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1D5" w:rsidRDefault="006661D5" w:rsidP="006661D5">
      <w:pPr>
        <w:pStyle w:val="a6"/>
        <w:spacing w:after="0" w:line="294" w:lineRule="atLeast"/>
        <w:rPr>
          <w:rFonts w:ascii="Times New Roman" w:eastAsia="Times New Roman" w:hAnsi="Times New Roman" w:cs="Times New Roman"/>
          <w:b/>
          <w:bCs/>
          <w:sz w:val="24"/>
          <w:szCs w:val="24"/>
          <w:lang w:eastAsia="ru-RU"/>
        </w:rPr>
      </w:pPr>
      <w:r w:rsidRPr="006661D5">
        <w:rPr>
          <w:rFonts w:ascii="Times New Roman" w:eastAsia="Times New Roman" w:hAnsi="Times New Roman" w:cs="Times New Roman"/>
          <w:b/>
          <w:bCs/>
          <w:noProof/>
          <w:sz w:val="24"/>
          <w:szCs w:val="24"/>
          <w:lang w:eastAsia="ru-RU"/>
        </w:rPr>
        <w:drawing>
          <wp:inline distT="0" distB="0" distL="0" distR="0">
            <wp:extent cx="9072245" cy="6420109"/>
            <wp:effectExtent l="0" t="0" r="0" b="0"/>
            <wp:docPr id="1" name="Рисунок 1" descr="C:\Users\Зав.отделением\Desktop\б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отделением\Desktop\б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72245" cy="6420109"/>
                    </a:xfrm>
                    <a:prstGeom prst="rect">
                      <a:avLst/>
                    </a:prstGeom>
                    <a:noFill/>
                    <a:ln>
                      <a:noFill/>
                    </a:ln>
                  </pic:spPr>
                </pic:pic>
              </a:graphicData>
            </a:graphic>
          </wp:inline>
        </w:drawing>
      </w:r>
    </w:p>
    <w:p w:rsidR="006661D5" w:rsidRPr="006661D5" w:rsidRDefault="006661D5" w:rsidP="006661D5">
      <w:pPr>
        <w:pStyle w:val="a6"/>
        <w:spacing w:after="0"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1.</w:t>
      </w:r>
      <w:r w:rsidR="00AB3ED9" w:rsidRPr="006E464F">
        <w:rPr>
          <w:rFonts w:ascii="Times New Roman" w:eastAsia="Times New Roman" w:hAnsi="Times New Roman" w:cs="Times New Roman"/>
          <w:b/>
          <w:bCs/>
          <w:sz w:val="24"/>
          <w:szCs w:val="24"/>
          <w:lang w:eastAsia="ru-RU"/>
        </w:rPr>
        <w:t>Пояснительная записка</w:t>
      </w:r>
      <w:bookmarkStart w:id="0" w:name="_GoBack"/>
      <w:bookmarkEnd w:id="0"/>
    </w:p>
    <w:p w:rsidR="006E464F" w:rsidRPr="006E464F" w:rsidRDefault="006E464F" w:rsidP="006E464F">
      <w:pPr>
        <w:spacing w:after="0" w:line="240" w:lineRule="auto"/>
        <w:jc w:val="both"/>
        <w:rPr>
          <w:rFonts w:ascii="Times New Roman" w:hAnsi="Times New Roman" w:cs="Times New Roman"/>
          <w:sz w:val="24"/>
          <w:szCs w:val="24"/>
        </w:rPr>
      </w:pPr>
      <w:r w:rsidRPr="006E464F">
        <w:rPr>
          <w:rFonts w:ascii="Times New Roman" w:hAnsi="Times New Roman" w:cs="Times New Roman"/>
          <w:sz w:val="24"/>
          <w:szCs w:val="24"/>
        </w:rPr>
        <w:t>Адаптированная рабочая программа по учебному предме</w:t>
      </w:r>
      <w:r>
        <w:rPr>
          <w:rFonts w:ascii="Times New Roman" w:hAnsi="Times New Roman" w:cs="Times New Roman"/>
          <w:sz w:val="24"/>
          <w:szCs w:val="24"/>
        </w:rPr>
        <w:t xml:space="preserve">ту «Биология» </w:t>
      </w:r>
      <w:r w:rsidRPr="006E464F">
        <w:rPr>
          <w:rFonts w:ascii="Times New Roman" w:hAnsi="Times New Roman" w:cs="Times New Roman"/>
          <w:sz w:val="24"/>
          <w:szCs w:val="24"/>
        </w:rPr>
        <w:t>7</w:t>
      </w:r>
      <w:r>
        <w:rPr>
          <w:rFonts w:ascii="Times New Roman" w:hAnsi="Times New Roman" w:cs="Times New Roman"/>
          <w:sz w:val="24"/>
          <w:szCs w:val="24"/>
        </w:rPr>
        <w:t xml:space="preserve"> класс</w:t>
      </w:r>
      <w:r w:rsidRPr="006E464F">
        <w:rPr>
          <w:rFonts w:ascii="Times New Roman" w:hAnsi="Times New Roman" w:cs="Times New Roman"/>
          <w:sz w:val="24"/>
          <w:szCs w:val="24"/>
        </w:rPr>
        <w:t xml:space="preserve"> ФГОС образования обучающихся с интеллектуальными нарушениями разработана на основании следующих нормативно – правовых документов:</w:t>
      </w:r>
    </w:p>
    <w:p w:rsidR="006E464F" w:rsidRPr="006E464F" w:rsidRDefault="006E464F" w:rsidP="006E464F">
      <w:pPr>
        <w:spacing w:after="0" w:line="240" w:lineRule="auto"/>
        <w:jc w:val="both"/>
        <w:rPr>
          <w:rFonts w:ascii="Times New Roman" w:hAnsi="Times New Roman" w:cs="Times New Roman"/>
          <w:sz w:val="24"/>
          <w:szCs w:val="24"/>
        </w:rPr>
      </w:pPr>
      <w:r w:rsidRPr="006E464F">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6E464F">
        <w:rPr>
          <w:rFonts w:ascii="Times New Roman" w:hAnsi="Times New Roman" w:cs="Times New Roman"/>
          <w:sz w:val="24"/>
          <w:szCs w:val="24"/>
        </w:rPr>
        <w:t>Федеральный закон "Об образовании в Российской Федерации" от 29.12.2012 N 273-ФЗ.</w:t>
      </w:r>
    </w:p>
    <w:p w:rsidR="006E464F" w:rsidRPr="006E464F" w:rsidRDefault="006E464F" w:rsidP="006E46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6E464F">
        <w:rPr>
          <w:rFonts w:ascii="Times New Roman" w:hAnsi="Times New Roman" w:cs="Times New Roman"/>
          <w:sz w:val="24"/>
          <w:szCs w:val="24"/>
        </w:rPr>
        <w:t>Приказ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3. Учебный план отделения для обучающихся с ОВЗ МАОУ Зареченская СОШ.</w:t>
      </w:r>
    </w:p>
    <w:p w:rsidR="006E464F" w:rsidRPr="006E464F" w:rsidRDefault="006E464F" w:rsidP="006E464F">
      <w:pPr>
        <w:spacing w:after="0" w:line="240" w:lineRule="auto"/>
        <w:jc w:val="both"/>
        <w:rPr>
          <w:rFonts w:ascii="Times New Roman" w:hAnsi="Times New Roman" w:cs="Times New Roman"/>
          <w:sz w:val="24"/>
          <w:szCs w:val="24"/>
        </w:rPr>
      </w:pPr>
      <w:r w:rsidRPr="006E464F">
        <w:rPr>
          <w:rFonts w:ascii="Times New Roman" w:hAnsi="Times New Roman" w:cs="Times New Roman"/>
          <w:sz w:val="24"/>
          <w:szCs w:val="24"/>
        </w:rPr>
        <w:t>4. Адаптированная образовательная программа отделения для обучающихся с ОВЗ МАОУ Зареченская СОШ.</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Преемственные связи между разделами обеспечивают целостность биологического курса, а его содержание способствует правильному поведению в соответствии с законами природы и общечеловеческими ценностями. Уроки биологии вооружают обучающихся знаниями об основных элементах неживой и живой природы, формируют правильное понимание и отношение к природным явлениям, воспитывают бережное отношение к природе.</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Известно, что ощущения человека, получаемые от внешнего мира, являются первой ступенью в его познании, на следующей ступени приобретаются знания в виде понятий, правил, законов. Чтобы знания обучающихся были осознанными и отражали объективную сущность действительности, процесс обучения должен обеспечить опору на их ощущения.</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Уроки биологии играют огромную роль в развитии и поддержании интереса обучающихся к учению. Предметная наглядность, связь с жизненным опытом, практическая значимость изучаемого на уроках материала позволяют обогащать впечатления, поддерживать внимание обучающихся в течение всего урока, формировать мотивацию. Изучение предмета дает возможность вовлекать обучающихся в природоохранную работу, что способствует формированию экологической культуры, необходимой в процессе социальной адаптации в общество выпускников школы.</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Для обучающихся с интеллектуальными нарушениями характерен основной общий признак – нарушение сложных форм познавательной деятельности. Обучение в специальной школе должно носить коррекционно-развивающий характер. Коррекции подлежат не только недостатки психофизического развития, общие для всех учащихся имеющих нарушения интеллекта, но и недостатки, характерные для отдельной личности (индивидуальная коррекция). В классе может быть несколько учеников, требующих разных мер индивидуальной коррекции. Основная задача в процессе коррекционно-развивающего обучения – организация учебной деятельности каждого ученика, направленной на формирование познавательной самостоятельности, развитие и формирование способностей, нравственных убеждений. Биология как предмет имеет ряд преимуществ в выполнении данной важнейшей задачи. Познать природу – значит понять законы, по которым она развивается, осмыслить причинно-следственные связи и отношения между явлениями и предметами окружающей действительности, овладеть методами самостоятельного изучения объекта. Современная организация обучения направлена не столько на увеличение объема знаний, сколько на обучение приемам умственной деятельности, анализу, сравнению, обобщению, классификации. Разделы биологии, изучающие неживую и живую природу, дают богатый материал для развития всех умственных операций школьника.</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lastRenderedPageBreak/>
        <w:t>Вследствие нарушений психофизического развития обучающиеся быстрее утомляются, отвлекаются от главной цели урока при его однообразном ведении. Преподавание биологии направлено также на коррекцию недостатков интеллектуального развития обучающихся. В процессе изучения природы происходит развитие у школьников наблюдательности, речи и мышления. Они учатся устанавливать простейшие причинно-следственные отношения и взаимосвязь живых организмов с неживой природой, взаимосвязи человека с неживой природой и влияние на нее.</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Данная рабочая программа предполагает ведение наблюдений, организацию практических работ, демонстрацию опытов и проведение экскурсий, которые посильны для обучающихся.</w:t>
      </w:r>
      <w:r w:rsidRPr="00AB3ED9">
        <w:rPr>
          <w:rFonts w:ascii="Times New Roman" w:eastAsia="Times New Roman" w:hAnsi="Times New Roman" w:cs="Times New Roman"/>
          <w:color w:val="000000"/>
          <w:sz w:val="24"/>
          <w:szCs w:val="24"/>
          <w:lang w:eastAsia="ru-RU"/>
        </w:rPr>
        <w:t> Особый интерес вызывают просмотр и обсуждение видеосюжетов.</w:t>
      </w:r>
    </w:p>
    <w:p w:rsidR="00AB3ED9" w:rsidRPr="00AB3ED9" w:rsidRDefault="00AB3ED9" w:rsidP="00AB3ED9">
      <w:pPr>
        <w:shd w:val="clear" w:color="auto" w:fill="FFFFFF"/>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color w:val="000000"/>
          <w:sz w:val="24"/>
          <w:szCs w:val="24"/>
          <w:lang w:eastAsia="ru-RU"/>
        </w:rPr>
        <w:t>На уроках </w:t>
      </w:r>
      <w:r w:rsidRPr="00AB3ED9">
        <w:rPr>
          <w:rFonts w:ascii="Times New Roman" w:eastAsia="Times New Roman" w:hAnsi="Times New Roman" w:cs="Times New Roman"/>
          <w:sz w:val="24"/>
          <w:szCs w:val="24"/>
          <w:lang w:eastAsia="ru-RU"/>
        </w:rPr>
        <w:t>биологии</w:t>
      </w:r>
      <w:r w:rsidRPr="00AB3ED9">
        <w:rPr>
          <w:rFonts w:ascii="Times New Roman" w:eastAsia="Times New Roman" w:hAnsi="Times New Roman" w:cs="Times New Roman"/>
          <w:color w:val="000000"/>
          <w:sz w:val="24"/>
          <w:szCs w:val="24"/>
          <w:lang w:eastAsia="ru-RU"/>
        </w:rPr>
        <w:t> целесообразно использовать дидактические игры, которые позволяют в разнообразной форме не только изучить новый материал, закрепить, но и проверить знания обучающихся, что позволяет выявить степень усвоения изученного материала. Использование дидактических игр Лифановой Т.В. на уроках помогает эффективно решать дидактические, коррекционно-развивающие и воспитательные задачи.</w:t>
      </w:r>
    </w:p>
    <w:p w:rsidR="00AB3ED9" w:rsidRPr="00AB3ED9" w:rsidRDefault="00AB3ED9" w:rsidP="00AB3ED9">
      <w:pPr>
        <w:shd w:val="clear" w:color="auto" w:fill="FFFFFF"/>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color w:val="000000"/>
          <w:sz w:val="24"/>
          <w:szCs w:val="24"/>
          <w:lang w:eastAsia="ru-RU"/>
        </w:rPr>
        <w:t>Применение разнообразных средств обучения на уроках </w:t>
      </w:r>
      <w:r w:rsidRPr="00AB3ED9">
        <w:rPr>
          <w:rFonts w:ascii="Times New Roman" w:eastAsia="Times New Roman" w:hAnsi="Times New Roman" w:cs="Times New Roman"/>
          <w:sz w:val="24"/>
          <w:szCs w:val="24"/>
          <w:lang w:eastAsia="ru-RU"/>
        </w:rPr>
        <w:t>биологии</w:t>
      </w:r>
      <w:r w:rsidRPr="00AB3ED9">
        <w:rPr>
          <w:rFonts w:ascii="Times New Roman" w:eastAsia="Times New Roman" w:hAnsi="Times New Roman" w:cs="Times New Roman"/>
          <w:color w:val="000000"/>
          <w:sz w:val="24"/>
          <w:szCs w:val="24"/>
          <w:lang w:eastAsia="ru-RU"/>
        </w:rPr>
        <w:t> позволяют повысить качество обучения и способствуют формированию у обучающихся познавательного интереса к изучаемому предмету.</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Все это дает возможность более целенаправленно способствовать воспитанию мотивации к изучаемому предмету, более эффективно решать коррекционные задачи.</w:t>
      </w:r>
    </w:p>
    <w:p w:rsidR="00AB3ED9" w:rsidRPr="006E464F" w:rsidRDefault="00AB3ED9" w:rsidP="006E464F">
      <w:pPr>
        <w:pStyle w:val="a6"/>
        <w:numPr>
          <w:ilvl w:val="0"/>
          <w:numId w:val="17"/>
        </w:numPr>
        <w:shd w:val="clear" w:color="auto" w:fill="FFFFFF"/>
        <w:spacing w:after="0" w:line="294" w:lineRule="atLeast"/>
        <w:jc w:val="center"/>
        <w:rPr>
          <w:rFonts w:ascii="Times New Roman" w:eastAsia="Times New Roman" w:hAnsi="Times New Roman" w:cs="Times New Roman"/>
          <w:sz w:val="24"/>
          <w:szCs w:val="24"/>
          <w:lang w:eastAsia="ru-RU"/>
        </w:rPr>
      </w:pPr>
      <w:r w:rsidRPr="006E464F">
        <w:rPr>
          <w:rFonts w:ascii="Times New Roman" w:eastAsia="Times New Roman" w:hAnsi="Times New Roman" w:cs="Times New Roman"/>
          <w:b/>
          <w:bCs/>
          <w:sz w:val="24"/>
          <w:szCs w:val="24"/>
          <w:lang w:eastAsia="ru-RU"/>
        </w:rPr>
        <w:t>Общая характерист</w:t>
      </w:r>
      <w:r w:rsidR="006E464F">
        <w:rPr>
          <w:rFonts w:ascii="Times New Roman" w:eastAsia="Times New Roman" w:hAnsi="Times New Roman" w:cs="Times New Roman"/>
          <w:b/>
          <w:bCs/>
          <w:sz w:val="24"/>
          <w:szCs w:val="24"/>
          <w:lang w:eastAsia="ru-RU"/>
        </w:rPr>
        <w:t>ика предмета «Биология» в 7 классе</w:t>
      </w:r>
      <w:r w:rsidRPr="006E464F">
        <w:rPr>
          <w:rFonts w:ascii="Times New Roman" w:eastAsia="Times New Roman" w:hAnsi="Times New Roman" w:cs="Times New Roman"/>
          <w:b/>
          <w:bCs/>
          <w:sz w:val="24"/>
          <w:szCs w:val="24"/>
          <w:lang w:eastAsia="ru-RU"/>
        </w:rPr>
        <w:t>.</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Данная рабочая программа по естествознанию разработана с учётом изменений, происходящих в современном обществе, и новых данных естествоведческих наук.</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b/>
          <w:bCs/>
          <w:i/>
          <w:iCs/>
          <w:sz w:val="24"/>
          <w:szCs w:val="24"/>
          <w:lang w:eastAsia="ru-RU"/>
        </w:rPr>
        <w:t>Основной целью курса</w:t>
      </w:r>
      <w:r w:rsidRPr="00AB3ED9">
        <w:rPr>
          <w:rFonts w:ascii="Times New Roman" w:eastAsia="Times New Roman" w:hAnsi="Times New Roman" w:cs="Times New Roman"/>
          <w:sz w:val="24"/>
          <w:szCs w:val="24"/>
          <w:lang w:eastAsia="ru-RU"/>
        </w:rPr>
        <w:t> будет являться создание комплекса условий для максимального развития личности каждого ребёнка с нарушением интеллекта при изучении естествознания.</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b/>
          <w:bCs/>
          <w:sz w:val="24"/>
          <w:szCs w:val="24"/>
          <w:lang w:eastAsia="ru-RU"/>
        </w:rPr>
        <w:t>Коррекционные задачи</w:t>
      </w:r>
    </w:p>
    <w:p w:rsidR="00AB3ED9" w:rsidRPr="00AB3ED9" w:rsidRDefault="00AB3ED9" w:rsidP="00AB3ED9">
      <w:pPr>
        <w:numPr>
          <w:ilvl w:val="0"/>
          <w:numId w:val="2"/>
        </w:num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Способствовать запоминанию и воспроизведению изученного материала.</w:t>
      </w:r>
    </w:p>
    <w:p w:rsidR="00AB3ED9" w:rsidRPr="00AB3ED9" w:rsidRDefault="00AB3ED9" w:rsidP="00AB3ED9">
      <w:pPr>
        <w:numPr>
          <w:ilvl w:val="0"/>
          <w:numId w:val="2"/>
        </w:num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 xml:space="preserve">Выработка умений устанавливать </w:t>
      </w:r>
      <w:proofErr w:type="spellStart"/>
      <w:r w:rsidRPr="00AB3ED9">
        <w:rPr>
          <w:rFonts w:ascii="Times New Roman" w:eastAsia="Times New Roman" w:hAnsi="Times New Roman" w:cs="Times New Roman"/>
          <w:sz w:val="24"/>
          <w:szCs w:val="24"/>
          <w:lang w:eastAsia="ru-RU"/>
        </w:rPr>
        <w:t>причинно</w:t>
      </w:r>
      <w:proofErr w:type="spellEnd"/>
      <w:r w:rsidRPr="00AB3ED9">
        <w:rPr>
          <w:rFonts w:ascii="Times New Roman" w:eastAsia="Times New Roman" w:hAnsi="Times New Roman" w:cs="Times New Roman"/>
          <w:sz w:val="24"/>
          <w:szCs w:val="24"/>
          <w:lang w:eastAsia="ru-RU"/>
        </w:rPr>
        <w:t xml:space="preserve"> – следственные связи.</w:t>
      </w:r>
    </w:p>
    <w:p w:rsidR="00AB3ED9" w:rsidRPr="00AB3ED9" w:rsidRDefault="00AB3ED9" w:rsidP="00AB3ED9">
      <w:pPr>
        <w:numPr>
          <w:ilvl w:val="0"/>
          <w:numId w:val="2"/>
        </w:num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Учить связно и развёрнуто излагать учебный материал, опираясь на таблицы, схемы, рисунки.</w:t>
      </w:r>
    </w:p>
    <w:p w:rsidR="00AB3ED9" w:rsidRPr="00AB3ED9" w:rsidRDefault="00AB3ED9" w:rsidP="00AB3ED9">
      <w:pPr>
        <w:numPr>
          <w:ilvl w:val="0"/>
          <w:numId w:val="2"/>
        </w:num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Объяснять сложные понятия на основе текста учебника, таблицы.</w:t>
      </w:r>
    </w:p>
    <w:p w:rsidR="00AB3ED9" w:rsidRPr="00AB3ED9" w:rsidRDefault="00AB3ED9" w:rsidP="00AB3ED9">
      <w:pPr>
        <w:numPr>
          <w:ilvl w:val="0"/>
          <w:numId w:val="2"/>
        </w:num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Выделять несколько отличительных признаков, находить среди них главные, проводить сравнение двух объектов.</w:t>
      </w:r>
    </w:p>
    <w:p w:rsidR="00AB3ED9" w:rsidRPr="00AB3ED9" w:rsidRDefault="00AB3ED9" w:rsidP="00AB3ED9">
      <w:pPr>
        <w:numPr>
          <w:ilvl w:val="0"/>
          <w:numId w:val="2"/>
        </w:num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Способствовать развитию познавательных процессов на основе анализа, сравнения, последовательного выполнения заданий; в процессе работы с планом, схемой, таблицей.</w:t>
      </w:r>
    </w:p>
    <w:p w:rsidR="00AB3ED9" w:rsidRPr="00AB3ED9" w:rsidRDefault="00AB3ED9" w:rsidP="00AB3ED9">
      <w:pPr>
        <w:numPr>
          <w:ilvl w:val="0"/>
          <w:numId w:val="2"/>
        </w:num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Развивать умение самостоятельно делать выводы.</w:t>
      </w:r>
    </w:p>
    <w:p w:rsidR="00AB3ED9" w:rsidRPr="00AB3ED9" w:rsidRDefault="00AB3ED9" w:rsidP="00AB3ED9">
      <w:pPr>
        <w:numPr>
          <w:ilvl w:val="0"/>
          <w:numId w:val="2"/>
        </w:num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Развивать умение поддерживать беседу при обсуждении учебной проблемы.</w:t>
      </w:r>
    </w:p>
    <w:p w:rsidR="00AB3ED9" w:rsidRPr="00AB3ED9" w:rsidRDefault="00AB3ED9" w:rsidP="00AB3ED9">
      <w:pPr>
        <w:numPr>
          <w:ilvl w:val="0"/>
          <w:numId w:val="2"/>
        </w:num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Учить применять ранее полученные знания.</w:t>
      </w:r>
    </w:p>
    <w:p w:rsidR="00AB3ED9" w:rsidRPr="00AB3ED9" w:rsidRDefault="00AB3ED9" w:rsidP="00AB3ED9">
      <w:pPr>
        <w:numPr>
          <w:ilvl w:val="0"/>
          <w:numId w:val="2"/>
        </w:num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lastRenderedPageBreak/>
        <w:t>Совершенствовать навыки работы с учебником, самостоятельно читать текст, составлять полные развёрнутые ответы, делать выводы.</w:t>
      </w:r>
    </w:p>
    <w:p w:rsidR="00AB3ED9" w:rsidRPr="00AB3ED9" w:rsidRDefault="00AB3ED9" w:rsidP="006E464F">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Новое содержание образования предполагает вариативность, определяемую альтернативными учебными программами и учебниками, что позволит учитывать типологические и индивидуальные возможности школьников со сниженным интеллектом и эффективнее решать на практике задачу их адаптации в современном обществе. Эти требования повлекли за собой и перестройку школьного курса биологии.</w:t>
      </w:r>
      <w:r w:rsidRPr="00AB3ED9">
        <w:rPr>
          <w:rFonts w:ascii="Times New Roman" w:eastAsia="Times New Roman" w:hAnsi="Times New Roman" w:cs="Times New Roman"/>
          <w:sz w:val="24"/>
          <w:szCs w:val="24"/>
          <w:lang w:eastAsia="ru-RU"/>
        </w:rPr>
        <w:br/>
        <w:t>В данной программе больше внимания уделено правилам отношения к природе, вопросам рационального природопользования, более широко показано практическое применение естествоведческих знаний.</w:t>
      </w:r>
      <w:r w:rsidRPr="00AB3ED9">
        <w:rPr>
          <w:rFonts w:ascii="Times New Roman" w:eastAsia="Times New Roman" w:hAnsi="Times New Roman" w:cs="Times New Roman"/>
          <w:sz w:val="24"/>
          <w:szCs w:val="24"/>
          <w:lang w:eastAsia="ru-RU"/>
        </w:rPr>
        <w:br/>
        <w:t>Преемственные связи между разделами обеспечивают целостность биологического курса, а его содержание будет способствовать правильному поведению в соответствии с законами природы и общечеловеческими нравственными ценностями.</w:t>
      </w:r>
      <w:r w:rsidRPr="00AB3ED9">
        <w:rPr>
          <w:rFonts w:ascii="Times New Roman" w:eastAsia="Times New Roman" w:hAnsi="Times New Roman" w:cs="Times New Roman"/>
          <w:sz w:val="24"/>
          <w:szCs w:val="24"/>
          <w:lang w:eastAsia="ru-RU"/>
        </w:rPr>
        <w:br/>
        <w:t>Изучение природоведческого материала позволяет решать задачи экологического, эстетического, патриотического, физического, трудового и полового воспитания школьников.</w:t>
      </w:r>
      <w:r w:rsidRPr="00AB3ED9">
        <w:rPr>
          <w:rFonts w:ascii="Times New Roman" w:eastAsia="Times New Roman" w:hAnsi="Times New Roman" w:cs="Times New Roman"/>
          <w:sz w:val="24"/>
          <w:szCs w:val="24"/>
          <w:lang w:eastAsia="ru-RU"/>
        </w:rPr>
        <w:br/>
        <w:t>Знакомство с разнообразием растительного и животного мира должно вызывать у детей чувство любви к природе и ответственности за ее сохранность. Учащиеся должны понимать, что сохранение красоты природы тесно связано с деятельностью человека. Школьники должны знать, что человек — часть природы, его жизнь зависит от нее, и поэтому все обязаны сохранять природу для себя и последующих поколений.</w:t>
      </w:r>
      <w:r w:rsidRPr="00AB3ED9">
        <w:rPr>
          <w:rFonts w:ascii="Times New Roman" w:eastAsia="Times New Roman" w:hAnsi="Times New Roman" w:cs="Times New Roman"/>
          <w:sz w:val="24"/>
          <w:szCs w:val="24"/>
          <w:lang w:eastAsia="ru-RU"/>
        </w:rPr>
        <w:br/>
        <w:t>Данная программа предполагает ведение наблюдений, организацию лабораторных и практических работ, демонстрацию опытов и проведение экскурсий. Все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r w:rsidRPr="00AB3ED9">
        <w:rPr>
          <w:rFonts w:ascii="Times New Roman" w:eastAsia="Times New Roman" w:hAnsi="Times New Roman" w:cs="Times New Roman"/>
          <w:sz w:val="24"/>
          <w:szCs w:val="24"/>
          <w:lang w:eastAsia="ru-RU"/>
        </w:rPr>
        <w:br/>
        <w:t>В настоящей программе в разделе «Растения» (7 класс) растения объединены в группы п</w:t>
      </w:r>
      <w:r w:rsidR="00361655">
        <w:rPr>
          <w:rFonts w:ascii="Times New Roman" w:eastAsia="Times New Roman" w:hAnsi="Times New Roman" w:cs="Times New Roman"/>
          <w:sz w:val="24"/>
          <w:szCs w:val="24"/>
          <w:lang w:eastAsia="ru-RU"/>
        </w:rPr>
        <w:t>о месту их произрастания.</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Программа предусматривает проведение традиционных уроков, обобщающих уроков, урока – экскурсии. Используется фронтальная, групповая, индивидуальная работа, работа в парах, в том числе выполнение практических работ.</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color w:val="000000"/>
          <w:sz w:val="24"/>
          <w:szCs w:val="24"/>
          <w:lang w:eastAsia="ru-RU"/>
        </w:rPr>
        <w:t>Технологии обучения:</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b/>
          <w:bCs/>
          <w:color w:val="000000"/>
          <w:sz w:val="24"/>
          <w:szCs w:val="24"/>
          <w:lang w:eastAsia="ru-RU"/>
        </w:rPr>
        <w:t>-</w:t>
      </w:r>
      <w:r w:rsidRPr="00AB3ED9">
        <w:rPr>
          <w:rFonts w:ascii="Times New Roman" w:eastAsia="Times New Roman" w:hAnsi="Times New Roman" w:cs="Times New Roman"/>
          <w:color w:val="000000"/>
          <w:sz w:val="24"/>
          <w:szCs w:val="24"/>
          <w:lang w:eastAsia="ru-RU"/>
        </w:rPr>
        <w:t> дифференцированное обучение;</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color w:val="000000"/>
          <w:sz w:val="24"/>
          <w:szCs w:val="24"/>
          <w:lang w:eastAsia="ru-RU"/>
        </w:rPr>
        <w:t>- личностно-ориентированное обучение.</w:t>
      </w:r>
    </w:p>
    <w:p w:rsidR="00AB3ED9" w:rsidRPr="00AB3ED9" w:rsidRDefault="00AB3ED9" w:rsidP="00AB3ED9">
      <w:pPr>
        <w:shd w:val="clear" w:color="auto" w:fill="FFFFFF"/>
        <w:spacing w:after="0" w:line="294" w:lineRule="atLeast"/>
        <w:jc w:val="center"/>
        <w:rPr>
          <w:rFonts w:ascii="Times New Roman" w:eastAsia="Times New Roman" w:hAnsi="Times New Roman" w:cs="Times New Roman"/>
          <w:b/>
          <w:bCs/>
          <w:sz w:val="24"/>
          <w:szCs w:val="24"/>
          <w:lang w:eastAsia="ru-RU"/>
        </w:rPr>
      </w:pPr>
      <w:r w:rsidRPr="00AB3ED9">
        <w:rPr>
          <w:rFonts w:ascii="Times New Roman" w:eastAsia="Times New Roman" w:hAnsi="Times New Roman" w:cs="Times New Roman"/>
          <w:b/>
          <w:bCs/>
          <w:sz w:val="24"/>
          <w:szCs w:val="24"/>
          <w:lang w:eastAsia="ru-RU"/>
        </w:rPr>
        <w:t xml:space="preserve">3.Описание места </w:t>
      </w:r>
      <w:proofErr w:type="gramStart"/>
      <w:r w:rsidRPr="00AB3ED9">
        <w:rPr>
          <w:rFonts w:ascii="Times New Roman" w:eastAsia="Times New Roman" w:hAnsi="Times New Roman" w:cs="Times New Roman"/>
          <w:b/>
          <w:bCs/>
          <w:sz w:val="24"/>
          <w:szCs w:val="24"/>
          <w:lang w:eastAsia="ru-RU"/>
        </w:rPr>
        <w:t>учебного  предмета</w:t>
      </w:r>
      <w:proofErr w:type="gramEnd"/>
      <w:r w:rsidRPr="00AB3ED9">
        <w:rPr>
          <w:rFonts w:ascii="Times New Roman" w:eastAsia="Times New Roman" w:hAnsi="Times New Roman" w:cs="Times New Roman"/>
          <w:b/>
          <w:bCs/>
          <w:sz w:val="24"/>
          <w:szCs w:val="24"/>
          <w:lang w:eastAsia="ru-RU"/>
        </w:rPr>
        <w:t xml:space="preserve"> в учебном плане.</w:t>
      </w:r>
    </w:p>
    <w:p w:rsidR="00AB3ED9" w:rsidRPr="00AB3ED9" w:rsidRDefault="00361655" w:rsidP="00AB3ED9">
      <w:pPr>
        <w:spacing w:after="0"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Курс «Биология» в </w:t>
      </w:r>
      <w:proofErr w:type="gramStart"/>
      <w:r>
        <w:rPr>
          <w:rFonts w:ascii="Times New Roman" w:eastAsia="Times New Roman" w:hAnsi="Times New Roman" w:cs="Times New Roman"/>
          <w:sz w:val="24"/>
          <w:szCs w:val="24"/>
          <w:lang w:eastAsia="ru-RU"/>
        </w:rPr>
        <w:t>7  классе</w:t>
      </w:r>
      <w:proofErr w:type="gramEnd"/>
      <w:r w:rsidR="00AB3ED9" w:rsidRPr="00AB3ED9">
        <w:rPr>
          <w:rFonts w:ascii="Times New Roman" w:eastAsia="Times New Roman" w:hAnsi="Times New Roman" w:cs="Times New Roman"/>
          <w:sz w:val="24"/>
          <w:szCs w:val="24"/>
          <w:lang w:eastAsia="ru-RU"/>
        </w:rPr>
        <w:t xml:space="preserve"> входит в образовательную область «Естествознание». Обучение естествознанию рассчитано на 2 часа в неделю (68 часов</w:t>
      </w:r>
      <w:r>
        <w:rPr>
          <w:rFonts w:ascii="Times New Roman" w:eastAsia="Times New Roman" w:hAnsi="Times New Roman" w:cs="Times New Roman"/>
          <w:sz w:val="24"/>
          <w:szCs w:val="24"/>
          <w:lang w:eastAsia="ru-RU"/>
        </w:rPr>
        <w:t xml:space="preserve"> в год).</w:t>
      </w:r>
    </w:p>
    <w:p w:rsidR="00AB3ED9" w:rsidRPr="00AB3ED9" w:rsidRDefault="00AB3ED9" w:rsidP="00AB3ED9">
      <w:pPr>
        <w:spacing w:after="0" w:line="294" w:lineRule="atLeast"/>
        <w:jc w:val="center"/>
        <w:rPr>
          <w:rFonts w:ascii="Times New Roman" w:eastAsia="Times New Roman" w:hAnsi="Times New Roman" w:cs="Times New Roman"/>
          <w:sz w:val="24"/>
          <w:szCs w:val="24"/>
          <w:lang w:eastAsia="ru-RU"/>
        </w:rPr>
      </w:pPr>
      <w:r w:rsidRPr="00AB3ED9">
        <w:rPr>
          <w:rFonts w:ascii="Times New Roman" w:eastAsia="Times New Roman" w:hAnsi="Times New Roman" w:cs="Times New Roman"/>
          <w:b/>
          <w:bCs/>
          <w:sz w:val="24"/>
          <w:szCs w:val="24"/>
          <w:lang w:eastAsia="ru-RU"/>
        </w:rPr>
        <w:t>4.Личностные и предметные результаты</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В процессе обучения происходит формирование способности и готовности использовать элементарные знания и умения в повседневной жизни. Изучение учебного материала по годам обучения опирается на принцип от простого к сложному, от известного к неизвестному.</w:t>
      </w:r>
    </w:p>
    <w:p w:rsidR="00AB3ED9" w:rsidRPr="00361655" w:rsidRDefault="00361655" w:rsidP="00361655">
      <w:pPr>
        <w:spacing w:after="0" w:line="29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1.</w:t>
      </w:r>
      <w:r w:rsidR="00AB3ED9" w:rsidRPr="00361655">
        <w:rPr>
          <w:rFonts w:ascii="Times New Roman" w:eastAsia="Times New Roman" w:hAnsi="Times New Roman" w:cs="Times New Roman"/>
          <w:bCs/>
          <w:iCs/>
          <w:sz w:val="24"/>
          <w:szCs w:val="24"/>
          <w:lang w:eastAsia="ru-RU"/>
        </w:rPr>
        <w:t>Личностные:</w:t>
      </w:r>
    </w:p>
    <w:p w:rsidR="00AB3ED9" w:rsidRPr="00AB3ED9" w:rsidRDefault="00AB3ED9" w:rsidP="00361655">
      <w:pPr>
        <w:spacing w:after="0" w:line="294" w:lineRule="atLeast"/>
        <w:jc w:val="both"/>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lastRenderedPageBreak/>
        <w:t>Положительное отношение и интерес к изучению природы, человека, истории и географии своей страны;</w:t>
      </w:r>
    </w:p>
    <w:p w:rsidR="00AB3ED9" w:rsidRPr="00361655" w:rsidRDefault="00361655" w:rsidP="00361655">
      <w:pPr>
        <w:spacing w:after="0" w:line="29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B3ED9" w:rsidRPr="00361655">
        <w:rPr>
          <w:rFonts w:ascii="Times New Roman" w:eastAsia="Times New Roman" w:hAnsi="Times New Roman" w:cs="Times New Roman"/>
          <w:sz w:val="24"/>
          <w:szCs w:val="24"/>
          <w:lang w:eastAsia="ru-RU"/>
        </w:rPr>
        <w:t>Способность к самооценке;</w:t>
      </w:r>
    </w:p>
    <w:p w:rsidR="00AB3ED9" w:rsidRPr="00AB3ED9" w:rsidRDefault="00361655" w:rsidP="00361655">
      <w:pPr>
        <w:spacing w:after="0" w:line="29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B3ED9" w:rsidRPr="00AB3ED9">
        <w:rPr>
          <w:rFonts w:ascii="Times New Roman" w:eastAsia="Times New Roman" w:hAnsi="Times New Roman" w:cs="Times New Roman"/>
          <w:sz w:val="24"/>
          <w:szCs w:val="24"/>
          <w:lang w:eastAsia="ru-RU"/>
        </w:rPr>
        <w:t>Знание основных правил поведения в природе и ориентация на их выполнение;</w:t>
      </w:r>
    </w:p>
    <w:p w:rsidR="00AB3ED9" w:rsidRPr="00AB3ED9" w:rsidRDefault="00361655" w:rsidP="00361655">
      <w:pPr>
        <w:spacing w:after="0" w:line="29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B3ED9" w:rsidRPr="00AB3ED9">
        <w:rPr>
          <w:rFonts w:ascii="Times New Roman" w:eastAsia="Times New Roman" w:hAnsi="Times New Roman" w:cs="Times New Roman"/>
          <w:sz w:val="24"/>
          <w:szCs w:val="24"/>
          <w:lang w:eastAsia="ru-RU"/>
        </w:rPr>
        <w:t>Понимание необходимости здорового образа жизни, соблюдение правил безопасного поведения в природе;</w:t>
      </w:r>
    </w:p>
    <w:p w:rsidR="00AB3ED9" w:rsidRPr="00AB3ED9" w:rsidRDefault="00361655" w:rsidP="00361655">
      <w:pPr>
        <w:spacing w:after="0" w:line="29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B3ED9" w:rsidRPr="00AB3ED9">
        <w:rPr>
          <w:rFonts w:ascii="Times New Roman" w:eastAsia="Times New Roman" w:hAnsi="Times New Roman" w:cs="Times New Roman"/>
          <w:sz w:val="24"/>
          <w:szCs w:val="24"/>
          <w:lang w:eastAsia="ru-RU"/>
        </w:rPr>
        <w:t>Чувство прекрасного на основе знакомства с природой и культурой родного края;</w:t>
      </w:r>
    </w:p>
    <w:p w:rsidR="00AB3ED9" w:rsidRPr="00AB3ED9" w:rsidRDefault="00361655" w:rsidP="00361655">
      <w:pPr>
        <w:spacing w:after="0" w:line="29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B3ED9" w:rsidRPr="00AB3ED9">
        <w:rPr>
          <w:rFonts w:ascii="Times New Roman" w:eastAsia="Times New Roman" w:hAnsi="Times New Roman" w:cs="Times New Roman"/>
          <w:sz w:val="24"/>
          <w:szCs w:val="24"/>
          <w:lang w:eastAsia="ru-RU"/>
        </w:rPr>
        <w:t>Устойчивый интерес к изучению природы, человека, своей страны;</w:t>
      </w:r>
    </w:p>
    <w:p w:rsidR="00AB3ED9" w:rsidRPr="00AB3ED9" w:rsidRDefault="00361655" w:rsidP="00361655">
      <w:pPr>
        <w:spacing w:after="0" w:line="29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B3ED9" w:rsidRPr="00AB3ED9">
        <w:rPr>
          <w:rFonts w:ascii="Times New Roman" w:eastAsia="Times New Roman" w:hAnsi="Times New Roman" w:cs="Times New Roman"/>
          <w:sz w:val="24"/>
          <w:szCs w:val="24"/>
          <w:lang w:eastAsia="ru-RU"/>
        </w:rPr>
        <w:t>Умение оценивать трудность предлагаемого знания;</w:t>
      </w:r>
    </w:p>
    <w:p w:rsidR="00AB3ED9" w:rsidRPr="00AB3ED9" w:rsidRDefault="00361655" w:rsidP="00361655">
      <w:pPr>
        <w:spacing w:after="0" w:line="29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B3ED9" w:rsidRPr="00AB3ED9">
        <w:rPr>
          <w:rFonts w:ascii="Times New Roman" w:eastAsia="Times New Roman" w:hAnsi="Times New Roman" w:cs="Times New Roman"/>
          <w:sz w:val="24"/>
          <w:szCs w:val="24"/>
          <w:lang w:eastAsia="ru-RU"/>
        </w:rPr>
        <w:t>Адекватная самооценка;</w:t>
      </w:r>
    </w:p>
    <w:p w:rsidR="00AB3ED9" w:rsidRPr="00AB3ED9" w:rsidRDefault="00361655" w:rsidP="00361655">
      <w:pPr>
        <w:spacing w:after="0" w:line="29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B3ED9" w:rsidRPr="00AB3ED9">
        <w:rPr>
          <w:rFonts w:ascii="Times New Roman" w:eastAsia="Times New Roman" w:hAnsi="Times New Roman" w:cs="Times New Roman"/>
          <w:sz w:val="24"/>
          <w:szCs w:val="24"/>
          <w:lang w:eastAsia="ru-RU"/>
        </w:rPr>
        <w:t>Ответственность за выполнение своей части работы при занятиях в группе;</w:t>
      </w:r>
    </w:p>
    <w:p w:rsidR="00AB3ED9" w:rsidRPr="00AB3ED9" w:rsidRDefault="00361655" w:rsidP="00361655">
      <w:pPr>
        <w:spacing w:after="0" w:line="29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B3ED9" w:rsidRPr="00AB3ED9">
        <w:rPr>
          <w:rFonts w:ascii="Times New Roman" w:eastAsia="Times New Roman" w:hAnsi="Times New Roman" w:cs="Times New Roman"/>
          <w:sz w:val="24"/>
          <w:szCs w:val="24"/>
          <w:lang w:eastAsia="ru-RU"/>
        </w:rPr>
        <w:t>Установка на здоровый образ жизни и её реализация;</w:t>
      </w:r>
    </w:p>
    <w:p w:rsidR="00AB3ED9" w:rsidRPr="00AB3ED9" w:rsidRDefault="00361655" w:rsidP="00361655">
      <w:pPr>
        <w:spacing w:after="0" w:line="29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B3ED9" w:rsidRPr="00AB3ED9">
        <w:rPr>
          <w:rFonts w:ascii="Times New Roman" w:eastAsia="Times New Roman" w:hAnsi="Times New Roman" w:cs="Times New Roman"/>
          <w:sz w:val="24"/>
          <w:szCs w:val="24"/>
          <w:lang w:eastAsia="ru-RU"/>
        </w:rPr>
        <w:t>Осознанные устойчивые эстетические предпочтения в мире природы;</w:t>
      </w:r>
    </w:p>
    <w:p w:rsidR="00AB3ED9" w:rsidRPr="00AB3ED9" w:rsidRDefault="00361655" w:rsidP="00361655">
      <w:pPr>
        <w:spacing w:after="0" w:line="29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B3ED9" w:rsidRPr="00AB3ED9">
        <w:rPr>
          <w:rFonts w:ascii="Times New Roman" w:eastAsia="Times New Roman" w:hAnsi="Times New Roman" w:cs="Times New Roman"/>
          <w:sz w:val="24"/>
          <w:szCs w:val="24"/>
          <w:lang w:eastAsia="ru-RU"/>
        </w:rPr>
        <w:t>Положительное отношение к культурным ценностям;</w:t>
      </w:r>
    </w:p>
    <w:p w:rsidR="00AB3ED9" w:rsidRPr="00AB3ED9" w:rsidRDefault="00361655" w:rsidP="00361655">
      <w:pPr>
        <w:spacing w:after="0" w:line="29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AB3ED9" w:rsidRPr="00AB3ED9">
        <w:rPr>
          <w:rFonts w:ascii="Times New Roman" w:eastAsia="Times New Roman" w:hAnsi="Times New Roman" w:cs="Times New Roman"/>
          <w:sz w:val="24"/>
          <w:szCs w:val="24"/>
          <w:lang w:eastAsia="ru-RU"/>
        </w:rPr>
        <w:t>Основы экологической культуры;</w:t>
      </w:r>
    </w:p>
    <w:p w:rsidR="00AB3ED9" w:rsidRPr="00AB3ED9" w:rsidRDefault="00361655" w:rsidP="00361655">
      <w:pPr>
        <w:spacing w:after="0" w:line="29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B3ED9" w:rsidRPr="00AB3ED9">
        <w:rPr>
          <w:rFonts w:ascii="Times New Roman" w:eastAsia="Times New Roman" w:hAnsi="Times New Roman" w:cs="Times New Roman"/>
          <w:sz w:val="24"/>
          <w:szCs w:val="24"/>
          <w:lang w:eastAsia="ru-RU"/>
        </w:rPr>
        <w:t>Целостное представление о природе и обществе как компонентах единого мира.</w:t>
      </w:r>
    </w:p>
    <w:p w:rsidR="00AB3ED9" w:rsidRPr="00361655" w:rsidRDefault="00361655" w:rsidP="00361655">
      <w:pPr>
        <w:spacing w:after="0" w:line="29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2.</w:t>
      </w:r>
      <w:r w:rsidR="00AB3ED9" w:rsidRPr="00361655">
        <w:rPr>
          <w:rFonts w:ascii="Times New Roman" w:eastAsia="Times New Roman" w:hAnsi="Times New Roman" w:cs="Times New Roman"/>
          <w:bCs/>
          <w:iCs/>
          <w:sz w:val="24"/>
          <w:szCs w:val="24"/>
          <w:lang w:eastAsia="ru-RU"/>
        </w:rPr>
        <w:t>Регулятивные:</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1. Определять и формулировать цель деятельности на уроке с помощью учителя;</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2. Проговаривать последовательность действий на уроке;</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3. Высказывать свое предположение (версию) на основе работы с иллюстрацией учебника;</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4. Работать по предложенному учителем плану;</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5. Выстраивать проблемный диалог (ситуации), коллективное решение проблемных вопросов;</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6. Отличать верно выполненное задание от неверного;</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7. Совместно с учителем и другими учениками давать эмоциональную оценку деятельности класса на уроке.</w:t>
      </w:r>
    </w:p>
    <w:p w:rsidR="00AB3ED9" w:rsidRPr="00361655" w:rsidRDefault="00AB3ED9" w:rsidP="00AB3ED9">
      <w:pPr>
        <w:spacing w:after="0" w:line="294" w:lineRule="atLeast"/>
        <w:rPr>
          <w:rFonts w:ascii="Times New Roman" w:eastAsia="Times New Roman" w:hAnsi="Times New Roman" w:cs="Times New Roman"/>
          <w:sz w:val="24"/>
          <w:szCs w:val="24"/>
          <w:lang w:eastAsia="ru-RU"/>
        </w:rPr>
      </w:pPr>
      <w:r w:rsidRPr="00361655">
        <w:rPr>
          <w:rFonts w:ascii="Times New Roman" w:eastAsia="Times New Roman" w:hAnsi="Times New Roman" w:cs="Times New Roman"/>
          <w:bCs/>
          <w:iCs/>
          <w:sz w:val="24"/>
          <w:szCs w:val="24"/>
          <w:lang w:eastAsia="ru-RU"/>
        </w:rPr>
        <w:t>3. Познавательные:</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1. Ориентироваться в своей системе знаний: отличать новое от уже известного с помощью учителя;</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2. Делать предварительный отбор источников информации: ориентироваться в учебнике;</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3. Добывать новые знания: находить ответы на вопросы, используя учебник, свой жизненный опыт и информацию, полученную на уроке, выполнять индивидуальные задания;</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4. Перерабатывать полученную информацию: делать выводы в результате совместной работы всего класса; сравнивать и группировать предметы и их образы;</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5. Моделировать экологические связи с помощью графических и динамических схем;</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6. Преобразовывать информацию из одной формы в другую: подробно пересказывать небольшие тексты, называть их тему.</w:t>
      </w:r>
    </w:p>
    <w:p w:rsidR="00AB3ED9" w:rsidRPr="00361655" w:rsidRDefault="00AB3ED9" w:rsidP="00AB3ED9">
      <w:pPr>
        <w:spacing w:after="0" w:line="294" w:lineRule="atLeast"/>
        <w:rPr>
          <w:rFonts w:ascii="Times New Roman" w:eastAsia="Times New Roman" w:hAnsi="Times New Roman" w:cs="Times New Roman"/>
          <w:sz w:val="24"/>
          <w:szCs w:val="24"/>
          <w:lang w:eastAsia="ru-RU"/>
        </w:rPr>
      </w:pPr>
      <w:r w:rsidRPr="00361655">
        <w:rPr>
          <w:rFonts w:ascii="Times New Roman" w:eastAsia="Times New Roman" w:hAnsi="Times New Roman" w:cs="Times New Roman"/>
          <w:bCs/>
          <w:iCs/>
          <w:sz w:val="24"/>
          <w:szCs w:val="24"/>
          <w:lang w:eastAsia="ru-RU"/>
        </w:rPr>
        <w:t>4. Коммуникативные:</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lastRenderedPageBreak/>
        <w:t>1. Доносить свою позицию до других: оформлять свою мысль в устной речи (на уровне предложения или небольшого текста);</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2. Слушать и понимать речь других;</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3. Участвовать в диалоге на уроке и в жизненных ситуациях;</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4. Совместно договариваться о правилах общения и поведения в школе и следовать им (основные формы приветствия, просьбы, благодарности, извинения, прощания; культура поведения в общественных местах);</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5. Выполнять различные роли в группе (лидера, исполнителя, критика; осваивать ролевые игры);</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6. Работать в группе и паре, взаимодействовать при выполнении заданий в паре: устанавливать очерёдность действий, осуществлять взаимопроверку.</w:t>
      </w:r>
    </w:p>
    <w:p w:rsidR="00AB3ED9" w:rsidRPr="00AB3ED9" w:rsidRDefault="00AB3ED9" w:rsidP="00AB3ED9">
      <w:pPr>
        <w:shd w:val="clear" w:color="auto" w:fill="FFFFFF"/>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bCs/>
          <w:sz w:val="24"/>
          <w:szCs w:val="24"/>
          <w:lang w:eastAsia="ru-RU"/>
        </w:rPr>
        <w:t>Основные требования к знаниям и умениям обучающихся:</w:t>
      </w:r>
    </w:p>
    <w:p w:rsidR="00AB3ED9" w:rsidRPr="00AB3ED9" w:rsidRDefault="00AB3ED9" w:rsidP="00AB3ED9">
      <w:pPr>
        <w:spacing w:after="0" w:line="240" w:lineRule="auto"/>
        <w:rPr>
          <w:rFonts w:ascii="Times New Roman" w:eastAsia="Times New Roman" w:hAnsi="Times New Roman" w:cs="Times New Roman"/>
          <w:sz w:val="24"/>
          <w:szCs w:val="24"/>
          <w:lang w:eastAsia="ru-RU"/>
        </w:rPr>
      </w:pPr>
      <w:r w:rsidRPr="00AB3ED9">
        <w:rPr>
          <w:rFonts w:ascii="Times New Roman" w:eastAsia="Times New Roman" w:hAnsi="Times New Roman" w:cs="Times New Roman"/>
          <w:bCs/>
          <w:sz w:val="24"/>
          <w:szCs w:val="24"/>
          <w:lang w:eastAsia="ru-RU"/>
        </w:rPr>
        <w:t>Классы</w:t>
      </w:r>
    </w:p>
    <w:p w:rsidR="00AB3ED9" w:rsidRPr="00AB3ED9" w:rsidRDefault="00AB3ED9" w:rsidP="00AB3ED9">
      <w:pPr>
        <w:spacing w:after="0" w:line="240" w:lineRule="auto"/>
        <w:rPr>
          <w:rFonts w:ascii="Times New Roman" w:eastAsia="Times New Roman" w:hAnsi="Times New Roman" w:cs="Times New Roman"/>
          <w:sz w:val="24"/>
          <w:szCs w:val="24"/>
          <w:lang w:eastAsia="ru-RU"/>
        </w:rPr>
      </w:pPr>
      <w:r w:rsidRPr="00AB3ED9">
        <w:rPr>
          <w:rFonts w:ascii="Times New Roman" w:eastAsia="Times New Roman" w:hAnsi="Times New Roman" w:cs="Times New Roman"/>
          <w:bCs/>
          <w:sz w:val="24"/>
          <w:szCs w:val="24"/>
          <w:lang w:eastAsia="ru-RU"/>
        </w:rPr>
        <w:t>Учащиеся должны знать</w:t>
      </w:r>
    </w:p>
    <w:p w:rsidR="00AB3ED9" w:rsidRPr="00AB3ED9" w:rsidRDefault="00AB3ED9" w:rsidP="00AB3ED9">
      <w:pPr>
        <w:spacing w:after="0" w:line="240" w:lineRule="auto"/>
        <w:rPr>
          <w:rFonts w:ascii="Times New Roman" w:eastAsia="Times New Roman" w:hAnsi="Times New Roman" w:cs="Times New Roman"/>
          <w:sz w:val="24"/>
          <w:szCs w:val="24"/>
          <w:lang w:eastAsia="ru-RU"/>
        </w:rPr>
      </w:pPr>
      <w:r w:rsidRPr="00AB3ED9">
        <w:rPr>
          <w:rFonts w:ascii="Times New Roman" w:eastAsia="Times New Roman" w:hAnsi="Times New Roman" w:cs="Times New Roman"/>
          <w:bCs/>
          <w:sz w:val="24"/>
          <w:szCs w:val="24"/>
          <w:lang w:eastAsia="ru-RU"/>
        </w:rPr>
        <w:t>Учащиеся должны уметь</w:t>
      </w:r>
    </w:p>
    <w:p w:rsidR="00AB3ED9" w:rsidRPr="00AB3ED9" w:rsidRDefault="00AB3ED9" w:rsidP="00AB3ED9">
      <w:pPr>
        <w:spacing w:after="0" w:line="240" w:lineRule="auto"/>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внешнее строение и элементарную биологическую и хозяйственную характеристику основных растений огорода, поля, леса и сада;</w:t>
      </w:r>
      <w:r w:rsidRPr="00AB3ED9">
        <w:rPr>
          <w:rFonts w:ascii="Times New Roman" w:eastAsia="Times New Roman" w:hAnsi="Times New Roman" w:cs="Times New Roman"/>
          <w:sz w:val="24"/>
          <w:szCs w:val="24"/>
          <w:lang w:eastAsia="ru-RU"/>
        </w:rPr>
        <w:br/>
        <w:t>общие признаки, характерные для каждой изучаемой группы растений;</w:t>
      </w:r>
      <w:r w:rsidRPr="00AB3ED9">
        <w:rPr>
          <w:rFonts w:ascii="Times New Roman" w:eastAsia="Times New Roman" w:hAnsi="Times New Roman" w:cs="Times New Roman"/>
          <w:sz w:val="24"/>
          <w:szCs w:val="24"/>
          <w:lang w:eastAsia="ru-RU"/>
        </w:rPr>
        <w:br/>
        <w:t>признаки сходства и различия между растениями;</w:t>
      </w:r>
      <w:r w:rsidRPr="00AB3ED9">
        <w:rPr>
          <w:rFonts w:ascii="Times New Roman" w:eastAsia="Times New Roman" w:hAnsi="Times New Roman" w:cs="Times New Roman"/>
          <w:sz w:val="24"/>
          <w:szCs w:val="24"/>
          <w:lang w:eastAsia="ru-RU"/>
        </w:rPr>
        <w:br/>
        <w:t>особенности выращивания культурных растений: сроки и способы посева и посадки культур, некоторые приемы ухода за ними.</w:t>
      </w:r>
    </w:p>
    <w:p w:rsidR="00AB3ED9" w:rsidRPr="00AB3ED9" w:rsidRDefault="00AB3ED9" w:rsidP="00AB3ED9">
      <w:pPr>
        <w:spacing w:after="0" w:line="240" w:lineRule="auto"/>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узнавать изучаемые растения по внешнему виду;</w:t>
      </w:r>
      <w:r w:rsidRPr="00AB3ED9">
        <w:rPr>
          <w:rFonts w:ascii="Times New Roman" w:eastAsia="Times New Roman" w:hAnsi="Times New Roman" w:cs="Times New Roman"/>
          <w:sz w:val="24"/>
          <w:szCs w:val="24"/>
          <w:lang w:eastAsia="ru-RU"/>
        </w:rPr>
        <w:br/>
        <w:t>различать органы растений, а также распознавать все изучаемые растения по стеблям, листьям, цветкам, плодам и семенам;</w:t>
      </w:r>
      <w:r w:rsidRPr="00AB3ED9">
        <w:rPr>
          <w:rFonts w:ascii="Times New Roman" w:eastAsia="Times New Roman" w:hAnsi="Times New Roman" w:cs="Times New Roman"/>
          <w:sz w:val="24"/>
          <w:szCs w:val="24"/>
          <w:lang w:eastAsia="ru-RU"/>
        </w:rPr>
        <w:br/>
        <w:t> устанавливать взаимосвязь между средой произрастания растений и их внешним видом (изменения органов растений);</w:t>
      </w:r>
      <w:r w:rsidRPr="00AB3ED9">
        <w:rPr>
          <w:rFonts w:ascii="Times New Roman" w:eastAsia="Times New Roman" w:hAnsi="Times New Roman" w:cs="Times New Roman"/>
          <w:sz w:val="24"/>
          <w:szCs w:val="24"/>
          <w:lang w:eastAsia="ru-RU"/>
        </w:rPr>
        <w:br/>
        <w:t>осуществлять уход за некоторыми цветочно-декоративными, комнатными растениями и овощными культурами.  </w:t>
      </w:r>
    </w:p>
    <w:p w:rsidR="00AB3ED9" w:rsidRPr="00AB3ED9" w:rsidRDefault="00AB3ED9" w:rsidP="00AB3ED9">
      <w:pPr>
        <w:spacing w:after="0" w:line="294" w:lineRule="atLeast"/>
        <w:jc w:val="center"/>
        <w:rPr>
          <w:rFonts w:ascii="Times New Roman" w:eastAsia="Times New Roman" w:hAnsi="Times New Roman" w:cs="Times New Roman"/>
          <w:sz w:val="24"/>
          <w:szCs w:val="24"/>
          <w:lang w:eastAsia="ru-RU"/>
        </w:rPr>
      </w:pPr>
      <w:r w:rsidRPr="00AB3ED9">
        <w:rPr>
          <w:rFonts w:ascii="Times New Roman" w:eastAsia="Times New Roman" w:hAnsi="Times New Roman" w:cs="Times New Roman"/>
          <w:b/>
          <w:bCs/>
          <w:sz w:val="24"/>
          <w:szCs w:val="24"/>
          <w:lang w:eastAsia="ru-RU"/>
        </w:rPr>
        <w:t>5.</w:t>
      </w:r>
      <w:r>
        <w:rPr>
          <w:rFonts w:ascii="Times New Roman" w:eastAsia="Times New Roman" w:hAnsi="Times New Roman" w:cs="Times New Roman"/>
          <w:b/>
          <w:bCs/>
          <w:sz w:val="24"/>
          <w:szCs w:val="24"/>
          <w:lang w:eastAsia="ru-RU"/>
        </w:rPr>
        <w:t xml:space="preserve"> </w:t>
      </w:r>
      <w:r w:rsidRPr="00AB3ED9">
        <w:rPr>
          <w:rFonts w:ascii="Times New Roman" w:eastAsia="Times New Roman" w:hAnsi="Times New Roman" w:cs="Times New Roman"/>
          <w:b/>
          <w:bCs/>
          <w:sz w:val="24"/>
          <w:szCs w:val="24"/>
          <w:lang w:eastAsia="ru-RU"/>
        </w:rPr>
        <w:t>Содержание пре</w:t>
      </w:r>
      <w:r w:rsidR="00CA3576">
        <w:rPr>
          <w:rFonts w:ascii="Times New Roman" w:eastAsia="Times New Roman" w:hAnsi="Times New Roman" w:cs="Times New Roman"/>
          <w:b/>
          <w:bCs/>
          <w:sz w:val="24"/>
          <w:szCs w:val="24"/>
          <w:lang w:eastAsia="ru-RU"/>
        </w:rPr>
        <w:t>дмета «Биология» в 7 классе</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В 7 классе в курсе предмета «Биология» изучается раздел «Растения, грибы, бактерии». При изучении этого раздела обучающиеся получают элементарные сведения о растительном мире. Обучающимся 7 класса сложно усвоить все группы растений и те признаки, по которым они объединяются в группы, поэтому в программе предлагается изучение наиболее распространенных, известных обучающимся однодольных и двудольных растений, их признаков, сходств и различий, которые можно наглядно понаблюдать в природе, в быту, в повседневной жизни, показать по цветным таблицам. В процессе изучения предмета «Биология» в 7 классе у обучающихся формируются и систематизируются представления:</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 об основных представителях растительного мира, грибов и бактерий;</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 о растительном мире, о взаимосвязях в нем существующих;</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 о правилах поведения в природе;</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 о бережном использовании растительного мира;</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 об охране растительного мира.</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Содержание курса «Естествознание. Растения, грибы, бактерии.» соответствует следующим принципам:</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lastRenderedPageBreak/>
        <w:t>1. Краеведения. В изучении растительного мира опора осуществляется на ближайшее природное окружение.</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2. Динамичности. Все элементы растительного мира рассматриваются не статично, а в динамике своего развития. При этом рассматриваются взаимосвязи и взаимозависимости растений и деятельности человека.</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b/>
          <w:bCs/>
          <w:sz w:val="24"/>
          <w:szCs w:val="24"/>
          <w:lang w:eastAsia="ru-RU"/>
        </w:rPr>
        <w:t>Основная цель предмета «Биология» 7 класса:</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 xml:space="preserve">Формирование </w:t>
      </w:r>
      <w:proofErr w:type="gramStart"/>
      <w:r w:rsidRPr="00AB3ED9">
        <w:rPr>
          <w:rFonts w:ascii="Times New Roman" w:eastAsia="Times New Roman" w:hAnsi="Times New Roman" w:cs="Times New Roman"/>
          <w:sz w:val="24"/>
          <w:szCs w:val="24"/>
          <w:lang w:eastAsia="ru-RU"/>
        </w:rPr>
        <w:t>представлений</w:t>
      </w:r>
      <w:proofErr w:type="gramEnd"/>
      <w:r w:rsidRPr="00AB3ED9">
        <w:rPr>
          <w:rFonts w:ascii="Times New Roman" w:eastAsia="Times New Roman" w:hAnsi="Times New Roman" w:cs="Times New Roman"/>
          <w:sz w:val="24"/>
          <w:szCs w:val="24"/>
          <w:lang w:eastAsia="ru-RU"/>
        </w:rPr>
        <w:t xml:space="preserve"> обучающихся о растительном мире, о взаимосвязях в нем существующих, о правилах поведения в природе.</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Из поставленной цели вытекают следующие </w:t>
      </w:r>
      <w:r w:rsidRPr="00AB3ED9">
        <w:rPr>
          <w:rFonts w:ascii="Times New Roman" w:eastAsia="Times New Roman" w:hAnsi="Times New Roman" w:cs="Times New Roman"/>
          <w:b/>
          <w:bCs/>
          <w:sz w:val="24"/>
          <w:szCs w:val="24"/>
          <w:lang w:eastAsia="ru-RU"/>
        </w:rPr>
        <w:t>задачи:</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 Сообщение учащимся знаний об элементах растительного мира (о строении и жизни растений, грибов, бактерий);</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 Формирование правильного понимания роли природных явлений в жизни растений, грибов, бактерий;</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 Нравственно - экологическое воспитание при изучении предмета «Естествознание» в 7 классе;</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 Первоначальное ознакомление с приёмами выращивания некоторых растений (комнатных) и ухода за ними;</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 Привитие навыков, способствующих сохранению и укреплению здоровья.</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b/>
          <w:bCs/>
          <w:sz w:val="24"/>
          <w:szCs w:val="24"/>
          <w:lang w:eastAsia="ru-RU"/>
        </w:rPr>
        <w:t>Коррекционно-образовательные задачи:</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1. Формирование у обучающихся новых знаний о растительном мире и природных явлениях с ним связанных, их взаимосвязях и взаимозависимостях.</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 xml:space="preserve">2. Систематизация, обобщение и уточнение </w:t>
      </w:r>
      <w:proofErr w:type="gramStart"/>
      <w:r w:rsidRPr="00AB3ED9">
        <w:rPr>
          <w:rFonts w:ascii="Times New Roman" w:eastAsia="Times New Roman" w:hAnsi="Times New Roman" w:cs="Times New Roman"/>
          <w:sz w:val="24"/>
          <w:szCs w:val="24"/>
          <w:lang w:eastAsia="ru-RU"/>
        </w:rPr>
        <w:t>знаний</w:t>
      </w:r>
      <w:proofErr w:type="gramEnd"/>
      <w:r w:rsidRPr="00AB3ED9">
        <w:rPr>
          <w:rFonts w:ascii="Times New Roman" w:eastAsia="Times New Roman" w:hAnsi="Times New Roman" w:cs="Times New Roman"/>
          <w:sz w:val="24"/>
          <w:szCs w:val="24"/>
          <w:lang w:eastAsia="ru-RU"/>
        </w:rPr>
        <w:t xml:space="preserve"> обучающихся о природе, полученных в 5-6 классах.</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3. Формирование о</w:t>
      </w:r>
      <w:r>
        <w:rPr>
          <w:rFonts w:ascii="Times New Roman" w:eastAsia="Times New Roman" w:hAnsi="Times New Roman" w:cs="Times New Roman"/>
          <w:sz w:val="24"/>
          <w:szCs w:val="24"/>
          <w:lang w:eastAsia="ru-RU"/>
        </w:rPr>
        <w:t>снов для изучения «Биологии» в 7</w:t>
      </w:r>
      <w:r w:rsidRPr="00AB3ED9">
        <w:rPr>
          <w:rFonts w:ascii="Times New Roman" w:eastAsia="Times New Roman" w:hAnsi="Times New Roman" w:cs="Times New Roman"/>
          <w:sz w:val="24"/>
          <w:szCs w:val="24"/>
          <w:lang w:eastAsia="ru-RU"/>
        </w:rPr>
        <w:t xml:space="preserve"> классе.</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4. Формирование умений наблюдать природные явления, связанные с растительным миром, сравнивать их, составлять описания (устные), используя в речи итоги наблюдений, отмечать простые фенологические данные.</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5. Формирование бережного отношения к растительному миру.</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b/>
          <w:bCs/>
          <w:sz w:val="24"/>
          <w:szCs w:val="24"/>
          <w:lang w:eastAsia="ru-RU"/>
        </w:rPr>
        <w:t>Коррекционно-развивающие задачи:</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1. Развитие динамичности восприятия.</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2. Формирование умений и навыков продуктивной обработки информации.</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3. Коррекция и развитие высших психических функций (памяти, внимания, мышления, речи).</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4. Формирование положительной мотивации к изучению предметов естествоведческого цикла.</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b/>
          <w:bCs/>
          <w:sz w:val="24"/>
          <w:szCs w:val="24"/>
          <w:lang w:eastAsia="ru-RU"/>
        </w:rPr>
        <w:t>Коррекционно-воспитательные задачи:</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1. Формирование основ научного мировоззрения.</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2. Формирование экологических взглядов на природу и деятельность человека в ней.</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3. Формирование эстетического и этического отношения к окружающему миру.</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4. Воспитание любви к родному краю, к его природе.</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5. Формирование волевых качеств личности</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6. Формирование умения взаимодействовать в коллективе.</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proofErr w:type="spellStart"/>
      <w:r w:rsidRPr="00AB3ED9">
        <w:rPr>
          <w:rFonts w:ascii="Times New Roman" w:eastAsia="Times New Roman" w:hAnsi="Times New Roman" w:cs="Times New Roman"/>
          <w:b/>
          <w:bCs/>
          <w:sz w:val="24"/>
          <w:szCs w:val="24"/>
          <w:lang w:eastAsia="ru-RU"/>
        </w:rPr>
        <w:t>Профориентационные</w:t>
      </w:r>
      <w:proofErr w:type="spellEnd"/>
      <w:r w:rsidRPr="00AB3ED9">
        <w:rPr>
          <w:rFonts w:ascii="Times New Roman" w:eastAsia="Times New Roman" w:hAnsi="Times New Roman" w:cs="Times New Roman"/>
          <w:b/>
          <w:bCs/>
          <w:sz w:val="24"/>
          <w:szCs w:val="24"/>
          <w:lang w:eastAsia="ru-RU"/>
        </w:rPr>
        <w:t xml:space="preserve"> задачи:</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lastRenderedPageBreak/>
        <w:t>- реализуются на уроках «Биология» в 7 классе через изучение следующих тем:</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 Мир, который нас окружает. Растения моего региона, лекарственные растения.</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 Растительн</w:t>
      </w:r>
      <w:r w:rsidR="00361655">
        <w:rPr>
          <w:rFonts w:ascii="Times New Roman" w:eastAsia="Times New Roman" w:hAnsi="Times New Roman" w:cs="Times New Roman"/>
          <w:sz w:val="24"/>
          <w:szCs w:val="24"/>
          <w:lang w:eastAsia="ru-RU"/>
        </w:rPr>
        <w:t>ый мир моей страны, моего села</w:t>
      </w:r>
      <w:r w:rsidRPr="00AB3ED9">
        <w:rPr>
          <w:rFonts w:ascii="Times New Roman" w:eastAsia="Times New Roman" w:hAnsi="Times New Roman" w:cs="Times New Roman"/>
          <w:sz w:val="24"/>
          <w:szCs w:val="24"/>
          <w:lang w:eastAsia="ru-RU"/>
        </w:rPr>
        <w:t>. Профессии нашего региона, связанные с выращиванием и использованием растений. Чем я могу быть полезен своему региону.</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 Экология. Охрана растительного мира нашего региона. Я для природы, природа для меня.</w:t>
      </w:r>
    </w:p>
    <w:p w:rsidR="00AB3ED9" w:rsidRDefault="00AB3ED9" w:rsidP="00AB3ED9">
      <w:pPr>
        <w:spacing w:after="0" w:line="294" w:lineRule="atLeast"/>
        <w:rPr>
          <w:rFonts w:ascii="Times New Roman" w:eastAsia="Times New Roman" w:hAnsi="Times New Roman" w:cs="Times New Roman"/>
          <w:b/>
          <w:bCs/>
          <w:sz w:val="24"/>
          <w:szCs w:val="24"/>
          <w:lang w:eastAsia="ru-RU"/>
        </w:rPr>
      </w:pPr>
      <w:r w:rsidRPr="00AB3ED9">
        <w:rPr>
          <w:rFonts w:ascii="Times New Roman" w:eastAsia="Times New Roman" w:hAnsi="Times New Roman" w:cs="Times New Roman"/>
          <w:b/>
          <w:bCs/>
          <w:sz w:val="24"/>
          <w:szCs w:val="24"/>
          <w:lang w:eastAsia="ru-RU"/>
        </w:rPr>
        <w:t>Введение</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      Многообразие растений (размеры, форма, места произрастания).</w:t>
      </w:r>
      <w:r w:rsidRPr="00AB3ED9">
        <w:rPr>
          <w:rFonts w:ascii="Times New Roman" w:eastAsia="Times New Roman" w:hAnsi="Times New Roman" w:cs="Times New Roman"/>
          <w:sz w:val="24"/>
          <w:szCs w:val="24"/>
          <w:lang w:eastAsia="ru-RU"/>
        </w:rPr>
        <w:br/>
        <w:t>      Цветковые и бесцветковые растения. Роль растений в жизни животных и человека. Значение растений и их охрана.</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b/>
          <w:bCs/>
          <w:sz w:val="24"/>
          <w:szCs w:val="24"/>
          <w:lang w:eastAsia="ru-RU"/>
        </w:rPr>
        <w:t xml:space="preserve">Общие сведения о цветковых растениях </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 т. п.).</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b/>
          <w:bCs/>
          <w:sz w:val="24"/>
          <w:szCs w:val="24"/>
          <w:lang w:eastAsia="ru-RU"/>
        </w:rPr>
        <w:t>Подземные и наземные органы растения</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361655">
        <w:rPr>
          <w:rFonts w:ascii="Times New Roman" w:eastAsia="Times New Roman" w:hAnsi="Times New Roman" w:cs="Times New Roman"/>
          <w:sz w:val="24"/>
          <w:szCs w:val="24"/>
          <w:lang w:eastAsia="ru-RU"/>
        </w:rPr>
        <w:t>      </w:t>
      </w:r>
      <w:r w:rsidR="00361655" w:rsidRPr="00361655">
        <w:rPr>
          <w:rFonts w:ascii="Times New Roman" w:eastAsia="Times New Roman" w:hAnsi="Times New Roman" w:cs="Times New Roman"/>
          <w:iCs/>
          <w:sz w:val="24"/>
          <w:szCs w:val="24"/>
          <w:lang w:eastAsia="ru-RU"/>
        </w:rPr>
        <w:t>Корень.</w:t>
      </w:r>
      <w:r w:rsidRPr="00AB3ED9">
        <w:rPr>
          <w:rFonts w:ascii="Times New Roman" w:eastAsia="Times New Roman" w:hAnsi="Times New Roman" w:cs="Times New Roman"/>
          <w:sz w:val="24"/>
          <w:szCs w:val="24"/>
          <w:lang w:eastAsia="ru-RU"/>
        </w:rPr>
        <w:t xml:space="preserve">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AB3ED9">
        <w:rPr>
          <w:rFonts w:ascii="Times New Roman" w:eastAsia="Times New Roman" w:hAnsi="Times New Roman" w:cs="Times New Roman"/>
          <w:sz w:val="24"/>
          <w:szCs w:val="24"/>
          <w:lang w:eastAsia="ru-RU"/>
        </w:rPr>
        <w:t>корнеклубень</w:t>
      </w:r>
      <w:proofErr w:type="spellEnd"/>
      <w:r w:rsidRPr="00AB3ED9">
        <w:rPr>
          <w:rFonts w:ascii="Times New Roman" w:eastAsia="Times New Roman" w:hAnsi="Times New Roman" w:cs="Times New Roman"/>
          <w:sz w:val="24"/>
          <w:szCs w:val="24"/>
          <w:lang w:eastAsia="ru-RU"/>
        </w:rPr>
        <w:t>).</w:t>
      </w:r>
      <w:r w:rsidRPr="00AB3ED9">
        <w:rPr>
          <w:rFonts w:ascii="Times New Roman" w:eastAsia="Times New Roman" w:hAnsi="Times New Roman" w:cs="Times New Roman"/>
          <w:sz w:val="24"/>
          <w:szCs w:val="24"/>
          <w:lang w:eastAsia="ru-RU"/>
        </w:rPr>
        <w:br/>
        <w:t>      </w:t>
      </w:r>
      <w:r w:rsidR="00361655" w:rsidRPr="00361655">
        <w:rPr>
          <w:rFonts w:ascii="Times New Roman" w:eastAsia="Times New Roman" w:hAnsi="Times New Roman" w:cs="Times New Roman"/>
          <w:iCs/>
          <w:sz w:val="24"/>
          <w:szCs w:val="24"/>
          <w:lang w:eastAsia="ru-RU"/>
        </w:rPr>
        <w:t>Стебель</w:t>
      </w:r>
      <w:r w:rsidRPr="00361655">
        <w:rPr>
          <w:rFonts w:ascii="Times New Roman" w:eastAsia="Times New Roman" w:hAnsi="Times New Roman" w:cs="Times New Roman"/>
          <w:sz w:val="24"/>
          <w:szCs w:val="24"/>
          <w:lang w:eastAsia="ru-RU"/>
        </w:rPr>
        <w:t>.</w:t>
      </w:r>
      <w:r w:rsidRPr="00AB3ED9">
        <w:rPr>
          <w:rFonts w:ascii="Times New Roman" w:eastAsia="Times New Roman" w:hAnsi="Times New Roman" w:cs="Times New Roman"/>
          <w:sz w:val="24"/>
          <w:szCs w:val="24"/>
          <w:lang w:eastAsia="ru-RU"/>
        </w:rPr>
        <w:t xml:space="preserve"> Разнообразие стеблей (травянистый, древесный), укороченные стебли. Ползучий, прямостоячий, цепляющийся, вьющийся, стелющийся.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r w:rsidRPr="00AB3ED9">
        <w:rPr>
          <w:rFonts w:ascii="Times New Roman" w:eastAsia="Times New Roman" w:hAnsi="Times New Roman" w:cs="Times New Roman"/>
          <w:sz w:val="24"/>
          <w:szCs w:val="24"/>
          <w:lang w:eastAsia="ru-RU"/>
        </w:rPr>
        <w:br/>
        <w:t>      </w:t>
      </w:r>
      <w:r w:rsidR="00361655" w:rsidRPr="00361655">
        <w:rPr>
          <w:rFonts w:ascii="Times New Roman" w:eastAsia="Times New Roman" w:hAnsi="Times New Roman" w:cs="Times New Roman"/>
          <w:iCs/>
          <w:sz w:val="24"/>
          <w:szCs w:val="24"/>
          <w:lang w:eastAsia="ru-RU"/>
        </w:rPr>
        <w:t>Лист</w:t>
      </w:r>
      <w:r w:rsidRPr="00AB3ED9">
        <w:rPr>
          <w:rFonts w:ascii="Times New Roman" w:eastAsia="Times New Roman" w:hAnsi="Times New Roman" w:cs="Times New Roman"/>
          <w:sz w:val="24"/>
          <w:szCs w:val="24"/>
          <w:lang w:eastAsia="ru-RU"/>
        </w:rPr>
        <w:t>.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r w:rsidRPr="00AB3ED9">
        <w:rPr>
          <w:rFonts w:ascii="Times New Roman" w:eastAsia="Times New Roman" w:hAnsi="Times New Roman" w:cs="Times New Roman"/>
          <w:sz w:val="24"/>
          <w:szCs w:val="24"/>
          <w:lang w:eastAsia="ru-RU"/>
        </w:rPr>
        <w:br/>
        <w:t>      </w:t>
      </w:r>
      <w:r w:rsidRPr="00361655">
        <w:rPr>
          <w:rFonts w:ascii="Times New Roman" w:eastAsia="Times New Roman" w:hAnsi="Times New Roman" w:cs="Times New Roman"/>
          <w:iCs/>
          <w:sz w:val="24"/>
          <w:szCs w:val="24"/>
          <w:lang w:eastAsia="ru-RU"/>
        </w:rPr>
        <w:t>Цветок</w:t>
      </w:r>
      <w:r w:rsidRPr="00AB3ED9">
        <w:rPr>
          <w:rFonts w:ascii="Times New Roman" w:eastAsia="Times New Roman" w:hAnsi="Times New Roman" w:cs="Times New Roman"/>
          <w:sz w:val="24"/>
          <w:szCs w:val="24"/>
          <w:lang w:eastAsia="ru-RU"/>
        </w:rPr>
        <w:t>.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r w:rsidRPr="00AB3ED9">
        <w:rPr>
          <w:rFonts w:ascii="Times New Roman" w:eastAsia="Times New Roman" w:hAnsi="Times New Roman" w:cs="Times New Roman"/>
          <w:sz w:val="24"/>
          <w:szCs w:val="24"/>
          <w:lang w:eastAsia="ru-RU"/>
        </w:rPr>
        <w:br/>
      </w:r>
      <w:r w:rsidRPr="00361655">
        <w:rPr>
          <w:rFonts w:ascii="Times New Roman" w:eastAsia="Times New Roman" w:hAnsi="Times New Roman" w:cs="Times New Roman"/>
          <w:sz w:val="24"/>
          <w:szCs w:val="24"/>
          <w:lang w:eastAsia="ru-RU"/>
        </w:rPr>
        <w:t>      </w:t>
      </w:r>
      <w:r w:rsidRPr="00361655">
        <w:rPr>
          <w:rFonts w:ascii="Times New Roman" w:eastAsia="Times New Roman" w:hAnsi="Times New Roman" w:cs="Times New Roman"/>
          <w:iCs/>
          <w:sz w:val="24"/>
          <w:szCs w:val="24"/>
          <w:lang w:eastAsia="ru-RU"/>
        </w:rPr>
        <w:t>Строение семени</w:t>
      </w:r>
      <w:r w:rsidRPr="00AB3ED9">
        <w:rPr>
          <w:rFonts w:ascii="Times New Roman" w:eastAsia="Times New Roman" w:hAnsi="Times New Roman" w:cs="Times New Roman"/>
          <w:i/>
          <w:iCs/>
          <w:sz w:val="24"/>
          <w:szCs w:val="24"/>
          <w:lang w:eastAsia="ru-RU"/>
        </w:rPr>
        <w:t> </w:t>
      </w:r>
      <w:r w:rsidRPr="00AB3ED9">
        <w:rPr>
          <w:rFonts w:ascii="Times New Roman" w:eastAsia="Times New Roman" w:hAnsi="Times New Roman" w:cs="Times New Roman"/>
          <w:sz w:val="24"/>
          <w:szCs w:val="24"/>
          <w:lang w:eastAsia="ru-RU"/>
        </w:rPr>
        <w:t>(на примере фасоли, гороха, пшеницы). Условия, необходимые для прорастания семян. Определение всхожести семян.</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b/>
          <w:bCs/>
          <w:sz w:val="24"/>
          <w:szCs w:val="24"/>
          <w:lang w:eastAsia="ru-RU"/>
        </w:rPr>
        <w:t>Демонстрация опыта</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      Образование крахмала в листьях растений на свету.</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b/>
          <w:bCs/>
          <w:sz w:val="24"/>
          <w:szCs w:val="24"/>
          <w:lang w:eastAsia="ru-RU"/>
        </w:rPr>
        <w:t>Лабораторные работы</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      Органы цветкового растения. Строение цветка. Строение семени.</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b/>
          <w:bCs/>
          <w:sz w:val="24"/>
          <w:szCs w:val="24"/>
          <w:lang w:eastAsia="ru-RU"/>
        </w:rPr>
        <w:t>Практические работы</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      Образование придаточных корней (черенкование стебля, листовое деление).</w:t>
      </w:r>
      <w:r w:rsidRPr="00AB3ED9">
        <w:rPr>
          <w:rFonts w:ascii="Times New Roman" w:eastAsia="Times New Roman" w:hAnsi="Times New Roman" w:cs="Times New Roman"/>
          <w:sz w:val="24"/>
          <w:szCs w:val="24"/>
          <w:lang w:eastAsia="ru-RU"/>
        </w:rPr>
        <w:br/>
        <w:t>      Определение всхожести семян.</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b/>
          <w:bCs/>
          <w:sz w:val="24"/>
          <w:szCs w:val="24"/>
          <w:lang w:eastAsia="ru-RU"/>
        </w:rPr>
        <w:lastRenderedPageBreak/>
        <w:t xml:space="preserve">Растения леса </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      Некоторые биологические особенности леса.</w:t>
      </w:r>
      <w:r w:rsidRPr="00AB3ED9">
        <w:rPr>
          <w:rFonts w:ascii="Times New Roman" w:eastAsia="Times New Roman" w:hAnsi="Times New Roman" w:cs="Times New Roman"/>
          <w:sz w:val="24"/>
          <w:szCs w:val="24"/>
          <w:lang w:eastAsia="ru-RU"/>
        </w:rPr>
        <w:br/>
        <w:t>      </w:t>
      </w:r>
      <w:r w:rsidR="00361655">
        <w:rPr>
          <w:rFonts w:ascii="Times New Roman" w:eastAsia="Times New Roman" w:hAnsi="Times New Roman" w:cs="Times New Roman"/>
          <w:iCs/>
          <w:sz w:val="24"/>
          <w:szCs w:val="24"/>
          <w:lang w:eastAsia="ru-RU"/>
        </w:rPr>
        <w:t>Лиственные деревья</w:t>
      </w:r>
      <w:r w:rsidRPr="00AB3ED9">
        <w:rPr>
          <w:rFonts w:ascii="Times New Roman" w:eastAsia="Times New Roman" w:hAnsi="Times New Roman" w:cs="Times New Roman"/>
          <w:sz w:val="24"/>
          <w:szCs w:val="24"/>
          <w:lang w:eastAsia="ru-RU"/>
        </w:rPr>
        <w:t>: береза, дуб, липа, осина или другие местные породы.</w:t>
      </w:r>
      <w:r w:rsidRPr="00AB3ED9">
        <w:rPr>
          <w:rFonts w:ascii="Times New Roman" w:eastAsia="Times New Roman" w:hAnsi="Times New Roman" w:cs="Times New Roman"/>
          <w:sz w:val="24"/>
          <w:szCs w:val="24"/>
          <w:lang w:eastAsia="ru-RU"/>
        </w:rPr>
        <w:br/>
      </w:r>
      <w:r w:rsidRPr="00361655">
        <w:rPr>
          <w:rFonts w:ascii="Times New Roman" w:eastAsia="Times New Roman" w:hAnsi="Times New Roman" w:cs="Times New Roman"/>
          <w:sz w:val="24"/>
          <w:szCs w:val="24"/>
          <w:lang w:eastAsia="ru-RU"/>
        </w:rPr>
        <w:t>      </w:t>
      </w:r>
      <w:r w:rsidR="00361655" w:rsidRPr="00361655">
        <w:rPr>
          <w:rFonts w:ascii="Times New Roman" w:eastAsia="Times New Roman" w:hAnsi="Times New Roman" w:cs="Times New Roman"/>
          <w:iCs/>
          <w:sz w:val="24"/>
          <w:szCs w:val="24"/>
          <w:lang w:eastAsia="ru-RU"/>
        </w:rPr>
        <w:t>Хвойные деревья</w:t>
      </w:r>
      <w:r w:rsidRPr="00AB3ED9">
        <w:rPr>
          <w:rFonts w:ascii="Times New Roman" w:eastAsia="Times New Roman" w:hAnsi="Times New Roman" w:cs="Times New Roman"/>
          <w:sz w:val="24"/>
          <w:szCs w:val="24"/>
          <w:lang w:eastAsia="ru-RU"/>
        </w:rPr>
        <w:t>: ель, сосна или другие породы деревьев, характерные для данного края.</w:t>
      </w:r>
      <w:r w:rsidRPr="00AB3ED9">
        <w:rPr>
          <w:rFonts w:ascii="Times New Roman" w:eastAsia="Times New Roman" w:hAnsi="Times New Roman" w:cs="Times New Roman"/>
          <w:sz w:val="24"/>
          <w:szCs w:val="24"/>
          <w:lang w:eastAsia="ru-RU"/>
        </w:rPr>
        <w:br/>
        <w:t>      Особенности внешнего строения деревьев. Сравнительная характеристика. Внешний вид, условия произрастания. Использование древесины различных пород.</w:t>
      </w:r>
      <w:r w:rsidRPr="00AB3ED9">
        <w:rPr>
          <w:rFonts w:ascii="Times New Roman" w:eastAsia="Times New Roman" w:hAnsi="Times New Roman" w:cs="Times New Roman"/>
          <w:sz w:val="24"/>
          <w:szCs w:val="24"/>
          <w:lang w:eastAsia="ru-RU"/>
        </w:rPr>
        <w:br/>
      </w:r>
      <w:r w:rsidRPr="00361655">
        <w:rPr>
          <w:rFonts w:ascii="Times New Roman" w:eastAsia="Times New Roman" w:hAnsi="Times New Roman" w:cs="Times New Roman"/>
          <w:sz w:val="24"/>
          <w:szCs w:val="24"/>
          <w:lang w:eastAsia="ru-RU"/>
        </w:rPr>
        <w:t>      </w:t>
      </w:r>
      <w:r w:rsidR="00361655" w:rsidRPr="00361655">
        <w:rPr>
          <w:rFonts w:ascii="Times New Roman" w:eastAsia="Times New Roman" w:hAnsi="Times New Roman" w:cs="Times New Roman"/>
          <w:iCs/>
          <w:sz w:val="24"/>
          <w:szCs w:val="24"/>
          <w:lang w:eastAsia="ru-RU"/>
        </w:rPr>
        <w:t>Лесные кустарники</w:t>
      </w:r>
      <w:r w:rsidRPr="00AB3ED9">
        <w:rPr>
          <w:rFonts w:ascii="Times New Roman" w:eastAsia="Times New Roman" w:hAnsi="Times New Roman" w:cs="Times New Roman"/>
          <w:sz w:val="24"/>
          <w:szCs w:val="24"/>
          <w:lang w:eastAsia="ru-RU"/>
        </w:rPr>
        <w:t>. Особенности внешнего строения кустарников. Отличие деревьев от кустарников.</w:t>
      </w:r>
      <w:r w:rsidRPr="00AB3ED9">
        <w:rPr>
          <w:rFonts w:ascii="Times New Roman" w:eastAsia="Times New Roman" w:hAnsi="Times New Roman" w:cs="Times New Roman"/>
          <w:sz w:val="24"/>
          <w:szCs w:val="24"/>
          <w:lang w:eastAsia="ru-RU"/>
        </w:rPr>
        <w:br/>
        <w:t>      Бузина, лещина (орешник), шиповник. Использование человеком. Отличительные признаки съедобных и ядовитых плодов.</w:t>
      </w:r>
      <w:r w:rsidRPr="00AB3ED9">
        <w:rPr>
          <w:rFonts w:ascii="Times New Roman" w:eastAsia="Times New Roman" w:hAnsi="Times New Roman" w:cs="Times New Roman"/>
          <w:sz w:val="24"/>
          <w:szCs w:val="24"/>
          <w:lang w:eastAsia="ru-RU"/>
        </w:rPr>
        <w:br/>
        <w:t>      </w:t>
      </w:r>
      <w:r w:rsidR="00361655" w:rsidRPr="00361655">
        <w:rPr>
          <w:rFonts w:ascii="Times New Roman" w:eastAsia="Times New Roman" w:hAnsi="Times New Roman" w:cs="Times New Roman"/>
          <w:iCs/>
          <w:sz w:val="24"/>
          <w:szCs w:val="24"/>
          <w:lang w:eastAsia="ru-RU"/>
        </w:rPr>
        <w:t>Ягодные кустарнички</w:t>
      </w:r>
      <w:r w:rsidRPr="00AB3ED9">
        <w:rPr>
          <w:rFonts w:ascii="Times New Roman" w:eastAsia="Times New Roman" w:hAnsi="Times New Roman" w:cs="Times New Roman"/>
          <w:sz w:val="24"/>
          <w:szCs w:val="24"/>
          <w:lang w:eastAsia="ru-RU"/>
        </w:rPr>
        <w:t>.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r w:rsidRPr="00AB3ED9">
        <w:rPr>
          <w:rFonts w:ascii="Times New Roman" w:eastAsia="Times New Roman" w:hAnsi="Times New Roman" w:cs="Times New Roman"/>
          <w:sz w:val="24"/>
          <w:szCs w:val="24"/>
          <w:lang w:eastAsia="ru-RU"/>
        </w:rPr>
        <w:br/>
        <w:t>      </w:t>
      </w:r>
      <w:r w:rsidR="00361655" w:rsidRPr="00361655">
        <w:rPr>
          <w:rFonts w:ascii="Times New Roman" w:eastAsia="Times New Roman" w:hAnsi="Times New Roman" w:cs="Times New Roman"/>
          <w:iCs/>
          <w:sz w:val="24"/>
          <w:szCs w:val="24"/>
          <w:lang w:eastAsia="ru-RU"/>
        </w:rPr>
        <w:t>Травы</w:t>
      </w:r>
      <w:r w:rsidRPr="00AB3ED9">
        <w:rPr>
          <w:rFonts w:ascii="Times New Roman" w:eastAsia="Times New Roman" w:hAnsi="Times New Roman" w:cs="Times New Roman"/>
          <w:sz w:val="24"/>
          <w:szCs w:val="24"/>
          <w:lang w:eastAsia="ru-RU"/>
        </w:rPr>
        <w:t>. Ландыш, кислица, подорожник, мать-и-мачеха, зверобой или 2—3 вида других местных травянистых растений. Практическое значение этих растений.</w:t>
      </w:r>
      <w:r w:rsidRPr="00AB3ED9">
        <w:rPr>
          <w:rFonts w:ascii="Times New Roman" w:eastAsia="Times New Roman" w:hAnsi="Times New Roman" w:cs="Times New Roman"/>
          <w:sz w:val="24"/>
          <w:szCs w:val="24"/>
          <w:lang w:eastAsia="ru-RU"/>
        </w:rPr>
        <w:br/>
        <w:t>      </w:t>
      </w:r>
      <w:r w:rsidR="00361655" w:rsidRPr="00361655">
        <w:rPr>
          <w:rFonts w:ascii="Times New Roman" w:eastAsia="Times New Roman" w:hAnsi="Times New Roman" w:cs="Times New Roman"/>
          <w:iCs/>
          <w:sz w:val="24"/>
          <w:szCs w:val="24"/>
          <w:lang w:eastAsia="ru-RU"/>
        </w:rPr>
        <w:t>Грибы</w:t>
      </w:r>
      <w:r w:rsidRPr="00AB3ED9">
        <w:rPr>
          <w:rFonts w:ascii="Times New Roman" w:eastAsia="Times New Roman" w:hAnsi="Times New Roman" w:cs="Times New Roman"/>
          <w:sz w:val="24"/>
          <w:szCs w:val="24"/>
          <w:lang w:eastAsia="ru-RU"/>
        </w:rPr>
        <w:t>. Строение шляпочного гриба: шляпка, пенек, грибница.</w:t>
      </w:r>
      <w:r w:rsidRPr="00AB3ED9">
        <w:rPr>
          <w:rFonts w:ascii="Times New Roman" w:eastAsia="Times New Roman" w:hAnsi="Times New Roman" w:cs="Times New Roman"/>
          <w:sz w:val="24"/>
          <w:szCs w:val="24"/>
          <w:lang w:eastAsia="ru-RU"/>
        </w:rPr>
        <w:br/>
        <w:t>      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r w:rsidRPr="00AB3ED9">
        <w:rPr>
          <w:rFonts w:ascii="Times New Roman" w:eastAsia="Times New Roman" w:hAnsi="Times New Roman" w:cs="Times New Roman"/>
          <w:sz w:val="24"/>
          <w:szCs w:val="24"/>
          <w:lang w:eastAsia="ru-RU"/>
        </w:rPr>
        <w:br/>
        <w:t>      </w:t>
      </w:r>
      <w:r w:rsidR="00361655" w:rsidRPr="00361655">
        <w:rPr>
          <w:rFonts w:ascii="Times New Roman" w:eastAsia="Times New Roman" w:hAnsi="Times New Roman" w:cs="Times New Roman"/>
          <w:iCs/>
          <w:sz w:val="24"/>
          <w:szCs w:val="24"/>
          <w:lang w:eastAsia="ru-RU"/>
        </w:rPr>
        <w:t>Охрана леса</w:t>
      </w:r>
      <w:r w:rsidRPr="00361655">
        <w:rPr>
          <w:rFonts w:ascii="Times New Roman" w:eastAsia="Times New Roman" w:hAnsi="Times New Roman" w:cs="Times New Roman"/>
          <w:sz w:val="24"/>
          <w:szCs w:val="24"/>
          <w:lang w:eastAsia="ru-RU"/>
        </w:rPr>
        <w:t>.</w:t>
      </w:r>
      <w:r w:rsidRPr="00AB3ED9">
        <w:rPr>
          <w:rFonts w:ascii="Times New Roman" w:eastAsia="Times New Roman" w:hAnsi="Times New Roman" w:cs="Times New Roman"/>
          <w:sz w:val="24"/>
          <w:szCs w:val="24"/>
          <w:lang w:eastAsia="ru-RU"/>
        </w:rPr>
        <w:t xml:space="preserve">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b/>
          <w:bCs/>
          <w:sz w:val="24"/>
          <w:szCs w:val="24"/>
          <w:lang w:eastAsia="ru-RU"/>
        </w:rPr>
        <w:t>Практические работы</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      Определение возраста дерева по годичным кольцам, хвойных — по мутовкам.</w:t>
      </w:r>
      <w:r w:rsidRPr="00AB3ED9">
        <w:rPr>
          <w:rFonts w:ascii="Times New Roman" w:eastAsia="Times New Roman" w:hAnsi="Times New Roman" w:cs="Times New Roman"/>
          <w:sz w:val="24"/>
          <w:szCs w:val="24"/>
          <w:lang w:eastAsia="ru-RU"/>
        </w:rPr>
        <w:br/>
        <w:t>      Зарисовки в тетрадях, подбор иллюстраций. Лепка из пластилина моделей различных видов грибов. Подбор литературных произведений с описанием леса («Русский лес в поэзии и прозе»).</w:t>
      </w:r>
      <w:r w:rsidRPr="00AB3ED9">
        <w:rPr>
          <w:rFonts w:ascii="Times New Roman" w:eastAsia="Times New Roman" w:hAnsi="Times New Roman" w:cs="Times New Roman"/>
          <w:sz w:val="24"/>
          <w:szCs w:val="24"/>
          <w:lang w:eastAsia="ru-RU"/>
        </w:rPr>
        <w:br/>
        <w:t>      </w:t>
      </w:r>
      <w:r w:rsidRPr="00AB3ED9">
        <w:rPr>
          <w:rFonts w:ascii="Times New Roman" w:eastAsia="Times New Roman" w:hAnsi="Times New Roman" w:cs="Times New Roman"/>
          <w:b/>
          <w:bCs/>
          <w:sz w:val="24"/>
          <w:szCs w:val="24"/>
          <w:lang w:eastAsia="ru-RU"/>
        </w:rPr>
        <w:t>Экскурсия </w:t>
      </w:r>
      <w:r w:rsidRPr="00AB3ED9">
        <w:rPr>
          <w:rFonts w:ascii="Times New Roman" w:eastAsia="Times New Roman" w:hAnsi="Times New Roman" w:cs="Times New Roman"/>
          <w:sz w:val="24"/>
          <w:szCs w:val="24"/>
          <w:lang w:eastAsia="ru-RU"/>
        </w:rPr>
        <w:t>в природу для ознакомления с разнообразием растений, с распространением плодов и семян, с осенними явлениями в жизни растений.</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b/>
          <w:bCs/>
          <w:sz w:val="24"/>
          <w:szCs w:val="24"/>
          <w:lang w:eastAsia="ru-RU"/>
        </w:rPr>
        <w:t>Комна</w:t>
      </w:r>
      <w:r>
        <w:rPr>
          <w:rFonts w:ascii="Times New Roman" w:eastAsia="Times New Roman" w:hAnsi="Times New Roman" w:cs="Times New Roman"/>
          <w:b/>
          <w:bCs/>
          <w:sz w:val="24"/>
          <w:szCs w:val="24"/>
          <w:lang w:eastAsia="ru-RU"/>
        </w:rPr>
        <w:t xml:space="preserve">тные растения </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 xml:space="preserve">Разнообразие комнатных растений.  Светолюбивые (бегония, герань, </w:t>
      </w:r>
      <w:proofErr w:type="spellStart"/>
      <w:r w:rsidRPr="00AB3ED9">
        <w:rPr>
          <w:rFonts w:ascii="Times New Roman" w:eastAsia="Times New Roman" w:hAnsi="Times New Roman" w:cs="Times New Roman"/>
          <w:sz w:val="24"/>
          <w:szCs w:val="24"/>
          <w:lang w:eastAsia="ru-RU"/>
        </w:rPr>
        <w:t>хлорофитум</w:t>
      </w:r>
      <w:proofErr w:type="spellEnd"/>
      <w:r w:rsidRPr="00AB3ED9">
        <w:rPr>
          <w:rFonts w:ascii="Times New Roman" w:eastAsia="Times New Roman" w:hAnsi="Times New Roman" w:cs="Times New Roman"/>
          <w:sz w:val="24"/>
          <w:szCs w:val="24"/>
          <w:lang w:eastAsia="ru-RU"/>
        </w:rPr>
        <w:t>). Теневыносливые (традесканция, африканская фиалка, монстера или другие, характерные для данной местности). Влаголюбивые (циперус, аспарагус). Засухоустойчивые (суккуленты, кактусы).   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b/>
          <w:bCs/>
          <w:sz w:val="24"/>
          <w:szCs w:val="24"/>
          <w:lang w:eastAsia="ru-RU"/>
        </w:rPr>
        <w:t>Практические работы</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      Пересадка и перевалка комнатных растений, уход за комнатными растениями: полив, обрезка.</w:t>
      </w:r>
      <w:r w:rsidRPr="00AB3ED9">
        <w:rPr>
          <w:rFonts w:ascii="Times New Roman" w:eastAsia="Times New Roman" w:hAnsi="Times New Roman" w:cs="Times New Roman"/>
          <w:sz w:val="24"/>
          <w:szCs w:val="24"/>
          <w:lang w:eastAsia="ru-RU"/>
        </w:rPr>
        <w:br/>
        <w:t>      Зарисовка в тетрадях.</w:t>
      </w:r>
      <w:r w:rsidRPr="00AB3ED9">
        <w:rPr>
          <w:rFonts w:ascii="Times New Roman" w:eastAsia="Times New Roman" w:hAnsi="Times New Roman" w:cs="Times New Roman"/>
          <w:sz w:val="24"/>
          <w:szCs w:val="24"/>
          <w:lang w:eastAsia="ru-RU"/>
        </w:rPr>
        <w:br/>
        <w:t>      Составление композиций из комнатных растений.</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b/>
          <w:bCs/>
          <w:sz w:val="24"/>
          <w:szCs w:val="24"/>
          <w:lang w:eastAsia="ru-RU"/>
        </w:rPr>
        <w:lastRenderedPageBreak/>
        <w:t>Цвет</w:t>
      </w:r>
      <w:r>
        <w:rPr>
          <w:rFonts w:ascii="Times New Roman" w:eastAsia="Times New Roman" w:hAnsi="Times New Roman" w:cs="Times New Roman"/>
          <w:b/>
          <w:bCs/>
          <w:sz w:val="24"/>
          <w:szCs w:val="24"/>
          <w:lang w:eastAsia="ru-RU"/>
        </w:rPr>
        <w:t xml:space="preserve">очно-декоративные растения </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361655">
        <w:rPr>
          <w:rFonts w:ascii="Times New Roman" w:eastAsia="Times New Roman" w:hAnsi="Times New Roman" w:cs="Times New Roman"/>
          <w:sz w:val="24"/>
          <w:szCs w:val="24"/>
          <w:lang w:eastAsia="ru-RU"/>
        </w:rPr>
        <w:t>      </w:t>
      </w:r>
      <w:r w:rsidRPr="00361655">
        <w:rPr>
          <w:rFonts w:ascii="Times New Roman" w:eastAsia="Times New Roman" w:hAnsi="Times New Roman" w:cs="Times New Roman"/>
          <w:iCs/>
          <w:sz w:val="24"/>
          <w:szCs w:val="24"/>
          <w:lang w:eastAsia="ru-RU"/>
        </w:rPr>
        <w:t>Однолетние растения</w:t>
      </w:r>
      <w:r w:rsidR="00361655">
        <w:rPr>
          <w:rFonts w:ascii="Times New Roman" w:eastAsia="Times New Roman" w:hAnsi="Times New Roman" w:cs="Times New Roman"/>
          <w:iCs/>
          <w:sz w:val="24"/>
          <w:szCs w:val="24"/>
          <w:lang w:eastAsia="ru-RU"/>
        </w:rPr>
        <w:t>:</w:t>
      </w:r>
      <w:r w:rsidRPr="00AB3ED9">
        <w:rPr>
          <w:rFonts w:ascii="Times New Roman" w:eastAsia="Times New Roman" w:hAnsi="Times New Roman" w:cs="Times New Roman"/>
          <w:i/>
          <w:iCs/>
          <w:sz w:val="24"/>
          <w:szCs w:val="24"/>
          <w:lang w:eastAsia="ru-RU"/>
        </w:rPr>
        <w:t> </w:t>
      </w:r>
      <w:r w:rsidRPr="00AB3ED9">
        <w:rPr>
          <w:rFonts w:ascii="Times New Roman" w:eastAsia="Times New Roman" w:hAnsi="Times New Roman" w:cs="Times New Roman"/>
          <w:sz w:val="24"/>
          <w:szCs w:val="24"/>
          <w:lang w:eastAsia="ru-RU"/>
        </w:rPr>
        <w:t>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r w:rsidRPr="00AB3ED9">
        <w:rPr>
          <w:rFonts w:ascii="Times New Roman" w:eastAsia="Times New Roman" w:hAnsi="Times New Roman" w:cs="Times New Roman"/>
          <w:sz w:val="24"/>
          <w:szCs w:val="24"/>
          <w:lang w:eastAsia="ru-RU"/>
        </w:rPr>
        <w:br/>
        <w:t>      </w:t>
      </w:r>
      <w:r w:rsidRPr="00361655">
        <w:rPr>
          <w:rFonts w:ascii="Times New Roman" w:eastAsia="Times New Roman" w:hAnsi="Times New Roman" w:cs="Times New Roman"/>
          <w:iCs/>
          <w:sz w:val="24"/>
          <w:szCs w:val="24"/>
          <w:lang w:eastAsia="ru-RU"/>
        </w:rPr>
        <w:t>Двулетние растения:</w:t>
      </w:r>
      <w:r w:rsidRPr="00AB3ED9">
        <w:rPr>
          <w:rFonts w:ascii="Times New Roman" w:eastAsia="Times New Roman" w:hAnsi="Times New Roman" w:cs="Times New Roman"/>
          <w:i/>
          <w:iCs/>
          <w:sz w:val="24"/>
          <w:szCs w:val="24"/>
          <w:lang w:eastAsia="ru-RU"/>
        </w:rPr>
        <w:t> </w:t>
      </w:r>
      <w:r w:rsidRPr="00AB3ED9">
        <w:rPr>
          <w:rFonts w:ascii="Times New Roman" w:eastAsia="Times New Roman" w:hAnsi="Times New Roman" w:cs="Times New Roman"/>
          <w:sz w:val="24"/>
          <w:szCs w:val="24"/>
          <w:lang w:eastAsia="ru-RU"/>
        </w:rPr>
        <w:t>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r w:rsidRPr="00AB3ED9">
        <w:rPr>
          <w:rFonts w:ascii="Times New Roman" w:eastAsia="Times New Roman" w:hAnsi="Times New Roman" w:cs="Times New Roman"/>
          <w:sz w:val="24"/>
          <w:szCs w:val="24"/>
          <w:lang w:eastAsia="ru-RU"/>
        </w:rPr>
        <w:br/>
        <w:t>      </w:t>
      </w:r>
      <w:r w:rsidRPr="00361655">
        <w:rPr>
          <w:rFonts w:ascii="Times New Roman" w:eastAsia="Times New Roman" w:hAnsi="Times New Roman" w:cs="Times New Roman"/>
          <w:iCs/>
          <w:sz w:val="24"/>
          <w:szCs w:val="24"/>
          <w:lang w:eastAsia="ru-RU"/>
        </w:rPr>
        <w:t>Многолетние растения:</w:t>
      </w:r>
      <w:r w:rsidRPr="00AB3ED9">
        <w:rPr>
          <w:rFonts w:ascii="Times New Roman" w:eastAsia="Times New Roman" w:hAnsi="Times New Roman" w:cs="Times New Roman"/>
          <w:i/>
          <w:iCs/>
          <w:sz w:val="24"/>
          <w:szCs w:val="24"/>
          <w:lang w:eastAsia="ru-RU"/>
        </w:rPr>
        <w:t> </w:t>
      </w:r>
      <w:r w:rsidRPr="00AB3ED9">
        <w:rPr>
          <w:rFonts w:ascii="Times New Roman" w:eastAsia="Times New Roman" w:hAnsi="Times New Roman" w:cs="Times New Roman"/>
          <w:sz w:val="24"/>
          <w:szCs w:val="24"/>
          <w:lang w:eastAsia="ru-RU"/>
        </w:rPr>
        <w:t>флоксы (пионы, георгины). 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Растения поля </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      </w:t>
      </w:r>
      <w:r w:rsidRPr="00361655">
        <w:rPr>
          <w:rFonts w:ascii="Times New Roman" w:eastAsia="Times New Roman" w:hAnsi="Times New Roman" w:cs="Times New Roman"/>
          <w:iCs/>
          <w:sz w:val="24"/>
          <w:szCs w:val="24"/>
          <w:lang w:eastAsia="ru-RU"/>
        </w:rPr>
        <w:t>Хлебные </w:t>
      </w:r>
      <w:r w:rsidRPr="00361655">
        <w:rPr>
          <w:rFonts w:ascii="Times New Roman" w:eastAsia="Times New Roman" w:hAnsi="Times New Roman" w:cs="Times New Roman"/>
          <w:sz w:val="24"/>
          <w:szCs w:val="24"/>
          <w:lang w:eastAsia="ru-RU"/>
        </w:rPr>
        <w:t>(</w:t>
      </w:r>
      <w:r w:rsidRPr="00361655">
        <w:rPr>
          <w:rFonts w:ascii="Times New Roman" w:eastAsia="Times New Roman" w:hAnsi="Times New Roman" w:cs="Times New Roman"/>
          <w:iCs/>
          <w:sz w:val="24"/>
          <w:szCs w:val="24"/>
          <w:lang w:eastAsia="ru-RU"/>
        </w:rPr>
        <w:t>злаковые</w:t>
      </w:r>
      <w:r w:rsidRPr="00361655">
        <w:rPr>
          <w:rFonts w:ascii="Times New Roman" w:eastAsia="Times New Roman" w:hAnsi="Times New Roman" w:cs="Times New Roman"/>
          <w:sz w:val="24"/>
          <w:szCs w:val="24"/>
          <w:lang w:eastAsia="ru-RU"/>
        </w:rPr>
        <w:t>)</w:t>
      </w:r>
      <w:r w:rsidRPr="00361655">
        <w:rPr>
          <w:rFonts w:ascii="Times New Roman" w:eastAsia="Times New Roman" w:hAnsi="Times New Roman" w:cs="Times New Roman"/>
          <w:iCs/>
          <w:sz w:val="24"/>
          <w:szCs w:val="24"/>
          <w:lang w:eastAsia="ru-RU"/>
        </w:rPr>
        <w:t> растения:</w:t>
      </w:r>
      <w:r w:rsidRPr="00AB3ED9">
        <w:rPr>
          <w:rFonts w:ascii="Times New Roman" w:eastAsia="Times New Roman" w:hAnsi="Times New Roman" w:cs="Times New Roman"/>
          <w:i/>
          <w:iCs/>
          <w:sz w:val="24"/>
          <w:szCs w:val="24"/>
          <w:lang w:eastAsia="ru-RU"/>
        </w:rPr>
        <w:t> </w:t>
      </w:r>
      <w:r w:rsidRPr="00AB3ED9">
        <w:rPr>
          <w:rFonts w:ascii="Times New Roman" w:eastAsia="Times New Roman" w:hAnsi="Times New Roman" w:cs="Times New Roman"/>
          <w:sz w:val="24"/>
          <w:szCs w:val="24"/>
          <w:lang w:eastAsia="ru-RU"/>
        </w:rPr>
        <w:t>пшеница, рожь, овес, кукуруза или другие злаковые культуры. Труд хлебороба. Отношение к хлебу. Уважение к людям, его выращивающим.</w:t>
      </w:r>
      <w:r w:rsidRPr="00AB3ED9">
        <w:rPr>
          <w:rFonts w:ascii="Times New Roman" w:eastAsia="Times New Roman" w:hAnsi="Times New Roman" w:cs="Times New Roman"/>
          <w:sz w:val="24"/>
          <w:szCs w:val="24"/>
          <w:lang w:eastAsia="ru-RU"/>
        </w:rPr>
        <w:br/>
        <w:t>      </w:t>
      </w:r>
      <w:r w:rsidRPr="00361655">
        <w:rPr>
          <w:rFonts w:ascii="Times New Roman" w:eastAsia="Times New Roman" w:hAnsi="Times New Roman" w:cs="Times New Roman"/>
          <w:iCs/>
          <w:sz w:val="24"/>
          <w:szCs w:val="24"/>
          <w:lang w:eastAsia="ru-RU"/>
        </w:rPr>
        <w:t>Технические культуры:</w:t>
      </w:r>
      <w:r w:rsidRPr="00AB3ED9">
        <w:rPr>
          <w:rFonts w:ascii="Times New Roman" w:eastAsia="Times New Roman" w:hAnsi="Times New Roman" w:cs="Times New Roman"/>
          <w:i/>
          <w:iCs/>
          <w:sz w:val="24"/>
          <w:szCs w:val="24"/>
          <w:lang w:eastAsia="ru-RU"/>
        </w:rPr>
        <w:t> </w:t>
      </w:r>
      <w:r w:rsidRPr="00AB3ED9">
        <w:rPr>
          <w:rFonts w:ascii="Times New Roman" w:eastAsia="Times New Roman" w:hAnsi="Times New Roman" w:cs="Times New Roman"/>
          <w:sz w:val="24"/>
          <w:szCs w:val="24"/>
          <w:lang w:eastAsia="ru-RU"/>
        </w:rPr>
        <w:t>сахарная свекла, лен, хлопчатник, картофель, подсолнечник.</w:t>
      </w:r>
      <w:r w:rsidRPr="00AB3ED9">
        <w:rPr>
          <w:rFonts w:ascii="Times New Roman" w:eastAsia="Times New Roman" w:hAnsi="Times New Roman" w:cs="Times New Roman"/>
          <w:sz w:val="24"/>
          <w:szCs w:val="24"/>
          <w:lang w:eastAsia="ru-RU"/>
        </w:rPr>
        <w:br/>
        <w:t>      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 льна и хлопка.</w:t>
      </w:r>
      <w:r w:rsidRPr="00AB3ED9">
        <w:rPr>
          <w:rFonts w:ascii="Times New Roman" w:eastAsia="Times New Roman" w:hAnsi="Times New Roman" w:cs="Times New Roman"/>
          <w:sz w:val="24"/>
          <w:szCs w:val="24"/>
          <w:lang w:eastAsia="ru-RU"/>
        </w:rPr>
        <w:br/>
        <w:t>      Сорные растения полей и огородов: осот, пырей, лебеда.</w:t>
      </w:r>
      <w:r w:rsidRPr="00AB3ED9">
        <w:rPr>
          <w:rFonts w:ascii="Times New Roman" w:eastAsia="Times New Roman" w:hAnsi="Times New Roman" w:cs="Times New Roman"/>
          <w:sz w:val="24"/>
          <w:szCs w:val="24"/>
          <w:lang w:eastAsia="ru-RU"/>
        </w:rPr>
        <w:br/>
        <w:t>      Внешний вид. Борьба с сорными растениями.</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Овощные растения </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361655">
        <w:rPr>
          <w:rFonts w:ascii="Times New Roman" w:eastAsia="Times New Roman" w:hAnsi="Times New Roman" w:cs="Times New Roman"/>
          <w:sz w:val="24"/>
          <w:szCs w:val="24"/>
          <w:lang w:eastAsia="ru-RU"/>
        </w:rPr>
        <w:t>      </w:t>
      </w:r>
      <w:r w:rsidRPr="00361655">
        <w:rPr>
          <w:rFonts w:ascii="Times New Roman" w:eastAsia="Times New Roman" w:hAnsi="Times New Roman" w:cs="Times New Roman"/>
          <w:iCs/>
          <w:sz w:val="24"/>
          <w:szCs w:val="24"/>
          <w:lang w:eastAsia="ru-RU"/>
        </w:rPr>
        <w:t>Однолетние овощные растения:</w:t>
      </w:r>
      <w:r w:rsidRPr="00AB3ED9">
        <w:rPr>
          <w:rFonts w:ascii="Times New Roman" w:eastAsia="Times New Roman" w:hAnsi="Times New Roman" w:cs="Times New Roman"/>
          <w:i/>
          <w:iCs/>
          <w:sz w:val="24"/>
          <w:szCs w:val="24"/>
          <w:lang w:eastAsia="ru-RU"/>
        </w:rPr>
        <w:t> </w:t>
      </w:r>
      <w:r w:rsidRPr="00AB3ED9">
        <w:rPr>
          <w:rFonts w:ascii="Times New Roman" w:eastAsia="Times New Roman" w:hAnsi="Times New Roman" w:cs="Times New Roman"/>
          <w:sz w:val="24"/>
          <w:szCs w:val="24"/>
          <w:lang w:eastAsia="ru-RU"/>
        </w:rPr>
        <w:t>огурец, помидор (горох, фасоль, баклажан, перец, редис, укроп — по выбору учителя).</w:t>
      </w:r>
      <w:r w:rsidRPr="00AB3ED9">
        <w:rPr>
          <w:rFonts w:ascii="Times New Roman" w:eastAsia="Times New Roman" w:hAnsi="Times New Roman" w:cs="Times New Roman"/>
          <w:sz w:val="24"/>
          <w:szCs w:val="24"/>
          <w:lang w:eastAsia="ru-RU"/>
        </w:rPr>
        <w:br/>
        <w:t>      </w:t>
      </w:r>
      <w:r w:rsidRPr="00361655">
        <w:rPr>
          <w:rFonts w:ascii="Times New Roman" w:eastAsia="Times New Roman" w:hAnsi="Times New Roman" w:cs="Times New Roman"/>
          <w:iCs/>
          <w:sz w:val="24"/>
          <w:szCs w:val="24"/>
          <w:lang w:eastAsia="ru-RU"/>
        </w:rPr>
        <w:t>Двулетние овощные растения:</w:t>
      </w:r>
      <w:r w:rsidRPr="00AB3ED9">
        <w:rPr>
          <w:rFonts w:ascii="Times New Roman" w:eastAsia="Times New Roman" w:hAnsi="Times New Roman" w:cs="Times New Roman"/>
          <w:i/>
          <w:iCs/>
          <w:sz w:val="24"/>
          <w:szCs w:val="24"/>
          <w:lang w:eastAsia="ru-RU"/>
        </w:rPr>
        <w:t> </w:t>
      </w:r>
      <w:r w:rsidRPr="00AB3ED9">
        <w:rPr>
          <w:rFonts w:ascii="Times New Roman" w:eastAsia="Times New Roman" w:hAnsi="Times New Roman" w:cs="Times New Roman"/>
          <w:sz w:val="24"/>
          <w:szCs w:val="24"/>
          <w:lang w:eastAsia="ru-RU"/>
        </w:rPr>
        <w:t>морковь, свекла, капуста, петрушка.</w:t>
      </w:r>
      <w:r w:rsidRPr="00AB3ED9">
        <w:rPr>
          <w:rFonts w:ascii="Times New Roman" w:eastAsia="Times New Roman" w:hAnsi="Times New Roman" w:cs="Times New Roman"/>
          <w:sz w:val="24"/>
          <w:szCs w:val="24"/>
          <w:lang w:eastAsia="ru-RU"/>
        </w:rPr>
        <w:br/>
        <w:t>      </w:t>
      </w:r>
      <w:r w:rsidRPr="00361655">
        <w:rPr>
          <w:rFonts w:ascii="Times New Roman" w:eastAsia="Times New Roman" w:hAnsi="Times New Roman" w:cs="Times New Roman"/>
          <w:iCs/>
          <w:sz w:val="24"/>
          <w:szCs w:val="24"/>
          <w:lang w:eastAsia="ru-RU"/>
        </w:rPr>
        <w:t>Многолетние овощные растения:</w:t>
      </w:r>
      <w:r w:rsidRPr="00AB3ED9">
        <w:rPr>
          <w:rFonts w:ascii="Times New Roman" w:eastAsia="Times New Roman" w:hAnsi="Times New Roman" w:cs="Times New Roman"/>
          <w:i/>
          <w:iCs/>
          <w:sz w:val="24"/>
          <w:szCs w:val="24"/>
          <w:lang w:eastAsia="ru-RU"/>
        </w:rPr>
        <w:t> </w:t>
      </w:r>
      <w:r w:rsidRPr="00AB3ED9">
        <w:rPr>
          <w:rFonts w:ascii="Times New Roman" w:eastAsia="Times New Roman" w:hAnsi="Times New Roman" w:cs="Times New Roman"/>
          <w:sz w:val="24"/>
          <w:szCs w:val="24"/>
          <w:lang w:eastAsia="ru-RU"/>
        </w:rPr>
        <w:t>лук.</w:t>
      </w:r>
      <w:r w:rsidRPr="00AB3ED9">
        <w:rPr>
          <w:rFonts w:ascii="Times New Roman" w:eastAsia="Times New Roman" w:hAnsi="Times New Roman" w:cs="Times New Roman"/>
          <w:sz w:val="24"/>
          <w:szCs w:val="24"/>
          <w:lang w:eastAsia="ru-RU"/>
        </w:rPr>
        <w:br/>
        <w:t>      Особенности внешнего строения этих растений, биологические особенности выращивания. Развитие растений от семени до семени.</w:t>
      </w:r>
      <w:r w:rsidRPr="00AB3ED9">
        <w:rPr>
          <w:rFonts w:ascii="Times New Roman" w:eastAsia="Times New Roman" w:hAnsi="Times New Roman" w:cs="Times New Roman"/>
          <w:sz w:val="24"/>
          <w:szCs w:val="24"/>
          <w:lang w:eastAsia="ru-RU"/>
        </w:rPr>
        <w:br/>
        <w:t>      Выращивание: посев, уход, уборка.</w:t>
      </w:r>
      <w:r w:rsidRPr="00AB3ED9">
        <w:rPr>
          <w:rFonts w:ascii="Times New Roman" w:eastAsia="Times New Roman" w:hAnsi="Times New Roman" w:cs="Times New Roman"/>
          <w:sz w:val="24"/>
          <w:szCs w:val="24"/>
          <w:lang w:eastAsia="ru-RU"/>
        </w:rPr>
        <w:br/>
        <w:t>      Польза овощных растений. Овощи — источник здоровья (витамины).</w:t>
      </w:r>
      <w:r w:rsidRPr="00AB3ED9">
        <w:rPr>
          <w:rFonts w:ascii="Times New Roman" w:eastAsia="Times New Roman" w:hAnsi="Times New Roman" w:cs="Times New Roman"/>
          <w:sz w:val="24"/>
          <w:szCs w:val="24"/>
          <w:lang w:eastAsia="ru-RU"/>
        </w:rPr>
        <w:br/>
        <w:t>      Использование человеком. Блюда, приготавливаемые из овощей.</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b/>
          <w:bCs/>
          <w:sz w:val="24"/>
          <w:szCs w:val="24"/>
          <w:lang w:eastAsia="ru-RU"/>
        </w:rPr>
        <w:t>Практические работы</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      Определение основных групп семян овощных растений.</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Растения сада </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      Яблоня, груша, вишня, смородина, крыжовник, земляника (абрикосы, персики — для южных регионов).</w:t>
      </w:r>
      <w:r w:rsidRPr="00AB3ED9">
        <w:rPr>
          <w:rFonts w:ascii="Times New Roman" w:eastAsia="Times New Roman" w:hAnsi="Times New Roman" w:cs="Times New Roman"/>
          <w:sz w:val="24"/>
          <w:szCs w:val="24"/>
          <w:lang w:eastAsia="ru-RU"/>
        </w:rPr>
        <w:br/>
        <w:t>      Биологические особенности растений сада: созревание плодов, особенности размножения. Вредители сада, способы борьбы с ними.</w:t>
      </w:r>
      <w:r w:rsidRPr="00AB3ED9">
        <w:rPr>
          <w:rFonts w:ascii="Times New Roman" w:eastAsia="Times New Roman" w:hAnsi="Times New Roman" w:cs="Times New Roman"/>
          <w:sz w:val="24"/>
          <w:szCs w:val="24"/>
          <w:lang w:eastAsia="ru-RU"/>
        </w:rPr>
        <w:br/>
        <w:t>      Способы уборки и использования плодов и ягод. Польза свежих фруктов и ягод. Заготовки на зиму.</w:t>
      </w:r>
    </w:p>
    <w:p w:rsidR="00AB3ED9" w:rsidRPr="00AB3ED9" w:rsidRDefault="00AB3ED9" w:rsidP="00AB3ED9">
      <w:pPr>
        <w:spacing w:after="0" w:line="294" w:lineRule="atLeast"/>
        <w:jc w:val="center"/>
        <w:rPr>
          <w:rFonts w:ascii="Times New Roman" w:eastAsia="Times New Roman" w:hAnsi="Times New Roman" w:cs="Times New Roman"/>
          <w:b/>
          <w:sz w:val="24"/>
          <w:szCs w:val="24"/>
          <w:lang w:eastAsia="ru-RU"/>
        </w:rPr>
      </w:pPr>
      <w:r w:rsidRPr="00AB3ED9">
        <w:rPr>
          <w:rFonts w:ascii="Times New Roman" w:eastAsia="Times New Roman" w:hAnsi="Times New Roman" w:cs="Times New Roman"/>
          <w:b/>
          <w:sz w:val="24"/>
          <w:szCs w:val="24"/>
          <w:lang w:eastAsia="ru-RU"/>
        </w:rPr>
        <w:t>6. Календарно-тематическое планирование</w:t>
      </w:r>
    </w:p>
    <w:tbl>
      <w:tblPr>
        <w:tblW w:w="150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0493"/>
        <w:gridCol w:w="1134"/>
        <w:gridCol w:w="1275"/>
        <w:gridCol w:w="1276"/>
      </w:tblGrid>
      <w:tr w:rsidR="00AB3ED9" w:rsidRPr="00AB3ED9" w:rsidTr="006E464F">
        <w:trPr>
          <w:trHeight w:val="500"/>
        </w:trPr>
        <w:tc>
          <w:tcPr>
            <w:tcW w:w="852" w:type="dxa"/>
            <w:vMerge w:val="restart"/>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w:t>
            </w:r>
          </w:p>
        </w:tc>
        <w:tc>
          <w:tcPr>
            <w:tcW w:w="10493" w:type="dxa"/>
            <w:vMerge w:val="restart"/>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Тема урока.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Часы</w:t>
            </w:r>
          </w:p>
        </w:tc>
        <w:tc>
          <w:tcPr>
            <w:tcW w:w="2551" w:type="dxa"/>
            <w:gridSpan w:val="2"/>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Дата проведения</w:t>
            </w:r>
          </w:p>
        </w:tc>
      </w:tr>
      <w:tr w:rsidR="00AB3ED9" w:rsidRPr="00AB3ED9" w:rsidTr="006E464F">
        <w:trPr>
          <w:trHeight w:val="32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B3ED9" w:rsidRPr="00AB3ED9" w:rsidRDefault="00AB3ED9" w:rsidP="00AB3ED9">
            <w:pPr>
              <w:spacing w:after="0" w:line="240" w:lineRule="auto"/>
              <w:rPr>
                <w:rFonts w:ascii="Times New Roman" w:eastAsia="Calibri" w:hAnsi="Times New Roman" w:cs="Times New Roman"/>
                <w:sz w:val="24"/>
                <w:szCs w:val="24"/>
              </w:rPr>
            </w:pPr>
          </w:p>
        </w:tc>
        <w:tc>
          <w:tcPr>
            <w:tcW w:w="10493" w:type="dxa"/>
            <w:vMerge/>
            <w:tcBorders>
              <w:top w:val="single" w:sz="4" w:space="0" w:color="auto"/>
              <w:left w:val="single" w:sz="4" w:space="0" w:color="auto"/>
              <w:bottom w:val="single" w:sz="4" w:space="0" w:color="auto"/>
              <w:right w:val="single" w:sz="4" w:space="0" w:color="auto"/>
            </w:tcBorders>
            <w:vAlign w:val="center"/>
            <w:hideMark/>
          </w:tcPr>
          <w:p w:rsidR="00AB3ED9" w:rsidRPr="00AB3ED9" w:rsidRDefault="00AB3ED9" w:rsidP="00AB3ED9">
            <w:pPr>
              <w:spacing w:after="0" w:line="240" w:lineRule="auto"/>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3ED9" w:rsidRPr="00AB3ED9" w:rsidRDefault="00AB3ED9" w:rsidP="00AB3ED9">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план</w:t>
            </w:r>
          </w:p>
        </w:tc>
        <w:tc>
          <w:tcPr>
            <w:tcW w:w="1276"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факт</w:t>
            </w: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lastRenderedPageBreak/>
              <w:t>1</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Введение. Разнообразие растений. Значение.</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2</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Охрана  растений.</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3</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Строение растения. Лабораторная работа.</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4</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Строение цветка. Лабораторная работа.</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5</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Виды соцветий.</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6</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Опыление цветков.</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7</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Разнообразие плодов.</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8</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Распространение плодов и семян.</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9</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Внешний вид и строение семени фасоли. Лабораторная работа.</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10</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Строение зерновки пшеницы. Лабораторная работа.</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11</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Условия прорастания семян. Определение всхожести семян.</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12</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Правила заделки семян в почву.</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13</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Разнообразие корней и корневых систем. Значение.</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14</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Видоизменение корней.</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15</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Внешнее строение листа.</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16</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Образование органических веществ в растении. Дыхание растений.</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17</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Стебель. Строение стебля.</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18</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Значение стебля в жизни растения. Разнообразие стеблей.</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19</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Растение-целостный организм. Связь растения со средой обитания.</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20</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Деление цветковых растений на группы.</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21</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Мхи.</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22</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Папоротники.</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rPr>
          <w:trHeight w:val="90"/>
        </w:trPr>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23</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Голосеменные. Хвойные растения.</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24</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Покрытосеменные, или цветковые. Деление цветковых на классы.</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25</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Злаковые. Общие признаки злаковых.</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26</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Хлебные злаковые культуры.</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27</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Выращивание зерновых.</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28</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Использование злаков в народном хозяйстве.</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lastRenderedPageBreak/>
              <w:t>29</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Цветочно-декоративные лилейные.</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30</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Овощные лилейные. Строение луковицы.</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31</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Дикорастущие лилейные. Ландыш.</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32</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Паслёновые. Общие признаки паслёновых. Дикорастущие.</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33</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proofErr w:type="gramStart"/>
            <w:r w:rsidRPr="00AB3ED9">
              <w:rPr>
                <w:rFonts w:ascii="Times New Roman" w:eastAsia="Calibri" w:hAnsi="Times New Roman" w:cs="Times New Roman"/>
                <w:color w:val="000000"/>
                <w:sz w:val="24"/>
                <w:szCs w:val="24"/>
              </w:rPr>
              <w:t>Овощные  и</w:t>
            </w:r>
            <w:proofErr w:type="gramEnd"/>
            <w:r w:rsidRPr="00AB3ED9">
              <w:rPr>
                <w:rFonts w:ascii="Times New Roman" w:eastAsia="Calibri" w:hAnsi="Times New Roman" w:cs="Times New Roman"/>
                <w:color w:val="000000"/>
                <w:sz w:val="24"/>
                <w:szCs w:val="24"/>
              </w:rPr>
              <w:t xml:space="preserve"> технические паслёновые. Картофель. Лабораторная работа.</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34</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Выращивание картофеля.</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35</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Овощные паслёновые. Томат. Баклажан. Перец.</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36</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Цветочно-декоративные паслёновые.</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37</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Бобовые. Общие признаки бобовых.</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38</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Пищевые бобовые. Кормовые бобовые.</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39</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Розоцветные. Общие признаки розоцветных.</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40</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Шиповник. Яблоня. Груша. Вишня.</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41</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Плодово-ягодные розоцветные. Малина, земляника, персик, абрикос.</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42</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Сложноцветные. Общие признаки сложноцветных.</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43</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Пищевые сложноцветные. Подсолнечник.</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44</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Цветочно-декоративные сложноцветные.</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45</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Уход за комнатными растениями.</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46</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Перевалка комнатных растений.</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47</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Пересадка, укоренение черешков комнатных растений.</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48</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Весенняя перекопка почвы.</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49</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Обработка почвы и приствольных кругов.</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50</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Практическая работа. Обработка почвы в приствольных кругах плодового дерева</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51</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Практическая работа. Обработка почвы в приствольных кругах плодового дерева</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52</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Весенний уход за садом.</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53</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Весенняя обработка почвы</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54</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Весенняя обработка почвы</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55</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Весенняя обработка почвы</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56</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Весенняя обработка почвы</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rPr>
          <w:trHeight w:val="90"/>
        </w:trPr>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57</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Весенняя обработка почвы</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lastRenderedPageBreak/>
              <w:t>58</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Уход за рассадой.</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59</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Уход за кустарниками.</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60</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Уход за кустарниками.</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61</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Весенние работы на участке.</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62</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Весенние работы на участке.</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63</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Весенние работы на участке.</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64</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Контрольная работа по теме "Растение-целостный организм"</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65</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Бактерии.</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66</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Грибы. Строение грибов.</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67</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Съедобные и несъедобные грибы. Ядовитые грибы.</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68</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Экскурсия "Наблюдение за природой"</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bl>
    <w:p w:rsidR="00AB3ED9" w:rsidRPr="00AB3ED9" w:rsidRDefault="00AB3ED9" w:rsidP="00AB3ED9">
      <w:pPr>
        <w:shd w:val="clear" w:color="auto" w:fill="FFFFFF"/>
        <w:spacing w:after="0" w:line="240" w:lineRule="auto"/>
        <w:rPr>
          <w:rFonts w:ascii="OpenSans" w:eastAsia="Times New Roman" w:hAnsi="OpenSans" w:cs="Times New Roman"/>
          <w:color w:val="000000"/>
          <w:sz w:val="21"/>
          <w:szCs w:val="21"/>
          <w:lang w:eastAsia="ru-RU"/>
        </w:rPr>
      </w:pPr>
      <w:r w:rsidRPr="00AB3ED9">
        <w:rPr>
          <w:rFonts w:ascii="Calibri" w:eastAsia="Times New Roman" w:hAnsi="Calibri" w:cs="Times New Roman"/>
          <w:b/>
          <w:bCs/>
          <w:color w:val="000000"/>
          <w:sz w:val="21"/>
          <w:szCs w:val="21"/>
          <w:lang w:eastAsia="ru-RU"/>
        </w:rPr>
        <w:t>7</w:t>
      </w:r>
      <w:r w:rsidRPr="00AB3ED9">
        <w:rPr>
          <w:rFonts w:ascii="OpenSans" w:eastAsia="Times New Roman" w:hAnsi="OpenSans" w:cs="Times New Roman"/>
          <w:b/>
          <w:bCs/>
          <w:color w:val="000000"/>
          <w:sz w:val="21"/>
          <w:szCs w:val="21"/>
          <w:lang w:eastAsia="ru-RU"/>
        </w:rPr>
        <w:t>.Учебно-методическое и материально-техническое обеспечение образовательного процесса:</w:t>
      </w:r>
    </w:p>
    <w:p w:rsidR="00AB3ED9" w:rsidRPr="00AB3ED9" w:rsidRDefault="00AB3ED9" w:rsidP="00AB3ED9">
      <w:pPr>
        <w:shd w:val="clear" w:color="auto" w:fill="FFFFFF"/>
        <w:spacing w:after="0" w:line="240" w:lineRule="auto"/>
        <w:rPr>
          <w:rFonts w:ascii="OpenSans" w:eastAsia="Times New Roman" w:hAnsi="OpenSans" w:cs="Times New Roman"/>
          <w:color w:val="000000"/>
          <w:sz w:val="21"/>
          <w:szCs w:val="21"/>
          <w:lang w:eastAsia="ru-RU"/>
        </w:rPr>
      </w:pPr>
      <w:r w:rsidRPr="00AB3ED9">
        <w:rPr>
          <w:rFonts w:ascii="OpenSans" w:eastAsia="Times New Roman" w:hAnsi="OpenSans" w:cs="Times New Roman"/>
          <w:bCs/>
          <w:color w:val="000000"/>
          <w:sz w:val="21"/>
          <w:szCs w:val="21"/>
          <w:lang w:eastAsia="ru-RU"/>
        </w:rPr>
        <w:t xml:space="preserve">Учебник: </w:t>
      </w:r>
      <w:proofErr w:type="spellStart"/>
      <w:r w:rsidRPr="00AB3ED9">
        <w:rPr>
          <w:rFonts w:ascii="OpenSans" w:eastAsia="Times New Roman" w:hAnsi="OpenSans" w:cs="Times New Roman"/>
          <w:bCs/>
          <w:color w:val="000000"/>
          <w:sz w:val="21"/>
          <w:szCs w:val="21"/>
          <w:lang w:eastAsia="ru-RU"/>
        </w:rPr>
        <w:t>Клепинина</w:t>
      </w:r>
      <w:proofErr w:type="spellEnd"/>
      <w:r w:rsidRPr="00AB3ED9">
        <w:rPr>
          <w:rFonts w:ascii="OpenSans" w:eastAsia="Times New Roman" w:hAnsi="OpenSans" w:cs="Times New Roman"/>
          <w:bCs/>
          <w:color w:val="000000"/>
          <w:sz w:val="21"/>
          <w:szCs w:val="21"/>
          <w:lang w:eastAsia="ru-RU"/>
        </w:rPr>
        <w:t xml:space="preserve"> З.А. «Биология. Растения. Бактерии. Грибы»</w:t>
      </w:r>
      <w:r w:rsidRPr="00AB3ED9">
        <w:rPr>
          <w:rFonts w:ascii="Calibri" w:eastAsia="Times New Roman" w:hAnsi="Calibri" w:cs="Times New Roman"/>
          <w:bCs/>
          <w:color w:val="000000"/>
          <w:sz w:val="21"/>
          <w:szCs w:val="21"/>
          <w:lang w:eastAsia="ru-RU"/>
        </w:rPr>
        <w:t>,</w:t>
      </w:r>
      <w:r w:rsidRPr="00AB3ED9">
        <w:rPr>
          <w:rFonts w:ascii="OpenSans" w:eastAsia="Times New Roman" w:hAnsi="OpenSans" w:cs="Times New Roman"/>
          <w:bCs/>
          <w:color w:val="000000"/>
          <w:sz w:val="21"/>
          <w:szCs w:val="21"/>
          <w:lang w:eastAsia="ru-RU"/>
        </w:rPr>
        <w:t>7 класс. </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u w:val="single"/>
          <w:lang w:eastAsia="ru-RU"/>
        </w:rPr>
        <w:t>Интернет-ресурсы:</w:t>
      </w:r>
    </w:p>
    <w:p w:rsidR="00AB3ED9" w:rsidRPr="00AB3ED9" w:rsidRDefault="00AB3ED9" w:rsidP="00AB3ED9">
      <w:pPr>
        <w:numPr>
          <w:ilvl w:val="0"/>
          <w:numId w:val="7"/>
        </w:num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http://tana.ucoz.ru- современные уроки.</w:t>
      </w:r>
    </w:p>
    <w:p w:rsidR="00AB3ED9" w:rsidRPr="00AB3ED9" w:rsidRDefault="00AB3ED9" w:rsidP="00AB3ED9">
      <w:pPr>
        <w:numPr>
          <w:ilvl w:val="0"/>
          <w:numId w:val="7"/>
        </w:num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http://pedsovet.su- методические материалы для уроков биологии</w:t>
      </w:r>
    </w:p>
    <w:p w:rsidR="00AB3ED9" w:rsidRPr="00AB3ED9" w:rsidRDefault="000357BF" w:rsidP="00AB3ED9">
      <w:pPr>
        <w:numPr>
          <w:ilvl w:val="0"/>
          <w:numId w:val="7"/>
        </w:numPr>
        <w:spacing w:after="0" w:line="294" w:lineRule="atLeast"/>
        <w:rPr>
          <w:rFonts w:ascii="Times New Roman" w:eastAsia="Times New Roman" w:hAnsi="Times New Roman" w:cs="Times New Roman"/>
          <w:sz w:val="24"/>
          <w:szCs w:val="24"/>
          <w:lang w:eastAsia="ru-RU"/>
        </w:rPr>
      </w:pPr>
      <w:hyperlink r:id="rId8" w:history="1">
        <w:r w:rsidR="00AB3ED9" w:rsidRPr="00AB3ED9">
          <w:rPr>
            <w:rFonts w:ascii="Times New Roman" w:eastAsia="Times New Roman" w:hAnsi="Times New Roman" w:cs="Times New Roman"/>
            <w:color w:val="000000"/>
            <w:sz w:val="24"/>
            <w:szCs w:val="24"/>
            <w:lang w:eastAsia="ru-RU"/>
          </w:rPr>
          <w:t>http://fcior.edu.ru</w:t>
        </w:r>
      </w:hyperlink>
      <w:r w:rsidR="00AB3ED9" w:rsidRPr="00AB3ED9">
        <w:rPr>
          <w:rFonts w:ascii="Times New Roman" w:eastAsia="Times New Roman" w:hAnsi="Times New Roman" w:cs="Times New Roman"/>
          <w:color w:val="000000"/>
          <w:sz w:val="24"/>
          <w:szCs w:val="24"/>
          <w:lang w:eastAsia="ru-RU"/>
        </w:rPr>
        <w:t>. – коллекция электронных образовательных ресурсов нового поколения.</w:t>
      </w:r>
    </w:p>
    <w:p w:rsidR="00AB3ED9" w:rsidRPr="00AB3ED9" w:rsidRDefault="000357BF" w:rsidP="00AB3ED9">
      <w:pPr>
        <w:numPr>
          <w:ilvl w:val="0"/>
          <w:numId w:val="7"/>
        </w:numPr>
        <w:spacing w:after="0" w:line="294" w:lineRule="atLeast"/>
        <w:rPr>
          <w:rFonts w:ascii="Times New Roman" w:eastAsia="Times New Roman" w:hAnsi="Times New Roman" w:cs="Times New Roman"/>
          <w:sz w:val="24"/>
          <w:szCs w:val="24"/>
          <w:lang w:eastAsia="ru-RU"/>
        </w:rPr>
      </w:pPr>
      <w:hyperlink r:id="rId9" w:history="1">
        <w:r w:rsidR="00AB3ED9" w:rsidRPr="00AB3ED9">
          <w:rPr>
            <w:rFonts w:ascii="Times New Roman" w:eastAsia="Times New Roman" w:hAnsi="Times New Roman" w:cs="Times New Roman"/>
            <w:color w:val="000000"/>
            <w:sz w:val="24"/>
            <w:szCs w:val="24"/>
            <w:lang w:eastAsia="ru-RU"/>
          </w:rPr>
          <w:t>http://school-collection.edu.ru.</w:t>
        </w:r>
        <w:r w:rsidR="00AB3ED9" w:rsidRPr="00AB3ED9">
          <w:rPr>
            <w:rFonts w:ascii="Times New Roman" w:eastAsia="Times New Roman" w:hAnsi="Times New Roman" w:cs="Times New Roman"/>
            <w:color w:val="0066FF"/>
            <w:sz w:val="24"/>
            <w:szCs w:val="24"/>
            <w:lang w:eastAsia="ru-RU"/>
          </w:rPr>
          <w:t>-</w:t>
        </w:r>
      </w:hyperlink>
      <w:r w:rsidR="00AB3ED9" w:rsidRPr="00AB3ED9">
        <w:rPr>
          <w:rFonts w:ascii="Times New Roman" w:eastAsia="Times New Roman" w:hAnsi="Times New Roman" w:cs="Times New Roman"/>
          <w:sz w:val="24"/>
          <w:szCs w:val="24"/>
          <w:lang w:eastAsia="ru-RU"/>
        </w:rPr>
        <w:t> документы, презентации, электронные таблицы, видеоролики.</w:t>
      </w:r>
    </w:p>
    <w:p w:rsidR="00AB3ED9" w:rsidRPr="00AB3ED9" w:rsidRDefault="000357BF" w:rsidP="00AB3ED9">
      <w:pPr>
        <w:numPr>
          <w:ilvl w:val="0"/>
          <w:numId w:val="7"/>
        </w:numPr>
        <w:spacing w:after="0" w:line="294" w:lineRule="atLeast"/>
        <w:rPr>
          <w:rFonts w:ascii="Times New Roman" w:eastAsia="Times New Roman" w:hAnsi="Times New Roman" w:cs="Times New Roman"/>
          <w:sz w:val="24"/>
          <w:szCs w:val="24"/>
          <w:lang w:eastAsia="ru-RU"/>
        </w:rPr>
      </w:pPr>
      <w:hyperlink r:id="rId10" w:history="1">
        <w:r w:rsidR="00AB3ED9" w:rsidRPr="00AB3ED9">
          <w:rPr>
            <w:rFonts w:ascii="Times New Roman" w:eastAsia="Times New Roman" w:hAnsi="Times New Roman" w:cs="Times New Roman"/>
            <w:color w:val="000000"/>
            <w:sz w:val="24"/>
            <w:szCs w:val="24"/>
            <w:lang w:eastAsia="ru-RU"/>
          </w:rPr>
          <w:t>http://obi.img.ras.ru.-</w:t>
        </w:r>
      </w:hyperlink>
      <w:r w:rsidR="00AB3ED9" w:rsidRPr="00AB3ED9">
        <w:rPr>
          <w:rFonts w:ascii="Times New Roman" w:eastAsia="Times New Roman" w:hAnsi="Times New Roman" w:cs="Times New Roman"/>
          <w:color w:val="000000"/>
          <w:sz w:val="24"/>
          <w:szCs w:val="24"/>
          <w:lang w:eastAsia="ru-RU"/>
        </w:rPr>
        <w:t> база знаний по биологии человека</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Calibri" w:eastAsia="Times New Roman" w:hAnsi="Calibri" w:cs="Times New Roman"/>
          <w:u w:val="single"/>
          <w:lang w:eastAsia="ru-RU"/>
        </w:rPr>
        <w:t>Наглядные пособия:</w:t>
      </w:r>
    </w:p>
    <w:p w:rsidR="00AB3ED9" w:rsidRPr="00AB3ED9" w:rsidRDefault="00361655" w:rsidP="00AB3ED9">
      <w:pPr>
        <w:numPr>
          <w:ilvl w:val="0"/>
          <w:numId w:val="8"/>
        </w:num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Таблицы. Растения</w:t>
      </w:r>
      <w:r w:rsidR="00AB3ED9" w:rsidRPr="00AB3ED9">
        <w:rPr>
          <w:rFonts w:ascii="Times New Roman" w:eastAsia="Times New Roman" w:hAnsi="Times New Roman" w:cs="Times New Roman"/>
          <w:sz w:val="24"/>
          <w:szCs w:val="24"/>
          <w:lang w:eastAsia="ru-RU"/>
        </w:rPr>
        <w:t>.</w:t>
      </w:r>
    </w:p>
    <w:p w:rsidR="00AB3ED9" w:rsidRPr="00AB3ED9" w:rsidRDefault="00AB3ED9" w:rsidP="00AB3ED9">
      <w:pPr>
        <w:numPr>
          <w:ilvl w:val="0"/>
          <w:numId w:val="8"/>
        </w:num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Плакаты живой и неживой природы.</w:t>
      </w:r>
    </w:p>
    <w:p w:rsidR="00AB3ED9" w:rsidRPr="00AB3ED9" w:rsidRDefault="00AB3ED9" w:rsidP="00AB3ED9">
      <w:pPr>
        <w:numPr>
          <w:ilvl w:val="0"/>
          <w:numId w:val="8"/>
        </w:num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Иллюстрационный материал.</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u w:val="single"/>
          <w:lang w:eastAsia="ru-RU"/>
        </w:rPr>
        <w:t>Технические средства обучения.</w:t>
      </w:r>
    </w:p>
    <w:p w:rsidR="00AB3ED9" w:rsidRPr="00AB3ED9" w:rsidRDefault="00AB3ED9" w:rsidP="00AB3ED9">
      <w:pPr>
        <w:numPr>
          <w:ilvl w:val="0"/>
          <w:numId w:val="9"/>
        </w:num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Компьютер.</w:t>
      </w:r>
      <w:r>
        <w:rPr>
          <w:rFonts w:ascii="Times New Roman" w:eastAsia="Times New Roman" w:hAnsi="Times New Roman" w:cs="Times New Roman"/>
          <w:sz w:val="24"/>
          <w:szCs w:val="24"/>
          <w:lang w:eastAsia="ru-RU"/>
        </w:rPr>
        <w:t xml:space="preserve"> Проектор.</w:t>
      </w:r>
    </w:p>
    <w:p w:rsidR="00FA45E5" w:rsidRDefault="00FA45E5"/>
    <w:sectPr w:rsidR="00FA45E5" w:rsidSect="006E464F">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7BF" w:rsidRDefault="000357BF">
      <w:pPr>
        <w:spacing w:after="0" w:line="240" w:lineRule="auto"/>
      </w:pPr>
      <w:r>
        <w:separator/>
      </w:r>
    </w:p>
  </w:endnote>
  <w:endnote w:type="continuationSeparator" w:id="0">
    <w:p w:rsidR="000357BF" w:rsidRDefault="00035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Open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64F" w:rsidRDefault="006E464F">
    <w:pPr>
      <w:pStyle w:val="1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871"/>
      <w:docPartObj>
        <w:docPartGallery w:val="Page Numbers (Bottom of Page)"/>
        <w:docPartUnique/>
      </w:docPartObj>
    </w:sdtPr>
    <w:sdtEndPr/>
    <w:sdtContent>
      <w:p w:rsidR="006E464F" w:rsidRDefault="006E464F">
        <w:pPr>
          <w:pStyle w:val="13"/>
          <w:jc w:val="right"/>
        </w:pPr>
        <w:r>
          <w:fldChar w:fldCharType="begin"/>
        </w:r>
        <w:r>
          <w:instrText xml:space="preserve"> PAGE   \* MERGEFORMAT </w:instrText>
        </w:r>
        <w:r>
          <w:fldChar w:fldCharType="separate"/>
        </w:r>
        <w:r w:rsidR="006661D5">
          <w:rPr>
            <w:noProof/>
          </w:rPr>
          <w:t>4</w:t>
        </w:r>
        <w:r>
          <w:rPr>
            <w:noProof/>
          </w:rPr>
          <w:fldChar w:fldCharType="end"/>
        </w:r>
      </w:p>
    </w:sdtContent>
  </w:sdt>
  <w:p w:rsidR="006E464F" w:rsidRDefault="006E464F">
    <w:pPr>
      <w:pStyle w:val="1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64F" w:rsidRDefault="006E464F">
    <w:pPr>
      <w:pStyle w:val="1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7BF" w:rsidRDefault="000357BF">
      <w:pPr>
        <w:spacing w:after="0" w:line="240" w:lineRule="auto"/>
      </w:pPr>
      <w:r>
        <w:separator/>
      </w:r>
    </w:p>
  </w:footnote>
  <w:footnote w:type="continuationSeparator" w:id="0">
    <w:p w:rsidR="000357BF" w:rsidRDefault="00035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64F" w:rsidRDefault="006E464F">
    <w:pPr>
      <w:pStyle w:val="1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64F" w:rsidRDefault="006E464F">
    <w:pPr>
      <w:pStyle w:val="1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64F" w:rsidRDefault="006E464F">
    <w:pPr>
      <w:pStyle w:val="1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7F40"/>
    <w:multiLevelType w:val="multilevel"/>
    <w:tmpl w:val="17F0D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D53592"/>
    <w:multiLevelType w:val="multilevel"/>
    <w:tmpl w:val="D5409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B71139"/>
    <w:multiLevelType w:val="multilevel"/>
    <w:tmpl w:val="C0A2A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876C61"/>
    <w:multiLevelType w:val="multilevel"/>
    <w:tmpl w:val="41FCC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E619CC"/>
    <w:multiLevelType w:val="multilevel"/>
    <w:tmpl w:val="C0062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F76143"/>
    <w:multiLevelType w:val="multilevel"/>
    <w:tmpl w:val="FF82C7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F841D7"/>
    <w:multiLevelType w:val="multilevel"/>
    <w:tmpl w:val="2C3427D6"/>
    <w:lvl w:ilvl="0">
      <w:start w:val="9"/>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4E0AE7"/>
    <w:multiLevelType w:val="multilevel"/>
    <w:tmpl w:val="C4241C3E"/>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rPr>
        <w:rFonts w:ascii="Times New Roman" w:eastAsia="Times New Roman" w:hAnsi="Times New Roman" w:cs="Times New Roman"/>
      </w:r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8" w15:restartNumberingAfterBreak="0">
    <w:nsid w:val="46E5727D"/>
    <w:multiLevelType w:val="multilevel"/>
    <w:tmpl w:val="E58019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665BA1"/>
    <w:multiLevelType w:val="hybridMultilevel"/>
    <w:tmpl w:val="03260CBC"/>
    <w:lvl w:ilvl="0" w:tplc="32AA1168">
      <w:start w:val="9"/>
      <w:numFmt w:val="decimal"/>
      <w:lvlText w:val="%1"/>
      <w:lvlJc w:val="left"/>
      <w:pPr>
        <w:ind w:left="720" w:hanging="360"/>
      </w:pPr>
      <w:rPr>
        <w:rFonts w:ascii="Calibri" w:hAnsi="Calibr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937872"/>
    <w:multiLevelType w:val="hybridMultilevel"/>
    <w:tmpl w:val="1764A82E"/>
    <w:lvl w:ilvl="0" w:tplc="02A259A8">
      <w:start w:val="9"/>
      <w:numFmt w:val="decimal"/>
      <w:lvlText w:val="%1"/>
      <w:lvlJc w:val="left"/>
      <w:pPr>
        <w:ind w:left="1080" w:hanging="360"/>
      </w:pPr>
      <w:rPr>
        <w:rFonts w:ascii="Calibri" w:hAnsi="Calibri"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F0D635C"/>
    <w:multiLevelType w:val="hybridMultilevel"/>
    <w:tmpl w:val="6EBE0B1A"/>
    <w:lvl w:ilvl="0" w:tplc="465207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DC02DA"/>
    <w:multiLevelType w:val="multilevel"/>
    <w:tmpl w:val="19B46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EF7757"/>
    <w:multiLevelType w:val="multilevel"/>
    <w:tmpl w:val="C5108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6C6DEB"/>
    <w:multiLevelType w:val="multilevel"/>
    <w:tmpl w:val="5A8E8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351811"/>
    <w:multiLevelType w:val="hybridMultilevel"/>
    <w:tmpl w:val="56FA0F82"/>
    <w:lvl w:ilvl="0" w:tplc="CCA43A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41946D4"/>
    <w:multiLevelType w:val="multilevel"/>
    <w:tmpl w:val="F9A866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EF0C07"/>
    <w:multiLevelType w:val="multilevel"/>
    <w:tmpl w:val="4828A5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4"/>
  </w:num>
  <w:num w:numId="3">
    <w:abstractNumId w:val="6"/>
  </w:num>
  <w:num w:numId="4">
    <w:abstractNumId w:val="7"/>
  </w:num>
  <w:num w:numId="5">
    <w:abstractNumId w:val="8"/>
  </w:num>
  <w:num w:numId="6">
    <w:abstractNumId w:val="4"/>
  </w:num>
  <w:num w:numId="7">
    <w:abstractNumId w:val="2"/>
  </w:num>
  <w:num w:numId="8">
    <w:abstractNumId w:val="0"/>
  </w:num>
  <w:num w:numId="9">
    <w:abstractNumId w:val="3"/>
  </w:num>
  <w:num w:numId="10">
    <w:abstractNumId w:val="12"/>
  </w:num>
  <w:num w:numId="11">
    <w:abstractNumId w:val="5"/>
  </w:num>
  <w:num w:numId="12">
    <w:abstractNumId w:val="16"/>
  </w:num>
  <w:num w:numId="13">
    <w:abstractNumId w:val="17"/>
  </w:num>
  <w:num w:numId="14">
    <w:abstractNumId w:val="1"/>
  </w:num>
  <w:num w:numId="15">
    <w:abstractNumId w:val="9"/>
  </w:num>
  <w:num w:numId="16">
    <w:abstractNumId w:val="10"/>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ED"/>
    <w:rsid w:val="000357BF"/>
    <w:rsid w:val="003431C0"/>
    <w:rsid w:val="00361655"/>
    <w:rsid w:val="006661D5"/>
    <w:rsid w:val="006E464F"/>
    <w:rsid w:val="00AB3ED9"/>
    <w:rsid w:val="00B426ED"/>
    <w:rsid w:val="00CA3576"/>
    <w:rsid w:val="00FA4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762D2"/>
  <w15:chartTrackingRefBased/>
  <w15:docId w15:val="{8795EA7B-E5DB-4093-A1EC-3A88EAF4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AB3E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AB3ED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B3ED9"/>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AB3ED9"/>
    <w:rPr>
      <w:rFonts w:ascii="Times New Roman" w:eastAsia="Times New Roman" w:hAnsi="Times New Roman" w:cs="Times New Roman"/>
      <w:b/>
      <w:bCs/>
      <w:sz w:val="15"/>
      <w:szCs w:val="15"/>
      <w:lang w:eastAsia="ru-RU"/>
    </w:rPr>
  </w:style>
  <w:style w:type="numbering" w:customStyle="1" w:styleId="1">
    <w:name w:val="Нет списка1"/>
    <w:next w:val="a2"/>
    <w:uiPriority w:val="99"/>
    <w:semiHidden/>
    <w:unhideWhenUsed/>
    <w:rsid w:val="00AB3ED9"/>
  </w:style>
  <w:style w:type="paragraph" w:styleId="a3">
    <w:name w:val="Normal (Web)"/>
    <w:basedOn w:val="a"/>
    <w:uiPriority w:val="99"/>
    <w:unhideWhenUsed/>
    <w:rsid w:val="00AB3E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B3ED9"/>
    <w:rPr>
      <w:color w:val="0000FF"/>
      <w:u w:val="single"/>
    </w:rPr>
  </w:style>
  <w:style w:type="character" w:styleId="a5">
    <w:name w:val="FollowedHyperlink"/>
    <w:basedOn w:val="a0"/>
    <w:uiPriority w:val="99"/>
    <w:semiHidden/>
    <w:unhideWhenUsed/>
    <w:rsid w:val="00AB3ED9"/>
    <w:rPr>
      <w:color w:val="800080"/>
      <w:u w:val="single"/>
    </w:rPr>
  </w:style>
  <w:style w:type="paragraph" w:customStyle="1" w:styleId="10">
    <w:name w:val="Абзац списка1"/>
    <w:basedOn w:val="a"/>
    <w:next w:val="a6"/>
    <w:uiPriority w:val="34"/>
    <w:qFormat/>
    <w:rsid w:val="00AB3ED9"/>
    <w:pPr>
      <w:spacing w:after="200" w:line="276" w:lineRule="auto"/>
      <w:ind w:left="720"/>
      <w:contextualSpacing/>
    </w:pPr>
  </w:style>
  <w:style w:type="table" w:customStyle="1" w:styleId="11">
    <w:name w:val="Сетка таблицы1"/>
    <w:basedOn w:val="a1"/>
    <w:next w:val="a7"/>
    <w:uiPriority w:val="59"/>
    <w:locked/>
    <w:rsid w:val="00AB3ED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Верхний колонтитул1"/>
    <w:basedOn w:val="a"/>
    <w:next w:val="a8"/>
    <w:link w:val="a9"/>
    <w:uiPriority w:val="99"/>
    <w:semiHidden/>
    <w:unhideWhenUsed/>
    <w:rsid w:val="00AB3ED9"/>
    <w:pPr>
      <w:tabs>
        <w:tab w:val="center" w:pos="4677"/>
        <w:tab w:val="right" w:pos="9355"/>
      </w:tabs>
      <w:spacing w:after="0" w:line="240" w:lineRule="auto"/>
    </w:pPr>
  </w:style>
  <w:style w:type="character" w:customStyle="1" w:styleId="a9">
    <w:name w:val="Верхний колонтитул Знак"/>
    <w:basedOn w:val="a0"/>
    <w:link w:val="12"/>
    <w:uiPriority w:val="99"/>
    <w:semiHidden/>
    <w:rsid w:val="00AB3ED9"/>
  </w:style>
  <w:style w:type="paragraph" w:customStyle="1" w:styleId="13">
    <w:name w:val="Нижний колонтитул1"/>
    <w:basedOn w:val="a"/>
    <w:next w:val="aa"/>
    <w:link w:val="ab"/>
    <w:uiPriority w:val="99"/>
    <w:unhideWhenUsed/>
    <w:rsid w:val="00AB3ED9"/>
    <w:pPr>
      <w:tabs>
        <w:tab w:val="center" w:pos="4677"/>
        <w:tab w:val="right" w:pos="9355"/>
      </w:tabs>
      <w:spacing w:after="0" w:line="240" w:lineRule="auto"/>
    </w:pPr>
  </w:style>
  <w:style w:type="character" w:customStyle="1" w:styleId="ab">
    <w:name w:val="Нижний колонтитул Знак"/>
    <w:basedOn w:val="a0"/>
    <w:link w:val="13"/>
    <w:uiPriority w:val="99"/>
    <w:rsid w:val="00AB3ED9"/>
  </w:style>
  <w:style w:type="paragraph" w:customStyle="1" w:styleId="14">
    <w:name w:val="Текст выноски1"/>
    <w:basedOn w:val="a"/>
    <w:next w:val="ac"/>
    <w:link w:val="ad"/>
    <w:uiPriority w:val="99"/>
    <w:unhideWhenUsed/>
    <w:locked/>
    <w:rsid w:val="00AB3ED9"/>
    <w:pPr>
      <w:spacing w:after="0" w:line="240" w:lineRule="auto"/>
    </w:pPr>
    <w:rPr>
      <w:rFonts w:ascii="Segoe UI" w:hAnsi="Segoe UI" w:cs="Segoe UI"/>
      <w:sz w:val="18"/>
      <w:szCs w:val="18"/>
    </w:rPr>
  </w:style>
  <w:style w:type="character" w:customStyle="1" w:styleId="ad">
    <w:name w:val="Текст выноски Знак"/>
    <w:basedOn w:val="a0"/>
    <w:link w:val="14"/>
    <w:uiPriority w:val="99"/>
    <w:semiHidden/>
    <w:rsid w:val="00AB3ED9"/>
    <w:rPr>
      <w:rFonts w:ascii="Segoe UI" w:hAnsi="Segoe UI" w:cs="Segoe UI"/>
      <w:sz w:val="18"/>
      <w:szCs w:val="18"/>
    </w:rPr>
  </w:style>
  <w:style w:type="paragraph" w:customStyle="1" w:styleId="standard">
    <w:name w:val="standard"/>
    <w:basedOn w:val="a"/>
    <w:rsid w:val="00AB3E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B3ED9"/>
    <w:pPr>
      <w:ind w:left="720"/>
      <w:contextualSpacing/>
    </w:pPr>
  </w:style>
  <w:style w:type="table" w:styleId="a7">
    <w:name w:val="Table Grid"/>
    <w:basedOn w:val="a1"/>
    <w:uiPriority w:val="39"/>
    <w:rsid w:val="00AB3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15"/>
    <w:uiPriority w:val="99"/>
    <w:semiHidden/>
    <w:unhideWhenUsed/>
    <w:rsid w:val="00AB3ED9"/>
    <w:pPr>
      <w:tabs>
        <w:tab w:val="center" w:pos="4677"/>
        <w:tab w:val="right" w:pos="9355"/>
      </w:tabs>
      <w:spacing w:after="0" w:line="240" w:lineRule="auto"/>
    </w:pPr>
  </w:style>
  <w:style w:type="character" w:customStyle="1" w:styleId="15">
    <w:name w:val="Верхний колонтитул Знак1"/>
    <w:basedOn w:val="a0"/>
    <w:link w:val="a8"/>
    <w:uiPriority w:val="99"/>
    <w:semiHidden/>
    <w:rsid w:val="00AB3ED9"/>
  </w:style>
  <w:style w:type="paragraph" w:styleId="aa">
    <w:name w:val="footer"/>
    <w:basedOn w:val="a"/>
    <w:link w:val="16"/>
    <w:uiPriority w:val="99"/>
    <w:semiHidden/>
    <w:unhideWhenUsed/>
    <w:rsid w:val="00AB3ED9"/>
    <w:pPr>
      <w:tabs>
        <w:tab w:val="center" w:pos="4677"/>
        <w:tab w:val="right" w:pos="9355"/>
      </w:tabs>
      <w:spacing w:after="0" w:line="240" w:lineRule="auto"/>
    </w:pPr>
  </w:style>
  <w:style w:type="character" w:customStyle="1" w:styleId="16">
    <w:name w:val="Нижний колонтитул Знак1"/>
    <w:basedOn w:val="a0"/>
    <w:link w:val="aa"/>
    <w:uiPriority w:val="99"/>
    <w:semiHidden/>
    <w:rsid w:val="00AB3ED9"/>
  </w:style>
  <w:style w:type="paragraph" w:styleId="ac">
    <w:name w:val="Balloon Text"/>
    <w:basedOn w:val="a"/>
    <w:link w:val="17"/>
    <w:uiPriority w:val="99"/>
    <w:semiHidden/>
    <w:unhideWhenUsed/>
    <w:rsid w:val="00AB3ED9"/>
    <w:pPr>
      <w:spacing w:after="0" w:line="240" w:lineRule="auto"/>
    </w:pPr>
    <w:rPr>
      <w:rFonts w:ascii="Segoe UI" w:hAnsi="Segoe UI" w:cs="Segoe UI"/>
      <w:sz w:val="18"/>
      <w:szCs w:val="18"/>
    </w:rPr>
  </w:style>
  <w:style w:type="character" w:customStyle="1" w:styleId="17">
    <w:name w:val="Текст выноски Знак1"/>
    <w:basedOn w:val="a0"/>
    <w:link w:val="ac"/>
    <w:uiPriority w:val="99"/>
    <w:semiHidden/>
    <w:rsid w:val="00AB3E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fcior.edu.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infourok.ru/go.html?href=http%3A%2F%2Fobi.img.ras.ru.-" TargetMode="External"/><Relationship Id="rId4" Type="http://schemas.openxmlformats.org/officeDocument/2006/relationships/webSettings" Target="webSettings.xml"/><Relationship Id="rId9" Type="http://schemas.openxmlformats.org/officeDocument/2006/relationships/hyperlink" Target="http://infourok.ru/go.html?href=http%3A%2F%2Fschool-collection.edu.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4012</Words>
  <Characters>22873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Зав.отделением</dc:creator>
  <cp:keywords/>
  <dc:description/>
  <cp:lastModifiedBy>Зав.отделением</cp:lastModifiedBy>
  <cp:revision>6</cp:revision>
  <cp:lastPrinted>2022-05-25T05:58:00Z</cp:lastPrinted>
  <dcterms:created xsi:type="dcterms:W3CDTF">2022-05-25T05:28:00Z</dcterms:created>
  <dcterms:modified xsi:type="dcterms:W3CDTF">2022-09-08T06:45:00Z</dcterms:modified>
</cp:coreProperties>
</file>