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840"/>
        <w:tblW w:w="0" w:type="auto"/>
        <w:tblLayout w:type="fixed"/>
        <w:tblLook w:val="0000"/>
      </w:tblPr>
      <w:tblGrid>
        <w:gridCol w:w="2487"/>
        <w:gridCol w:w="2410"/>
        <w:gridCol w:w="740"/>
        <w:gridCol w:w="850"/>
        <w:gridCol w:w="851"/>
        <w:gridCol w:w="850"/>
        <w:gridCol w:w="1245"/>
      </w:tblGrid>
      <w:tr w:rsidR="00502A24" w:rsidTr="00824212">
        <w:trPr>
          <w:trHeight w:hRule="exact" w:val="1286"/>
        </w:trPr>
        <w:tc>
          <w:tcPr>
            <w:tcW w:w="9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24" w:rsidRDefault="006D092F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502A24">
              <w:rPr>
                <w:rFonts w:ascii="Times New Roman" w:hAnsi="Times New Roman" w:cs="Times New Roman"/>
                <w:b/>
                <w:sz w:val="28"/>
                <w:szCs w:val="28"/>
              </w:rPr>
              <w:t>чебный план общего образования</w:t>
            </w:r>
          </w:p>
          <w:p w:rsidR="00502A24" w:rsidRPr="0090169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умственной отсталостью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(интеллектуальными нарушениями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):</w:t>
            </w:r>
          </w:p>
          <w:p w:rsidR="00502A24" w:rsidRDefault="00502A24" w:rsidP="0082421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 w:rsidR="00C65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вариант</w:t>
            </w:r>
          </w:p>
        </w:tc>
      </w:tr>
      <w:tr w:rsidR="00502A24" w:rsidTr="00824212">
        <w:trPr>
          <w:trHeight w:val="290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  <w:p w:rsidR="00502A24" w:rsidRDefault="00502A24" w:rsidP="00824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A24" w:rsidRDefault="00502A24" w:rsidP="00824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24" w:rsidRDefault="00502A24" w:rsidP="0082421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502A24" w:rsidTr="00824212">
        <w:trPr>
          <w:trHeight w:val="521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24" w:rsidRDefault="00502A24" w:rsidP="0082421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A24" w:rsidTr="00824212">
        <w:trPr>
          <w:trHeight w:hRule="exact" w:val="284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24" w:rsidRDefault="00502A24" w:rsidP="008242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A24" w:rsidTr="00824212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1.1.Русский язык</w:t>
            </w:r>
          </w:p>
          <w:p w:rsidR="00502A24" w:rsidRDefault="00502A24" w:rsidP="0082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1.2.Чтение</w:t>
            </w:r>
          </w:p>
          <w:p w:rsidR="00502A24" w:rsidRDefault="00502A24" w:rsidP="008242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1.3.Речевая практика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  <w:p w:rsidR="00502A24" w:rsidRDefault="00502A24" w:rsidP="008242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502A24" w:rsidTr="00824212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2.1.Математика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502A24" w:rsidTr="00824212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3.1.Мир природы и человека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502A24" w:rsidTr="00824212">
        <w:trPr>
          <w:trHeight w:val="66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Музыка</w:t>
            </w:r>
          </w:p>
          <w:p w:rsidR="00502A24" w:rsidRDefault="00502A24" w:rsidP="008242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  <w:p w:rsidR="00502A24" w:rsidRDefault="00502A24" w:rsidP="008242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02A24" w:rsidTr="00824212">
        <w:trPr>
          <w:trHeight w:val="72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Физическая культура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02A24" w:rsidTr="00824212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Ручной труд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2A24" w:rsidTr="00824212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502A24" w:rsidTr="00824212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02A24" w:rsidTr="00824212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годовая нагрузка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502A24" w:rsidTr="00824212">
        <w:trPr>
          <w:trHeight w:val="417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(коррекционные занятия и ритмика)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24" w:rsidRDefault="00502A24" w:rsidP="0082421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02A24" w:rsidTr="00824212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02A24" w:rsidTr="00824212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24" w:rsidRDefault="00502A24" w:rsidP="008242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</w:tbl>
    <w:p w:rsidR="00502A24" w:rsidRDefault="00502A24" w:rsidP="00502A24">
      <w:pPr>
        <w:pStyle w:val="a3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02A24" w:rsidRDefault="00502A24" w:rsidP="00502A24">
      <w:pPr>
        <w:pStyle w:val="a3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02A24" w:rsidRDefault="00502A24" w:rsidP="00502A24">
      <w:pPr>
        <w:pStyle w:val="a3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44F4A" w:rsidRDefault="00844F4A"/>
    <w:p w:rsidR="006D092F" w:rsidRDefault="006D092F"/>
    <w:p w:rsidR="006D092F" w:rsidRDefault="006D092F"/>
    <w:p w:rsidR="006D092F" w:rsidRDefault="006D092F"/>
    <w:p w:rsidR="006D092F" w:rsidRDefault="006D092F"/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C5CED">
        <w:rPr>
          <w:rFonts w:ascii="Times New Roman,Bold" w:hAnsi="Times New Roman,Bold" w:cs="Times New Roman,Bold"/>
          <w:b/>
          <w:bCs/>
          <w:sz w:val="24"/>
          <w:szCs w:val="24"/>
        </w:rPr>
        <w:t>Пояснительная записка</w:t>
      </w:r>
    </w:p>
    <w:p w:rsidR="006D092F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Учебный план 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отделение для обучающихся с ОВЗ</w:t>
      </w:r>
      <w:r w:rsidRPr="000C5CED">
        <w:rPr>
          <w:rFonts w:ascii="Times New Roman" w:hAnsi="Times New Roman" w:cs="Times New Roman"/>
          <w:sz w:val="24"/>
          <w:szCs w:val="24"/>
        </w:rPr>
        <w:t>,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CED">
        <w:rPr>
          <w:rFonts w:ascii="Times New Roman" w:hAnsi="Times New Roman" w:cs="Times New Roman"/>
          <w:sz w:val="24"/>
          <w:szCs w:val="24"/>
        </w:rPr>
        <w:t>реализующего АООП для обучающихся с умственной отсталостью (интеллектуальными</w:t>
      </w:r>
      <w:proofErr w:type="gramEnd"/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нарушениями), фиксирует общий объем нагрузки, максимальный объём аудиторной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нагрузки обучающихся, состав и структуру обязательных предметных областей, рас-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CED">
        <w:rPr>
          <w:rFonts w:ascii="Times New Roman" w:hAnsi="Times New Roman" w:cs="Times New Roman"/>
          <w:sz w:val="24"/>
          <w:szCs w:val="24"/>
        </w:rPr>
        <w:t>пределяет</w:t>
      </w:r>
      <w:proofErr w:type="spellEnd"/>
      <w:r w:rsidRPr="000C5CED">
        <w:rPr>
          <w:rFonts w:ascii="Times New Roman" w:hAnsi="Times New Roman" w:cs="Times New Roman"/>
          <w:sz w:val="24"/>
          <w:szCs w:val="24"/>
        </w:rPr>
        <w:t xml:space="preserve"> учебное время, отводимое на их освоение по классам и учебным предметам.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C5CED">
        <w:rPr>
          <w:rFonts w:ascii="Times New Roman" w:hAnsi="Times New Roman" w:cs="Times New Roman"/>
          <w:sz w:val="24"/>
          <w:szCs w:val="24"/>
        </w:rPr>
        <w:t>Учебный план определяет общие рамки принимаемых решений при разработке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содержания образования, требований к его усвоению и организации образовательного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процесса, а также выступает в качестве одного из основных механизмов его реализации.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(п. 1. 13), который устанавливает сроки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CED">
        <w:rPr>
          <w:rFonts w:ascii="Times New Roman" w:hAnsi="Times New Roman" w:cs="Times New Roman"/>
          <w:sz w:val="24"/>
          <w:szCs w:val="24"/>
        </w:rPr>
        <w:t>освоения АООП обучающимися с умственной отсталостью (интеллектуальными</w:t>
      </w:r>
      <w:proofErr w:type="gramEnd"/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нарушениями) недельный учебный план представлен в 1 варианте.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5CED">
        <w:rPr>
          <w:rFonts w:ascii="Times New Roman" w:hAnsi="Times New Roman" w:cs="Times New Roman"/>
          <w:sz w:val="24"/>
          <w:szCs w:val="24"/>
        </w:rPr>
        <w:t>На каждом этапе обучения в учебном плане представлены семь предметных областей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и коррекционно-развивающая область. Содержание всех учебных предметов, входящих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состав каждой предметной области, имеет ярко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выраженную</w:t>
      </w:r>
      <w:proofErr w:type="gramEnd"/>
      <w:r w:rsidRPr="000C5CED">
        <w:rPr>
          <w:rFonts w:ascii="Times New Roman" w:hAnsi="Times New Roman" w:cs="Times New Roman"/>
          <w:sz w:val="24"/>
          <w:szCs w:val="24"/>
        </w:rPr>
        <w:t xml:space="preserve"> коррекционно-развивающую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направленность, заключающуюся в учете особых образовательных потребностей этой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категории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5CED">
        <w:rPr>
          <w:rFonts w:ascii="Times New Roman" w:hAnsi="Times New Roman" w:cs="Times New Roman"/>
          <w:sz w:val="24"/>
          <w:szCs w:val="24"/>
        </w:rPr>
        <w:t>. Кроме этого, с целью коррекции недостатков психического и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физического развития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5CED">
        <w:rPr>
          <w:rFonts w:ascii="Times New Roman" w:hAnsi="Times New Roman" w:cs="Times New Roman"/>
          <w:sz w:val="24"/>
          <w:szCs w:val="24"/>
        </w:rPr>
        <w:t xml:space="preserve"> в структуру учебного плана входит и </w:t>
      </w:r>
      <w:proofErr w:type="spellStart"/>
      <w:r w:rsidRPr="000C5CED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0C5CED">
        <w:rPr>
          <w:rFonts w:ascii="Times New Roman" w:hAnsi="Times New Roman" w:cs="Times New Roman"/>
          <w:sz w:val="24"/>
          <w:szCs w:val="24"/>
        </w:rPr>
        <w:t>-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развивающая область.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5CED">
        <w:rPr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Обязательная часть </w:t>
      </w:r>
      <w:r w:rsidRPr="000C5CED">
        <w:rPr>
          <w:rFonts w:ascii="Times New Roman" w:hAnsi="Times New Roman" w:cs="Times New Roman"/>
          <w:sz w:val="24"/>
          <w:szCs w:val="24"/>
        </w:rPr>
        <w:t>учебного плана определяет состав учебных предметов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обязательных предметных областей и учебное время, отводимое на их изучение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классам (годам) обучения.</w:t>
      </w:r>
    </w:p>
    <w:p w:rsidR="006D092F" w:rsidRPr="00933590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590">
        <w:rPr>
          <w:rFonts w:ascii="Times New Roman" w:hAnsi="Times New Roman" w:cs="Times New Roman"/>
          <w:b/>
          <w:i/>
          <w:sz w:val="24"/>
          <w:szCs w:val="24"/>
        </w:rPr>
        <w:t>Обязательная часть учебного плана представлена следующими предметами: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25">
        <w:rPr>
          <w:rFonts w:ascii="Times New Roman" w:hAnsi="Times New Roman" w:cs="Times New Roman"/>
          <w:b/>
          <w:i/>
          <w:sz w:val="24"/>
          <w:szCs w:val="24"/>
          <w:u w:val="single"/>
        </w:rPr>
        <w:t>Русский язык, чтение, речевая практика.</w:t>
      </w:r>
      <w:r w:rsidRPr="000C5CED">
        <w:rPr>
          <w:rFonts w:ascii="Times New Roman" w:hAnsi="Times New Roman" w:cs="Times New Roman"/>
          <w:sz w:val="24"/>
          <w:szCs w:val="24"/>
        </w:rPr>
        <w:t xml:space="preserve"> Обучение русскому языку предусматривает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включение следующих разделов: «Подготовка к усвоению грамоты», «Обучение грамоте»,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«Практические грамматические упражнения и развитие речи», «Чтение и развитие речи»,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«Речевая практика».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В младших классах изучение всех предметов, входящих в структуру русского языка,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призвано решить следующие задачи: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― Уточнение и обогащение представлений об окружающей действительности и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овладение на этой основе языковыми средствами (</w:t>
      </w:r>
      <w:r w:rsidRPr="00933590">
        <w:rPr>
          <w:rFonts w:ascii="Times New Roman" w:hAnsi="Times New Roman" w:cs="Times New Roman"/>
          <w:b/>
          <w:i/>
          <w:sz w:val="24"/>
          <w:szCs w:val="24"/>
        </w:rPr>
        <w:t>слово</w:t>
      </w:r>
      <w:r w:rsidRPr="000C5CED">
        <w:rPr>
          <w:rFonts w:ascii="Times New Roman" w:hAnsi="Times New Roman" w:cs="Times New Roman"/>
          <w:sz w:val="24"/>
          <w:szCs w:val="24"/>
        </w:rPr>
        <w:t>, предложение, словосочетание);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― Формирование первоначальных «</w:t>
      </w:r>
      <w:proofErr w:type="spellStart"/>
      <w:r w:rsidRPr="000C5CED">
        <w:rPr>
          <w:rFonts w:ascii="Times New Roman" w:hAnsi="Times New Roman" w:cs="Times New Roman"/>
          <w:sz w:val="24"/>
          <w:szCs w:val="24"/>
        </w:rPr>
        <w:t>дограмматических</w:t>
      </w:r>
      <w:proofErr w:type="spellEnd"/>
      <w:r w:rsidRPr="000C5CED">
        <w:rPr>
          <w:rFonts w:ascii="Times New Roman" w:hAnsi="Times New Roman" w:cs="Times New Roman"/>
          <w:sz w:val="24"/>
          <w:szCs w:val="24"/>
        </w:rPr>
        <w:t>» понятий и развитие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коммуникативно-речевых навыков;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― Овладение различными доступными средствами устной и письменной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коммуникации для решения практико-ориентированных задач;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― Коррекция недостатков речевой и мыслительной деятельности;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― Формирование основ навыка полноценного чтения художественных текстов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CED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Pr="000C5CED">
        <w:rPr>
          <w:rFonts w:ascii="Times New Roman" w:hAnsi="Times New Roman" w:cs="Times New Roman"/>
          <w:sz w:val="24"/>
          <w:szCs w:val="24"/>
        </w:rPr>
        <w:t xml:space="preserve"> для понимания по структуре и содержанию;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― Развитие навыков устной коммуникации;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― Формирование положительных нравственных качеств и свойств личности.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25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Математика</w:t>
      </w:r>
      <w:r w:rsidRPr="000C5CED">
        <w:rPr>
          <w:rFonts w:ascii="Times New Roman" w:hAnsi="Times New Roman" w:cs="Times New Roman"/>
          <w:sz w:val="24"/>
          <w:szCs w:val="24"/>
        </w:rPr>
        <w:t xml:space="preserve"> является одним из важных общеобразовательных предметов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организациях, осуществляющих обучение учащихся с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умственной</w:t>
      </w:r>
      <w:proofErr w:type="gramEnd"/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отсталостью (интеллектуальными нарушениями). Основной целью обучения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математике является подготовка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5CED">
        <w:rPr>
          <w:rFonts w:ascii="Times New Roman" w:hAnsi="Times New Roman" w:cs="Times New Roman"/>
          <w:sz w:val="24"/>
          <w:szCs w:val="24"/>
        </w:rPr>
        <w:t xml:space="preserve"> этой категории к жизни в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современном обществе и овладение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доступными</w:t>
      </w:r>
      <w:proofErr w:type="gramEnd"/>
      <w:r w:rsidRPr="000C5CED">
        <w:rPr>
          <w:rFonts w:ascii="Times New Roman" w:hAnsi="Times New Roman" w:cs="Times New Roman"/>
          <w:sz w:val="24"/>
          <w:szCs w:val="24"/>
        </w:rPr>
        <w:t xml:space="preserve"> профессионально-трудовыми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навыками.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Исходя из основной цели, задачами обучения математике являются: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Symbol" w:hAnsi="Symbol" w:cs="Symbol"/>
          <w:sz w:val="24"/>
          <w:szCs w:val="24"/>
        </w:rPr>
        <w:t></w:t>
      </w:r>
      <w:r w:rsidRPr="000C5CED">
        <w:rPr>
          <w:rFonts w:ascii="Symbol" w:hAnsi="Symbol" w:cs="Symbol"/>
          <w:sz w:val="24"/>
          <w:szCs w:val="24"/>
        </w:rPr>
        <w:t></w:t>
      </w:r>
      <w:r w:rsidRPr="000C5CE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Pr="000C5CED">
        <w:rPr>
          <w:rFonts w:ascii="Times New Roman" w:hAnsi="Times New Roman" w:cs="Times New Roman"/>
          <w:sz w:val="24"/>
          <w:szCs w:val="24"/>
        </w:rPr>
        <w:t xml:space="preserve"> обучающимся с умственной отсталостью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lastRenderedPageBreak/>
        <w:t>(интеллектуальными нарушениями) математических знаний и умений,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CE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C5CED">
        <w:rPr>
          <w:rFonts w:ascii="Times New Roman" w:hAnsi="Times New Roman" w:cs="Times New Roman"/>
          <w:sz w:val="24"/>
          <w:szCs w:val="24"/>
        </w:rPr>
        <w:t xml:space="preserve"> для решения учебно-познавательных, учебно-практических,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житейских и профессиональных задач и развитие способности их использования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при решении соответствующих возрасту задач;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Symbol" w:hAnsi="Symbol" w:cs="Symbol"/>
          <w:sz w:val="24"/>
          <w:szCs w:val="24"/>
        </w:rPr>
        <w:t></w:t>
      </w:r>
      <w:r w:rsidRPr="000C5CED">
        <w:rPr>
          <w:rFonts w:ascii="Symbol" w:hAnsi="Symbol" w:cs="Symbol"/>
          <w:sz w:val="24"/>
          <w:szCs w:val="24"/>
        </w:rPr>
        <w:t></w:t>
      </w:r>
      <w:r w:rsidRPr="000C5CED">
        <w:rPr>
          <w:rFonts w:ascii="Times New Roman" w:hAnsi="Times New Roman" w:cs="Times New Roman"/>
          <w:sz w:val="24"/>
          <w:szCs w:val="24"/>
        </w:rPr>
        <w:t>коррекция и развитие познавательной деятельности и личностных качеств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C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5CED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средствами математики с учетом их индивидуальных возможностей;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Symbol" w:hAnsi="Symbol" w:cs="Symbol"/>
          <w:sz w:val="24"/>
          <w:szCs w:val="24"/>
        </w:rPr>
        <w:t></w:t>
      </w:r>
      <w:r w:rsidRPr="000C5CED">
        <w:rPr>
          <w:rFonts w:ascii="Symbol" w:hAnsi="Symbol" w:cs="Symbol"/>
          <w:sz w:val="24"/>
          <w:szCs w:val="24"/>
        </w:rPr>
        <w:t></w:t>
      </w:r>
      <w:r w:rsidRPr="000C5CED">
        <w:rPr>
          <w:rFonts w:ascii="Times New Roman" w:hAnsi="Times New Roman" w:cs="Times New Roman"/>
          <w:sz w:val="24"/>
          <w:szCs w:val="24"/>
        </w:rPr>
        <w:t>формирование положительных качеств личности, в частности аккуратности,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настойчивости, трудолюбия, самостоятельности, терпеливости, любознательности,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умений планировать свою деятельность, доводить начатое дело до конца,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осуществлять контроль и самоконтроль.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Основная цель предмета </w:t>
      </w:r>
      <w:r w:rsidRPr="00DE3925">
        <w:rPr>
          <w:rFonts w:ascii="Times New Roman" w:hAnsi="Times New Roman" w:cs="Times New Roman"/>
          <w:b/>
          <w:i/>
          <w:sz w:val="24"/>
          <w:szCs w:val="24"/>
          <w:u w:val="single"/>
        </w:rPr>
        <w:t>«Мир природы и человека»</w:t>
      </w:r>
      <w:r w:rsidRPr="000C5CED">
        <w:rPr>
          <w:rFonts w:ascii="Times New Roman" w:hAnsi="Times New Roman" w:cs="Times New Roman"/>
          <w:sz w:val="24"/>
          <w:szCs w:val="24"/>
        </w:rPr>
        <w:t xml:space="preserve"> заключается в формировании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первоначальных знаний о живой и неживой природе; понимании простейших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взаимосвязей, существующих между миром природы и человека.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Курс «Мир природы и человека» является начальным звеном формирования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естествоведческих знаний, пропедевтическим этапом формирования у учащихся умений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наблюдать, анализировать, взаимодействовать с окружающим миром.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Содержание дисциплины предусматривает знакомство с объектами и явлениями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окружающего мира и дает возможность постепенно раскрывать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причинно-следственные</w:t>
      </w:r>
      <w:proofErr w:type="gramEnd"/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связи между природными явлениями и жизнью человека.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25">
        <w:rPr>
          <w:rFonts w:ascii="Times New Roman" w:hAnsi="Times New Roman" w:cs="Times New Roman"/>
          <w:b/>
          <w:i/>
          <w:sz w:val="24"/>
          <w:szCs w:val="24"/>
          <w:u w:val="single"/>
        </w:rPr>
        <w:t>«Музыка»</w:t>
      </w:r>
      <w:r w:rsidRPr="000C5CED">
        <w:rPr>
          <w:rFonts w:ascii="Times New Roman" w:hAnsi="Times New Roman" w:cs="Times New Roman"/>
          <w:sz w:val="24"/>
          <w:szCs w:val="24"/>
        </w:rPr>
        <w:t xml:space="preserve"> ― учебный предмет, предназначенный для формирования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C5CED">
        <w:rPr>
          <w:rFonts w:ascii="Times New Roman" w:hAnsi="Times New Roman" w:cs="Times New Roman"/>
          <w:sz w:val="24"/>
          <w:szCs w:val="24"/>
        </w:rPr>
        <w:t xml:space="preserve"> обучающих-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CE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C5CED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элементарных знаний,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умений и навыков в области музыкального искусства, развития их музыкальных </w:t>
      </w:r>
      <w:proofErr w:type="spellStart"/>
      <w:r w:rsidRPr="000C5CED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0C5CED">
        <w:rPr>
          <w:rFonts w:ascii="Times New Roman" w:hAnsi="Times New Roman" w:cs="Times New Roman"/>
          <w:sz w:val="24"/>
          <w:szCs w:val="24"/>
        </w:rPr>
        <w:t>-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CED">
        <w:rPr>
          <w:rFonts w:ascii="Times New Roman" w:hAnsi="Times New Roman" w:cs="Times New Roman"/>
          <w:sz w:val="24"/>
          <w:szCs w:val="24"/>
        </w:rPr>
        <w:t>собностей</w:t>
      </w:r>
      <w:proofErr w:type="spellEnd"/>
      <w:r w:rsidRPr="000C5CED">
        <w:rPr>
          <w:rFonts w:ascii="Times New Roman" w:hAnsi="Times New Roman" w:cs="Times New Roman"/>
          <w:sz w:val="24"/>
          <w:szCs w:val="24"/>
        </w:rPr>
        <w:t>, мотивации к музыкальной деятельности.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Цель ― приобщение к музыкальной культуре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5CED">
        <w:rPr>
          <w:rFonts w:ascii="Times New Roman" w:hAnsi="Times New Roman" w:cs="Times New Roman"/>
          <w:sz w:val="24"/>
          <w:szCs w:val="24"/>
        </w:rPr>
        <w:t xml:space="preserve"> с умственной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отсталостью (интеллектуальными нарушениями) как к неотъемлемой части духовной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культуры.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Коррекционная направленность учебного предмета «Музыка» обеспечивается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CED">
        <w:rPr>
          <w:rFonts w:ascii="Times New Roman" w:hAnsi="Times New Roman" w:cs="Times New Roman"/>
          <w:sz w:val="24"/>
          <w:szCs w:val="24"/>
        </w:rPr>
        <w:t>композиционностъю</w:t>
      </w:r>
      <w:proofErr w:type="spellEnd"/>
      <w:r w:rsidRPr="000C5CED">
        <w:rPr>
          <w:rFonts w:ascii="Times New Roman" w:hAnsi="Times New Roman" w:cs="Times New Roman"/>
          <w:sz w:val="24"/>
          <w:szCs w:val="24"/>
        </w:rPr>
        <w:t xml:space="preserve">, игровой направленностью, эмоциональной </w:t>
      </w:r>
      <w:proofErr w:type="spellStart"/>
      <w:r w:rsidRPr="000C5CED">
        <w:rPr>
          <w:rFonts w:ascii="Times New Roman" w:hAnsi="Times New Roman" w:cs="Times New Roman"/>
          <w:sz w:val="24"/>
          <w:szCs w:val="24"/>
        </w:rPr>
        <w:t>дополнительностью</w:t>
      </w:r>
      <w:proofErr w:type="spellEnd"/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используемых методов. Музыкально-образовательный процесс основан на принципе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индивидуализации и дифференциации процесса музыкального воспитания, взаимосвязи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обучения и воспитания, оптимистической перспективы, комплексности обучения,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доступности, систематичности и последовательности, наглядности.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Основная цель изучения предмета </w:t>
      </w:r>
      <w:r w:rsidRPr="00DE3925">
        <w:rPr>
          <w:rFonts w:ascii="Times New Roman,Bold" w:hAnsi="Times New Roman,Bold" w:cs="Times New Roman,Bold"/>
          <w:b/>
          <w:bCs/>
          <w:i/>
          <w:sz w:val="24"/>
          <w:szCs w:val="24"/>
          <w:u w:val="single"/>
        </w:rPr>
        <w:t>«</w:t>
      </w:r>
      <w:r w:rsidRPr="00DE3925">
        <w:rPr>
          <w:rFonts w:ascii="Times New Roman" w:hAnsi="Times New Roman" w:cs="Times New Roman"/>
          <w:b/>
          <w:i/>
          <w:sz w:val="24"/>
          <w:szCs w:val="24"/>
          <w:u w:val="single"/>
        </w:rPr>
        <w:t>Изобразительное искусство»</w:t>
      </w:r>
      <w:r w:rsidRPr="000C5CED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всестороннем развитии личности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C5CED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в процессе приобщения его к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художественной</w:t>
      </w:r>
      <w:proofErr w:type="gramEnd"/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культуре и обучения умению видеть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0C5CED">
        <w:rPr>
          <w:rFonts w:ascii="Times New Roman" w:hAnsi="Times New Roman" w:cs="Times New Roman"/>
          <w:sz w:val="24"/>
          <w:szCs w:val="24"/>
        </w:rPr>
        <w:t xml:space="preserve"> в жизни и искусстве; формировании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элементарных знаний об изобразительном искусстве, общих и специальных умений и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навыков изобразительной деятельности (в рисовании, лепке, аппликации), развитии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зрительного восприятия формы, величины, конструкции, цвета предмета, его положения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CED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0C5CED">
        <w:rPr>
          <w:rFonts w:ascii="Times New Roman" w:hAnsi="Times New Roman" w:cs="Times New Roman"/>
          <w:sz w:val="24"/>
          <w:szCs w:val="24"/>
        </w:rPr>
        <w:t>, а также адекватного отображения его в рисунке, аппликации, лепке;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развитие умения пользоваться полученными практическими навыками в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повседневной</w:t>
      </w:r>
      <w:proofErr w:type="gramEnd"/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жизни.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25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Физическая культура</w:t>
      </w:r>
      <w:r w:rsidRPr="000C5CED">
        <w:rPr>
          <w:rFonts w:ascii="Times New Roman" w:hAnsi="Times New Roman" w:cs="Times New Roman"/>
          <w:sz w:val="24"/>
          <w:szCs w:val="24"/>
        </w:rPr>
        <w:t xml:space="preserve"> является составной частью образовательного процесса </w:t>
      </w:r>
      <w:proofErr w:type="spellStart"/>
      <w:r w:rsidRPr="000C5CED">
        <w:rPr>
          <w:rFonts w:ascii="Times New Roman" w:hAnsi="Times New Roman" w:cs="Times New Roman"/>
          <w:sz w:val="24"/>
          <w:szCs w:val="24"/>
        </w:rPr>
        <w:t>обуча</w:t>
      </w:r>
      <w:proofErr w:type="spellEnd"/>
      <w:r w:rsidRPr="000C5CED">
        <w:rPr>
          <w:rFonts w:ascii="Times New Roman" w:hAnsi="Times New Roman" w:cs="Times New Roman"/>
          <w:sz w:val="24"/>
          <w:szCs w:val="24"/>
        </w:rPr>
        <w:t>-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CED">
        <w:rPr>
          <w:rFonts w:ascii="Times New Roman" w:hAnsi="Times New Roman" w:cs="Times New Roman"/>
          <w:sz w:val="24"/>
          <w:szCs w:val="24"/>
        </w:rPr>
        <w:t>ющихся</w:t>
      </w:r>
      <w:proofErr w:type="spellEnd"/>
      <w:r w:rsidRPr="000C5CED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Она решает </w:t>
      </w:r>
      <w:proofErr w:type="spellStart"/>
      <w:proofErr w:type="gramStart"/>
      <w:r w:rsidRPr="000C5CED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0C5CED">
        <w:rPr>
          <w:rFonts w:ascii="Times New Roman" w:hAnsi="Times New Roman" w:cs="Times New Roman"/>
          <w:sz w:val="24"/>
          <w:szCs w:val="24"/>
        </w:rPr>
        <w:t>-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End"/>
      <w:r w:rsidRPr="000C5CED">
        <w:rPr>
          <w:rFonts w:ascii="Times New Roman" w:hAnsi="Times New Roman" w:cs="Times New Roman"/>
          <w:sz w:val="24"/>
          <w:szCs w:val="24"/>
        </w:rPr>
        <w:t>зовательные</w:t>
      </w:r>
      <w:proofErr w:type="spellEnd"/>
      <w:r w:rsidRPr="000C5CED">
        <w:rPr>
          <w:rFonts w:ascii="Times New Roman" w:hAnsi="Times New Roman" w:cs="Times New Roman"/>
          <w:sz w:val="24"/>
          <w:szCs w:val="24"/>
        </w:rPr>
        <w:t>, воспитательные, коррекционно-развивающие и лечебно-оздоровительные за-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дачи. Физическое воспитание рассматривается и реализуется комплексно и находится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тесной связи с умственным, нравственным, эстетическим, трудовым обучением; занимает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одно из важнейших мест в подготовке этой категории обучающихся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C5CED">
        <w:rPr>
          <w:rFonts w:ascii="Times New Roman" w:hAnsi="Times New Roman" w:cs="Times New Roman"/>
          <w:sz w:val="24"/>
          <w:szCs w:val="24"/>
        </w:rPr>
        <w:t xml:space="preserve"> самостоятельной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жизни, производительному труду, воспитывает положительные качества личности, </w:t>
      </w:r>
      <w:proofErr w:type="spellStart"/>
      <w:r w:rsidRPr="000C5CED">
        <w:rPr>
          <w:rFonts w:ascii="Times New Roman" w:hAnsi="Times New Roman" w:cs="Times New Roman"/>
          <w:sz w:val="24"/>
          <w:szCs w:val="24"/>
        </w:rPr>
        <w:t>спосо</w:t>
      </w:r>
      <w:proofErr w:type="spellEnd"/>
      <w:r w:rsidRPr="000C5CED">
        <w:rPr>
          <w:rFonts w:ascii="Times New Roman" w:hAnsi="Times New Roman" w:cs="Times New Roman"/>
          <w:sz w:val="24"/>
          <w:szCs w:val="24"/>
        </w:rPr>
        <w:t>-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CED">
        <w:rPr>
          <w:rFonts w:ascii="Times New Roman" w:hAnsi="Times New Roman" w:cs="Times New Roman"/>
          <w:sz w:val="24"/>
          <w:szCs w:val="24"/>
        </w:rPr>
        <w:t>бствует</w:t>
      </w:r>
      <w:proofErr w:type="spellEnd"/>
      <w:r w:rsidRPr="000C5CED">
        <w:rPr>
          <w:rFonts w:ascii="Times New Roman" w:hAnsi="Times New Roman" w:cs="Times New Roman"/>
          <w:sz w:val="24"/>
          <w:szCs w:val="24"/>
        </w:rPr>
        <w:t xml:space="preserve"> социальной интеграции школьников в общество.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25">
        <w:rPr>
          <w:rFonts w:ascii="Times New Roman" w:hAnsi="Times New Roman" w:cs="Times New Roman"/>
          <w:b/>
          <w:i/>
          <w:sz w:val="24"/>
          <w:szCs w:val="24"/>
          <w:u w:val="single"/>
        </w:rPr>
        <w:t>Труд</w:t>
      </w:r>
      <w:r w:rsidRPr="000C5CED">
        <w:rPr>
          <w:rFonts w:ascii="Times New Roman" w:hAnsi="Times New Roman" w:cs="Times New Roman"/>
          <w:sz w:val="24"/>
          <w:szCs w:val="24"/>
        </w:rPr>
        <w:t xml:space="preserve"> – это основа любых культурных достижений, один из главных видов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lastRenderedPageBreak/>
        <w:t>деятельности в жизни человека.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Огромное значение придается ручному труду в развитии ребенка, так как в нем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заложены неиссякаемы резервы развития его личности, благоприятные условия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C5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обучения и воспитания.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Основная цель изучения данного предмета заключается во всестороннем развитии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CED">
        <w:rPr>
          <w:rFonts w:ascii="Times New Roman" w:hAnsi="Times New Roman" w:cs="Times New Roman"/>
          <w:sz w:val="24"/>
          <w:szCs w:val="24"/>
        </w:rPr>
        <w:t>личности учащегося младшего возраста с умственной отсталостью (интеллектуальными</w:t>
      </w:r>
      <w:proofErr w:type="gramEnd"/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нарушениями) в процессе формирования трудовой культуры и подготовки его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последующему профильному обучению в старших классах. Его изучение способствует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развитию созидательных возможностей личности, творческих способностей,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формированию мотивации успеха и достижений на основе предметно-преобразующей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25">
        <w:rPr>
          <w:rFonts w:ascii="Times New Roman" w:hAnsi="Times New Roman" w:cs="Times New Roman"/>
          <w:i/>
          <w:sz w:val="24"/>
          <w:szCs w:val="24"/>
        </w:rPr>
        <w:t>Обязательная часть</w:t>
      </w:r>
      <w:r w:rsidRPr="000C5CED">
        <w:rPr>
          <w:rFonts w:ascii="Times New Roman" w:hAnsi="Times New Roman" w:cs="Times New Roman"/>
          <w:sz w:val="24"/>
          <w:szCs w:val="24"/>
        </w:rPr>
        <w:t xml:space="preserve"> учебного плана отражает содержание образования, которое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обеспечивает достижение важнейших целей современного образования обучающихся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нарушениями):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CED">
        <w:rPr>
          <w:rFonts w:ascii="Times New Roman" w:hAnsi="Times New Roman" w:cs="Times New Roman"/>
          <w:sz w:val="24"/>
          <w:szCs w:val="24"/>
        </w:rPr>
        <w:t>формирование жизненных компетенций, обеспечивающих овладение системой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социальных отношений и социальное развитие обучающегося, а также его интеграцию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социальное окружение;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CED">
        <w:rPr>
          <w:rFonts w:ascii="Times New Roman" w:hAnsi="Times New Roman" w:cs="Times New Roman"/>
          <w:sz w:val="24"/>
          <w:szCs w:val="24"/>
        </w:rPr>
        <w:t>формирование основ духовно-нравственного развития обучающихся, приобщение их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к общекультурным, национальным и этнокультурным ценностям;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CED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жизни, элементарных правил поведения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экстремальных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0C5CED">
        <w:rPr>
          <w:rFonts w:ascii="Times New Roman" w:hAnsi="Times New Roman" w:cs="Times New Roman"/>
          <w:sz w:val="24"/>
          <w:szCs w:val="24"/>
        </w:rPr>
        <w:t>.</w:t>
      </w:r>
    </w:p>
    <w:p w:rsidR="006D092F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,Bold" w:hAnsi="Times New Roman,Bold" w:cs="Times New Roman,Bold"/>
          <w:b/>
          <w:bCs/>
          <w:sz w:val="24"/>
          <w:szCs w:val="24"/>
        </w:rPr>
        <w:t>Часть учебного плана, формируемая участниками образовательных отношений</w:t>
      </w:r>
      <w:r w:rsidRPr="000C5C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ED">
        <w:rPr>
          <w:rFonts w:ascii="Times New Roman" w:hAnsi="Times New Roman" w:cs="Times New Roman"/>
          <w:sz w:val="24"/>
          <w:szCs w:val="24"/>
        </w:rPr>
        <w:t>обеспечивает реализацию особых (специфических) образовательных потребностей,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ED">
        <w:rPr>
          <w:rFonts w:ascii="Times New Roman" w:hAnsi="Times New Roman" w:cs="Times New Roman"/>
          <w:sz w:val="24"/>
          <w:szCs w:val="24"/>
        </w:rPr>
        <w:t>характерных для данной группы обучающихся, а также индивидуальных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ED">
        <w:rPr>
          <w:rFonts w:ascii="Times New Roman" w:hAnsi="Times New Roman" w:cs="Times New Roman"/>
          <w:sz w:val="24"/>
          <w:szCs w:val="24"/>
        </w:rPr>
        <w:t>каждого обучающегося.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ED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0C5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предметно-практическими действиями.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5CED">
        <w:rPr>
          <w:rFonts w:ascii="Times New Roman" w:hAnsi="Times New Roman" w:cs="Times New Roman"/>
          <w:sz w:val="24"/>
          <w:szCs w:val="24"/>
        </w:rPr>
        <w:t xml:space="preserve">Таким образом, часть учебного плана, формируемая участниками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отношений, предусматривает: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ED">
        <w:rPr>
          <w:rFonts w:ascii="Times New Roman" w:hAnsi="Times New Roman" w:cs="Times New Roman"/>
          <w:sz w:val="24"/>
          <w:szCs w:val="24"/>
        </w:rPr>
        <w:t>введение учебных курсов, обеспечивающих удовлетворение особых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ED">
        <w:rPr>
          <w:rFonts w:ascii="Times New Roman" w:hAnsi="Times New Roman" w:cs="Times New Roman"/>
          <w:sz w:val="24"/>
          <w:szCs w:val="24"/>
        </w:rPr>
        <w:t>образовательных потребностей обучающихся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ED">
        <w:rPr>
          <w:rFonts w:ascii="Times New Roman" w:hAnsi="Times New Roman" w:cs="Times New Roman"/>
          <w:sz w:val="24"/>
          <w:szCs w:val="24"/>
        </w:rPr>
        <w:t>(интеллектуальными нарушениями) и необходимую коррекцию недостатков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ED">
        <w:rPr>
          <w:rFonts w:ascii="Times New Roman" w:hAnsi="Times New Roman" w:cs="Times New Roman"/>
          <w:sz w:val="24"/>
          <w:szCs w:val="24"/>
        </w:rPr>
        <w:t>в психическом и (или) физическом развитии;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ED">
        <w:rPr>
          <w:rFonts w:ascii="Times New Roman" w:hAnsi="Times New Roman" w:cs="Times New Roman"/>
          <w:sz w:val="24"/>
          <w:szCs w:val="24"/>
        </w:rPr>
        <w:t>введение учебных курсов для факультативного изучения отдельных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ED">
        <w:rPr>
          <w:rFonts w:ascii="Times New Roman" w:hAnsi="Times New Roman" w:cs="Times New Roman"/>
          <w:sz w:val="24"/>
          <w:szCs w:val="24"/>
        </w:rPr>
        <w:t>предметов.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0C5CED">
        <w:rPr>
          <w:rFonts w:ascii="Times New Roman,Bold" w:hAnsi="Times New Roman,Bold" w:cs="Times New Roman,Bold"/>
          <w:b/>
          <w:bCs/>
          <w:sz w:val="24"/>
          <w:szCs w:val="24"/>
        </w:rPr>
        <w:t>коррекционно</w:t>
      </w:r>
      <w:r w:rsidRPr="000C5C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C5CED">
        <w:rPr>
          <w:rFonts w:ascii="Times New Roman,Bold" w:hAnsi="Times New Roman,Bold" w:cs="Times New Roman,Bold"/>
          <w:b/>
          <w:bCs/>
          <w:sz w:val="24"/>
          <w:szCs w:val="24"/>
        </w:rPr>
        <w:t xml:space="preserve">развивающей области </w:t>
      </w:r>
      <w:r w:rsidRPr="000C5CED">
        <w:rPr>
          <w:rFonts w:ascii="Times New Roman" w:hAnsi="Times New Roman" w:cs="Times New Roman"/>
          <w:sz w:val="24"/>
          <w:szCs w:val="24"/>
        </w:rPr>
        <w:t>учебного плана представлено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коррекционными занятиями (логопедическими и </w:t>
      </w:r>
      <w:proofErr w:type="spellStart"/>
      <w:r w:rsidRPr="000C5CED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0C5CE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Всего на коррекционно-развивающую область отводится 6 часов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ED">
        <w:rPr>
          <w:rFonts w:ascii="Times New Roman" w:hAnsi="Times New Roman" w:cs="Times New Roman"/>
          <w:sz w:val="24"/>
          <w:szCs w:val="24"/>
        </w:rPr>
        <w:t>неделю.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Выбор коррекционных индивидуальных и групповых занятий, их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количественное</w:t>
      </w:r>
      <w:proofErr w:type="gramEnd"/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соотношение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5CED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5CED">
        <w:rPr>
          <w:rFonts w:ascii="Times New Roman" w:hAnsi="Times New Roman" w:cs="Times New Roman"/>
          <w:sz w:val="24"/>
          <w:szCs w:val="24"/>
        </w:rPr>
        <w:t xml:space="preserve">исходя из психофизических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0C5CED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ED">
        <w:rPr>
          <w:rFonts w:ascii="Times New Roman" w:hAnsi="Times New Roman" w:cs="Times New Roman"/>
          <w:sz w:val="24"/>
          <w:szCs w:val="24"/>
        </w:rPr>
        <w:t>основании рекомендаций психолого-медико-педагогической комиссии и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ED">
        <w:rPr>
          <w:rFonts w:ascii="Times New Roman" w:hAnsi="Times New Roman" w:cs="Times New Roman"/>
          <w:sz w:val="24"/>
          <w:szCs w:val="24"/>
        </w:rPr>
        <w:t>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>недельной нагрузки.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Организация занятий по направлениям </w:t>
      </w:r>
      <w:r w:rsidRPr="000C5CED">
        <w:rPr>
          <w:rFonts w:ascii="Times New Roman,Bold" w:hAnsi="Times New Roman,Bold" w:cs="Times New Roman,Bold"/>
          <w:b/>
          <w:bCs/>
          <w:sz w:val="24"/>
          <w:szCs w:val="24"/>
        </w:rPr>
        <w:t xml:space="preserve">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ED">
        <w:rPr>
          <w:rFonts w:ascii="Times New Roman" w:hAnsi="Times New Roman" w:cs="Times New Roman"/>
          <w:sz w:val="24"/>
          <w:szCs w:val="24"/>
        </w:rPr>
        <w:t>является неотъемлемой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ED">
        <w:rPr>
          <w:rFonts w:ascii="Times New Roman" w:hAnsi="Times New Roman" w:cs="Times New Roman"/>
          <w:sz w:val="24"/>
          <w:szCs w:val="24"/>
        </w:rPr>
        <w:t>образовательног</w:t>
      </w:r>
      <w:r>
        <w:rPr>
          <w:rFonts w:ascii="Times New Roman" w:hAnsi="Times New Roman" w:cs="Times New Roman"/>
          <w:sz w:val="24"/>
          <w:szCs w:val="24"/>
        </w:rPr>
        <w:t xml:space="preserve">о процесса отделения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ОВЗ</w:t>
      </w:r>
      <w:r w:rsidRPr="000C5CED">
        <w:rPr>
          <w:rFonts w:ascii="Times New Roman" w:hAnsi="Times New Roman" w:cs="Times New Roman"/>
          <w:sz w:val="24"/>
          <w:szCs w:val="24"/>
        </w:rPr>
        <w:t>.</w:t>
      </w:r>
    </w:p>
    <w:p w:rsidR="006D092F" w:rsidRPr="000C5CED" w:rsidRDefault="006D092F" w:rsidP="006D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ED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Pr="000C5CE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C5CED">
        <w:rPr>
          <w:rFonts w:ascii="Times New Roman" w:hAnsi="Times New Roman" w:cs="Times New Roman"/>
          <w:sz w:val="24"/>
          <w:szCs w:val="24"/>
        </w:rPr>
        <w:t xml:space="preserve"> возможность выбора широкого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ED">
        <w:rPr>
          <w:rFonts w:ascii="Times New Roman" w:hAnsi="Times New Roman" w:cs="Times New Roman"/>
          <w:sz w:val="24"/>
          <w:szCs w:val="24"/>
        </w:rPr>
        <w:t>спектра занятий, направленных на их развитие.</w:t>
      </w:r>
    </w:p>
    <w:p w:rsidR="006D092F" w:rsidRDefault="006D092F"/>
    <w:sectPr w:rsidR="006D092F" w:rsidSect="0084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2A24"/>
    <w:rsid w:val="000F192E"/>
    <w:rsid w:val="003B4C7C"/>
    <w:rsid w:val="00502A24"/>
    <w:rsid w:val="006D092F"/>
    <w:rsid w:val="00824212"/>
    <w:rsid w:val="00831CA8"/>
    <w:rsid w:val="00844F4A"/>
    <w:rsid w:val="00C6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24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502A24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1629</Words>
  <Characters>9289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</cp:lastModifiedBy>
  <cp:revision>6</cp:revision>
  <dcterms:created xsi:type="dcterms:W3CDTF">2016-11-01T06:45:00Z</dcterms:created>
  <dcterms:modified xsi:type="dcterms:W3CDTF">2019-11-29T04:12:00Z</dcterms:modified>
</cp:coreProperties>
</file>