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89" w:rsidRDefault="00FF6A89" w:rsidP="0053368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89" w:rsidRDefault="007B5B6F" w:rsidP="0053368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64680" cy="5844209"/>
            <wp:effectExtent l="19050" t="0" r="3120" b="0"/>
            <wp:docPr id="1" name="Рисунок 1" descr="C:\Users\User\Desktop\Сканы т.листов\20200925_09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2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BA" w:rsidRPr="00907469" w:rsidRDefault="003C674F" w:rsidP="0053368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75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1CBA" w:rsidRPr="00907469" w:rsidRDefault="00E21CBA" w:rsidP="0053368D">
      <w:pPr>
        <w:spacing w:after="20" w:line="240" w:lineRule="auto"/>
        <w:ind w:firstLine="55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</w:t>
      </w:r>
      <w:r w:rsidR="00484EB9"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ограмма по предмету «Чтение» в 3</w:t>
      </w: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классе разработана на основе следующих документов:</w:t>
      </w:r>
    </w:p>
    <w:p w:rsidR="00E21CBA" w:rsidRPr="00907469" w:rsidRDefault="00E21CBA" w:rsidP="0053368D">
      <w:pPr>
        <w:spacing w:after="2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1206E1"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</w:t>
      </w:r>
      <w:r w:rsidR="001B5F84"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19.12.2014 г. </w:t>
      </w: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 1599.</w:t>
      </w:r>
    </w:p>
    <w:p w:rsidR="00E21CBA" w:rsidRPr="00907469" w:rsidRDefault="00E21CBA" w:rsidP="0053368D">
      <w:pPr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206E1" w:rsidRPr="0090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07469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лёгкой умственной отсталостью (</w:t>
      </w:r>
      <w:r w:rsidR="001B5F84" w:rsidRPr="00907469">
        <w:rPr>
          <w:rFonts w:ascii="Times New Roman" w:hAnsi="Times New Roman" w:cs="Times New Roman"/>
          <w:sz w:val="24"/>
          <w:szCs w:val="24"/>
        </w:rPr>
        <w:t>интеллектуальными нарушениями) вариант 1</w:t>
      </w:r>
      <w:r w:rsidRPr="00907469">
        <w:rPr>
          <w:rFonts w:ascii="Times New Roman" w:hAnsi="Times New Roman" w:cs="Times New Roman"/>
          <w:sz w:val="24"/>
          <w:szCs w:val="24"/>
        </w:rPr>
        <w:t>.</w:t>
      </w:r>
    </w:p>
    <w:p w:rsidR="00E21CBA" w:rsidRPr="00907469" w:rsidRDefault="00E21CBA" w:rsidP="0053368D">
      <w:pPr>
        <w:tabs>
          <w:tab w:val="left" w:pos="3261"/>
        </w:tabs>
        <w:spacing w:after="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Рабочая программа по предмету «Чтение» составлена с учётом интеллектуальных и психологических особенностей обучающихся данного класса.  Обучающиеся этого класса разные по темпераменту, следовательно, с разным темпом усвоения учебного материала. Ребята испытывают затруднения при воспроизведении </w:t>
      </w:r>
      <w:proofErr w:type="spellStart"/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звуко</w:t>
      </w:r>
      <w:r w:rsid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слоговой</w:t>
      </w:r>
      <w:proofErr w:type="spellEnd"/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структуры слова. При чтении допускают ошибки, </w:t>
      </w:r>
      <w:proofErr w:type="gramStart"/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приводящими</w:t>
      </w:r>
      <w:proofErr w:type="gramEnd"/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 нарушению правильности чтения, его осознанности. </w:t>
      </w:r>
    </w:p>
    <w:p w:rsidR="00E21CBA" w:rsidRPr="00907469" w:rsidRDefault="00E21CBA" w:rsidP="0053368D">
      <w:pPr>
        <w:tabs>
          <w:tab w:val="left" w:pos="3261"/>
        </w:tabs>
        <w:spacing w:after="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484EB9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задачей уроков чтения в 3</w:t>
      </w: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для </w:t>
      </w:r>
      <w:r w:rsidRPr="0090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является формирование правильного, беглого и осознанного чтения.</w:t>
      </w:r>
      <w:proofErr w:type="gramEnd"/>
      <w:r w:rsidR="00484EB9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чтения подбираются произведения народного творчества, классиков русской и зарубежной литературы.</w:t>
      </w:r>
    </w:p>
    <w:p w:rsidR="00E21CBA" w:rsidRPr="00907469" w:rsidRDefault="00E21CBA" w:rsidP="0053368D">
      <w:pPr>
        <w:tabs>
          <w:tab w:val="left" w:pos="3261"/>
        </w:tabs>
        <w:spacing w:after="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:rsidR="00E21CBA" w:rsidRPr="00907469" w:rsidRDefault="00E21CBA" w:rsidP="0053368D">
      <w:pPr>
        <w:tabs>
          <w:tab w:val="left" w:pos="3261"/>
        </w:tabs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Умение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E21CBA" w:rsidRPr="00907469" w:rsidRDefault="00E21CBA" w:rsidP="0053368D">
      <w:pPr>
        <w:tabs>
          <w:tab w:val="left" w:pos="3261"/>
        </w:tabs>
        <w:spacing w:after="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DD">
        <w:rPr>
          <w:rFonts w:ascii="Times New Roman" w:eastAsia="Calibri" w:hAnsi="Times New Roman" w:cs="Times New Roman"/>
          <w:sz w:val="24"/>
          <w:szCs w:val="24"/>
        </w:rPr>
        <w:t>Цель предмета «Чтение»: научить</w:t>
      </w:r>
      <w:r w:rsidRPr="00907469">
        <w:rPr>
          <w:rFonts w:ascii="Times New Roman" w:eastAsia="Calibri" w:hAnsi="Times New Roman" w:cs="Times New Roman"/>
          <w:sz w:val="24"/>
          <w:szCs w:val="24"/>
        </w:rPr>
        <w:t xml:space="preserve"> детей читать доступный их пониманию текст вслух и про себя, осмысленно воспринимать прочитанное,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</w:t>
      </w:r>
      <w:proofErr w:type="gramStart"/>
      <w:r w:rsidRPr="00907469">
        <w:rPr>
          <w:rFonts w:ascii="Times New Roman" w:eastAsia="Calibri" w:hAnsi="Times New Roman" w:cs="Times New Roman"/>
          <w:sz w:val="24"/>
          <w:szCs w:val="24"/>
        </w:rPr>
        <w:t>перед</w:t>
      </w:r>
      <w:proofErr w:type="gramEnd"/>
      <w:r w:rsidRPr="00907469">
        <w:rPr>
          <w:rFonts w:ascii="Times New Roman" w:eastAsia="Calibri" w:hAnsi="Times New Roman" w:cs="Times New Roman"/>
          <w:sz w:val="24"/>
          <w:szCs w:val="24"/>
        </w:rPr>
        <w:t xml:space="preserve"> обучающимися сама жизнь.</w:t>
      </w:r>
    </w:p>
    <w:p w:rsidR="00E21CBA" w:rsidRPr="00E56FDD" w:rsidRDefault="00E21CBA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56FDD">
        <w:rPr>
          <w:rFonts w:ascii="Times New Roman" w:hAnsi="Times New Roman" w:cs="Times New Roman"/>
          <w:sz w:val="24"/>
          <w:szCs w:val="24"/>
        </w:rPr>
        <w:t>задачами обучения чтения являются:</w:t>
      </w:r>
    </w:p>
    <w:p w:rsidR="00E21CBA" w:rsidRPr="00907469" w:rsidRDefault="00E21CBA" w:rsidP="0053368D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сознательного</w:t>
      </w: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правильного, беглого и выразительного чтения;</w:t>
      </w:r>
    </w:p>
    <w:p w:rsidR="00E21CBA" w:rsidRPr="00907469" w:rsidRDefault="00E21CBA" w:rsidP="0053368D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познавательную деятельность детей к прочитанному произведению;</w:t>
      </w:r>
    </w:p>
    <w:p w:rsidR="00E21CBA" w:rsidRPr="00907469" w:rsidRDefault="00E21CBA" w:rsidP="0053368D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E21CBA" w:rsidRPr="00907469" w:rsidRDefault="00E21CBA" w:rsidP="0053368D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последовательно и правильно излагать свои мысли в устной форме;</w:t>
      </w:r>
    </w:p>
    <w:p w:rsidR="00E21CBA" w:rsidRPr="00907469" w:rsidRDefault="00E21CBA" w:rsidP="0053368D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обучающихся интереса к чтению и родному языку, элементарной читательской культуры, нравственных качеств, развитие целенаправленной деятельности, трудолюбия, самостоятельности, навыков контроля и самоконтроля.</w:t>
      </w:r>
    </w:p>
    <w:p w:rsidR="00E21CBA" w:rsidRPr="00E56FDD" w:rsidRDefault="00E21CBA" w:rsidP="0053368D">
      <w:pPr>
        <w:tabs>
          <w:tab w:val="left" w:pos="3261"/>
        </w:tabs>
        <w:spacing w:after="2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E21CBA" w:rsidRPr="00907469" w:rsidRDefault="00E21CBA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7469">
        <w:rPr>
          <w:rFonts w:ascii="Times New Roman" w:hAnsi="Times New Roman" w:cs="Times New Roman"/>
          <w:sz w:val="24"/>
          <w:szCs w:val="24"/>
        </w:rPr>
        <w:t>1</w:t>
      </w:r>
      <w:r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.Совершенствование работы артикуляционного аппарата, развитие речевого дыхания.</w:t>
      </w:r>
    </w:p>
    <w:p w:rsidR="00E21CBA" w:rsidRPr="00907469" w:rsidRDefault="00E21CBA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2.Развитие зрительного восприятия и узнавания;</w:t>
      </w:r>
    </w:p>
    <w:p w:rsidR="00E21CBA" w:rsidRPr="00907469" w:rsidRDefault="00E21CBA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3.Развитие пространственных представлений и ориентации;</w:t>
      </w:r>
    </w:p>
    <w:p w:rsidR="00E21CBA" w:rsidRPr="00907469" w:rsidRDefault="00E21CBA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4.Развитие основных мыслительных операций;</w:t>
      </w:r>
    </w:p>
    <w:p w:rsidR="00E21CBA" w:rsidRPr="00907469" w:rsidRDefault="00E21CBA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5.Развитие наглядно-образного и словесно-логического мышления;</w:t>
      </w:r>
    </w:p>
    <w:p w:rsidR="00E21CBA" w:rsidRPr="00907469" w:rsidRDefault="00E21CBA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6.Коррекция нарушений эмоционально-личностной сферы;</w:t>
      </w:r>
    </w:p>
    <w:p w:rsidR="004A636E" w:rsidRPr="00907469" w:rsidRDefault="00E21CBA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7.Обогащение словаря;</w:t>
      </w:r>
    </w:p>
    <w:p w:rsidR="00E21CBA" w:rsidRPr="00907469" w:rsidRDefault="00E21CBA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8.Коррекция индивидуальных пробелов в знаниях, умениях, навыках.</w:t>
      </w:r>
    </w:p>
    <w:p w:rsidR="009332AC" w:rsidRPr="00907469" w:rsidRDefault="00E21CBA" w:rsidP="00FF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eastAsia="Calibri" w:hAnsi="Times New Roman" w:cs="Times New Roman"/>
          <w:sz w:val="24"/>
          <w:szCs w:val="24"/>
        </w:rPr>
        <w:t xml:space="preserve">     Внеклассное чтение ставит задачу начала формирования читательской самостоятельности у детей: развития интереса к чтению; </w:t>
      </w:r>
      <w:r w:rsidRPr="00907469">
        <w:rPr>
          <w:rFonts w:ascii="Times New Roman" w:hAnsi="Times New Roman" w:cs="Times New Roman"/>
          <w:sz w:val="24"/>
          <w:szCs w:val="24"/>
        </w:rPr>
        <w:t>знакомства с лучшими, доступными их пониманию произведениями детской литературы; формирования навыков самостоятельного чтения книг; уме</w:t>
      </w:r>
      <w:r w:rsidR="009332AC" w:rsidRPr="00907469">
        <w:rPr>
          <w:rFonts w:ascii="Times New Roman" w:hAnsi="Times New Roman" w:cs="Times New Roman"/>
          <w:sz w:val="24"/>
          <w:szCs w:val="24"/>
        </w:rPr>
        <w:t>ния выбирать книгу по интересу.</w:t>
      </w:r>
    </w:p>
    <w:p w:rsidR="00E21CBA" w:rsidRPr="00907469" w:rsidRDefault="003C674F" w:rsidP="00E56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="00E21CBA"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предмета</w:t>
      </w:r>
      <w:r w:rsidR="009E66F2"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E21CBA" w:rsidRPr="00907469" w:rsidRDefault="000606B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по чтению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E21CBA" w:rsidRPr="00907469" w:rsidRDefault="000606B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E21CBA" w:rsidRPr="00907469" w:rsidRDefault="000606BE" w:rsidP="00E56FD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систематическая рабо</w:t>
      </w:r>
      <w:r w:rsidR="0004274F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 обучению чтению про себя,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навыка выразительного чтения. </w:t>
      </w:r>
    </w:p>
    <w:p w:rsidR="00E21CBA" w:rsidRPr="00907469" w:rsidRDefault="000606BE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E21CBA" w:rsidRPr="00907469" w:rsidRDefault="00E56FDD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Внеклассное чтение ставит задачу начала формирования читательской самостоятельности у обучающихся: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  <w:proofErr w:type="gramEnd"/>
    </w:p>
    <w:p w:rsidR="003C674F" w:rsidRPr="00907469" w:rsidRDefault="003C674F" w:rsidP="0053368D">
      <w:pPr>
        <w:spacing w:after="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3.Описание </w:t>
      </w:r>
      <w:r w:rsidR="009E66F2"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места </w:t>
      </w:r>
      <w:r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в учебном плане</w:t>
      </w:r>
      <w:r w:rsidR="009E66F2"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C674F" w:rsidRPr="00907469" w:rsidRDefault="003C674F" w:rsidP="0053368D">
      <w:pPr>
        <w:pStyle w:val="a6"/>
        <w:shd w:val="clear" w:color="auto" w:fill="FFFFFF"/>
        <w:spacing w:before="0" w:beforeAutospacing="0" w:after="20" w:afterAutospacing="0"/>
        <w:rPr>
          <w:color w:val="000000"/>
        </w:rPr>
      </w:pPr>
      <w:r w:rsidRPr="00907469">
        <w:rPr>
          <w:color w:val="000000"/>
        </w:rPr>
        <w:t xml:space="preserve">    Чтение</w:t>
      </w:r>
      <w:r w:rsidR="00484EB9" w:rsidRPr="00907469">
        <w:rPr>
          <w:color w:val="000000"/>
        </w:rPr>
        <w:t xml:space="preserve"> в 3</w:t>
      </w:r>
      <w:r w:rsidRPr="00907469">
        <w:rPr>
          <w:color w:val="000000"/>
        </w:rPr>
        <w:t xml:space="preserve"> классе изучается в рамках образовательной области «Язык и речь» Федерального компонента учебного плана.</w:t>
      </w:r>
    </w:p>
    <w:p w:rsidR="003C674F" w:rsidRPr="00907469" w:rsidRDefault="003C674F" w:rsidP="0053368D">
      <w:pPr>
        <w:pStyle w:val="a6"/>
        <w:shd w:val="clear" w:color="auto" w:fill="FFFFFF"/>
        <w:spacing w:before="0" w:beforeAutospacing="0" w:after="20" w:afterAutospacing="0"/>
        <w:rPr>
          <w:color w:val="000000"/>
        </w:rPr>
      </w:pPr>
      <w:r w:rsidRPr="00907469">
        <w:rPr>
          <w:color w:val="000000"/>
        </w:rPr>
        <w:t>На предмет «Чтение» базисным учебным планом начального общего образования в</w:t>
      </w:r>
      <w:r w:rsidR="00484EB9" w:rsidRPr="00907469">
        <w:rPr>
          <w:color w:val="000000"/>
        </w:rPr>
        <w:t xml:space="preserve"> 3</w:t>
      </w:r>
      <w:r w:rsidRPr="00907469">
        <w:rPr>
          <w:color w:val="000000"/>
        </w:rPr>
        <w:t xml:space="preserve"> классе выделяется </w:t>
      </w:r>
      <w:r w:rsidR="00E56FDD">
        <w:rPr>
          <w:color w:val="000000"/>
        </w:rPr>
        <w:t>4 ч в неделю,</w:t>
      </w:r>
      <w:r w:rsidRPr="00907469">
        <w:rPr>
          <w:color w:val="000000"/>
        </w:rPr>
        <w:t xml:space="preserve">136 часов </w:t>
      </w:r>
      <w:r w:rsidR="00E56FDD">
        <w:rPr>
          <w:color w:val="000000"/>
        </w:rPr>
        <w:t>в год</w:t>
      </w:r>
      <w:r w:rsidRPr="00907469">
        <w:rPr>
          <w:color w:val="000000"/>
        </w:rPr>
        <w:t>.</w:t>
      </w:r>
    </w:p>
    <w:p w:rsidR="003C674F" w:rsidRPr="00907469" w:rsidRDefault="003C674F" w:rsidP="0053368D">
      <w:pPr>
        <w:tabs>
          <w:tab w:val="left" w:pos="0"/>
        </w:tabs>
        <w:suppressAutoHyphens/>
        <w:spacing w:after="20" w:line="240" w:lineRule="auto"/>
        <w:ind w:left="111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план</w:t>
      </w:r>
      <w:r w:rsidR="005336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1"/>
        <w:tblW w:w="14000" w:type="dxa"/>
        <w:tblLook w:val="04A0"/>
      </w:tblPr>
      <w:tblGrid>
        <w:gridCol w:w="2660"/>
        <w:gridCol w:w="1984"/>
        <w:gridCol w:w="1701"/>
        <w:gridCol w:w="1701"/>
        <w:gridCol w:w="1843"/>
        <w:gridCol w:w="1701"/>
        <w:gridCol w:w="2410"/>
      </w:tblGrid>
      <w:tr w:rsidR="003C674F" w:rsidRPr="00907469" w:rsidTr="00751F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C674F" w:rsidRPr="00907469" w:rsidTr="00751F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725F24" w:rsidRDefault="00725F24" w:rsidP="0053368D">
      <w:pPr>
        <w:tabs>
          <w:tab w:val="left" w:pos="3261"/>
        </w:tabs>
        <w:spacing w:after="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C674F" w:rsidRPr="00907469" w:rsidRDefault="003C674F" w:rsidP="0053368D">
      <w:pPr>
        <w:tabs>
          <w:tab w:val="left" w:pos="3261"/>
        </w:tabs>
        <w:spacing w:after="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746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4.Планируемые результаты освоения программы:</w:t>
      </w:r>
    </w:p>
    <w:p w:rsidR="003C674F" w:rsidRPr="00907469" w:rsidRDefault="003C674F" w:rsidP="0053368D">
      <w:pPr>
        <w:widowControl w:val="0"/>
        <w:autoSpaceDE w:val="0"/>
        <w:autoSpaceDN w:val="0"/>
        <w:adjustRightInd w:val="0"/>
        <w:spacing w:after="2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0746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у </w:t>
      </w:r>
      <w:proofErr w:type="gramStart"/>
      <w:r w:rsidRPr="009074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07469">
        <w:rPr>
          <w:rFonts w:ascii="Times New Roman" w:hAnsi="Times New Roman" w:cs="Times New Roman"/>
          <w:color w:val="000000"/>
          <w:sz w:val="24"/>
          <w:szCs w:val="24"/>
        </w:rPr>
        <w:t xml:space="preserve"> будут формироваться следующие </w:t>
      </w:r>
      <w:r w:rsidRPr="00907469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базовые учебные действия:</w:t>
      </w:r>
    </w:p>
    <w:p w:rsidR="003C674F" w:rsidRPr="00907469" w:rsidRDefault="003C674F" w:rsidP="00533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обучением.</w:t>
      </w:r>
    </w:p>
    <w:p w:rsidR="003C674F" w:rsidRPr="00907469" w:rsidRDefault="003C674F" w:rsidP="00533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lastRenderedPageBreak/>
        <w:t xml:space="preserve"> Самостоятельность в выполнении учебных заданий </w:t>
      </w:r>
    </w:p>
    <w:p w:rsidR="003C674F" w:rsidRPr="00907469" w:rsidRDefault="003C674F" w:rsidP="00533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469">
        <w:rPr>
          <w:rFonts w:ascii="Times New Roman" w:hAnsi="Times New Roman" w:cs="Times New Roman"/>
          <w:sz w:val="24"/>
          <w:szCs w:val="24"/>
        </w:rPr>
        <w:t xml:space="preserve">Умение вступать в контакт и работать в коллективе (учитель – ученик, ученик – ученик, ученик – класс, учитель-класс). </w:t>
      </w:r>
      <w:proofErr w:type="gramEnd"/>
    </w:p>
    <w:p w:rsidR="003C674F" w:rsidRPr="00907469" w:rsidRDefault="003C674F" w:rsidP="00533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Умение обращаться за помощью и принимать помощь.</w:t>
      </w:r>
    </w:p>
    <w:p w:rsidR="003C674F" w:rsidRPr="00907469" w:rsidRDefault="003C674F" w:rsidP="00533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Умение слушать и понимать инструкцию к учебному заданию в разных видах деятельности и быту.</w:t>
      </w:r>
      <w:r w:rsidRPr="00907469">
        <w:rPr>
          <w:rFonts w:ascii="Times New Roman" w:hAnsi="Times New Roman" w:cs="Times New Roman"/>
          <w:sz w:val="24"/>
          <w:szCs w:val="24"/>
        </w:rPr>
        <w:tab/>
      </w:r>
    </w:p>
    <w:p w:rsidR="003C674F" w:rsidRPr="00907469" w:rsidRDefault="003C674F" w:rsidP="00533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Умение входить и выходить из учебного помещения со звонком.</w:t>
      </w:r>
    </w:p>
    <w:p w:rsidR="003C674F" w:rsidRPr="00907469" w:rsidRDefault="003C674F" w:rsidP="00533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 xml:space="preserve">Умение адекватно использовать ритуалы школьного поведения (поднимать руку, вставать и выходить из-за парты и т. д.) </w:t>
      </w:r>
    </w:p>
    <w:p w:rsidR="003C674F" w:rsidRPr="00907469" w:rsidRDefault="003C674F" w:rsidP="00533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 xml:space="preserve">Умение работать с учебными принадлежностями (инструментами, учебниками) </w:t>
      </w:r>
    </w:p>
    <w:p w:rsidR="003C674F" w:rsidRPr="00907469" w:rsidRDefault="003C674F" w:rsidP="00533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Умение работать с информацией (понимать изображение, текст, устное высказывание).</w:t>
      </w:r>
    </w:p>
    <w:p w:rsidR="003C674F" w:rsidRPr="00907469" w:rsidRDefault="003C674F" w:rsidP="0053368D">
      <w:pPr>
        <w:tabs>
          <w:tab w:val="left" w:pos="3261"/>
        </w:tabs>
        <w:spacing w:after="2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Личностными результатам</w:t>
      </w:r>
      <w:r w:rsidR="00484EB9"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r w:rsidR="00484EB9"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изучения предмета «Чтение» в 3</w:t>
      </w: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-м классе является формирование следующих умений: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</w:t>
      </w:r>
      <w:r w:rsidRPr="00907469">
        <w:rPr>
          <w:rFonts w:ascii="Times New Roman" w:hAnsi="Times New Roman" w:cs="Times New Roman"/>
          <w:sz w:val="24"/>
          <w:szCs w:val="24"/>
        </w:rPr>
        <w:t xml:space="preserve">) осознание себя как гражданина России; формирование чувства гордости за свою Родину;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9074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7469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9074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07469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9074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7469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907469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9074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7469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 результаты освоения</w:t>
      </w: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представлены двумя уровнями требований к усвоению содержания учебного материала.</w:t>
      </w:r>
    </w:p>
    <w:p w:rsidR="003C674F" w:rsidRPr="00E56FDD" w:rsidRDefault="003C674F" w:rsidP="0053368D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уровень: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07469">
        <w:rPr>
          <w:rFonts w:ascii="Times New Roman" w:hAnsi="Times New Roman" w:cs="Times New Roman"/>
          <w:sz w:val="24"/>
          <w:szCs w:val="24"/>
        </w:rPr>
        <w:t>осознанно и правильно читать текст по слогам и целыми словами;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 xml:space="preserve">- пересказывать </w:t>
      </w:r>
      <w:proofErr w:type="gramStart"/>
      <w:r w:rsidRPr="00907469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907469">
        <w:rPr>
          <w:rFonts w:ascii="Times New Roman" w:hAnsi="Times New Roman" w:cs="Times New Roman"/>
          <w:sz w:val="24"/>
          <w:szCs w:val="24"/>
        </w:rPr>
        <w:t xml:space="preserve"> по вопросам;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- участвовать в коллективной работе по оценке поступков героев и событий;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</w:rPr>
        <w:t>- выразительно</w:t>
      </w:r>
      <w:r w:rsidRPr="0090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наизусть 5—7 коротких стихотворений перед учениками класса.</w:t>
      </w:r>
    </w:p>
    <w:p w:rsidR="003C674F" w:rsidRPr="00E56FDD" w:rsidRDefault="003C674F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 уровень:</w:t>
      </w:r>
    </w:p>
    <w:p w:rsidR="003C674F" w:rsidRPr="00907469" w:rsidRDefault="003C67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>- читать после анализа те</w:t>
      </w:r>
      <w:proofErr w:type="gramStart"/>
      <w:r w:rsidRPr="00907469">
        <w:rPr>
          <w:rFonts w:ascii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907469">
        <w:rPr>
          <w:rFonts w:ascii="Times New Roman" w:hAnsi="Times New Roman" w:cs="Times New Roman"/>
          <w:sz w:val="24"/>
          <w:szCs w:val="24"/>
          <w:lang w:eastAsia="ru-RU"/>
        </w:rPr>
        <w:t>ух целыми словами (по слогам трудные по семантике и структуре слова) с соблюдением пауз и соответствующим тоном голоса и темпом речи);</w:t>
      </w:r>
    </w:p>
    <w:p w:rsidR="003C674F" w:rsidRPr="00907469" w:rsidRDefault="003C67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отвечать на вопросы по </w:t>
      </w:r>
      <w:proofErr w:type="gramStart"/>
      <w:r w:rsidRPr="00907469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074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674F" w:rsidRPr="00907469" w:rsidRDefault="003C67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>- читать про себя, выполняя задания учителя;</w:t>
      </w:r>
    </w:p>
    <w:p w:rsidR="003C674F" w:rsidRPr="00907469" w:rsidRDefault="003C67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>- выделять главных действующих лиц, давать оценку их поступкам;</w:t>
      </w:r>
    </w:p>
    <w:p w:rsidR="003C674F" w:rsidRPr="00907469" w:rsidRDefault="003C67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>- читать диалоги по ролям;</w:t>
      </w:r>
    </w:p>
    <w:p w:rsidR="003C674F" w:rsidRPr="00907469" w:rsidRDefault="003C67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 xml:space="preserve">- пересказывать </w:t>
      </w:r>
      <w:proofErr w:type="gramStart"/>
      <w:r w:rsidRPr="00907469">
        <w:rPr>
          <w:rFonts w:ascii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907469">
        <w:rPr>
          <w:rFonts w:ascii="Times New Roman" w:hAnsi="Times New Roman" w:cs="Times New Roman"/>
          <w:sz w:val="24"/>
          <w:szCs w:val="24"/>
          <w:lang w:eastAsia="ru-RU"/>
        </w:rPr>
        <w:t xml:space="preserve"> по частям;</w:t>
      </w:r>
    </w:p>
    <w:p w:rsidR="003C674F" w:rsidRPr="00907469" w:rsidRDefault="003C674F" w:rsidP="0053368D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наизусть 7—8 стихотворений перед учениками класса.</w:t>
      </w:r>
    </w:p>
    <w:p w:rsidR="003C674F" w:rsidRPr="00E56FDD" w:rsidRDefault="003C674F" w:rsidP="0053368D">
      <w:pPr>
        <w:tabs>
          <w:tab w:val="left" w:pos="3261"/>
        </w:tabs>
        <w:spacing w:after="2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Критерии оценивания</w:t>
      </w:r>
      <w:r w:rsidR="0053368D"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3C674F" w:rsidRPr="00907469" w:rsidRDefault="003C674F" w:rsidP="0053368D">
      <w:pPr>
        <w:tabs>
          <w:tab w:val="left" w:pos="3261"/>
        </w:tabs>
        <w:spacing w:after="2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В соответствии с требованиями Стандарта для </w:t>
      </w:r>
      <w:proofErr w:type="gramStart"/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умственной отсталостью (ин</w:t>
      </w: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теллектуальными нарушениями) оценке подлежат личностные и предметные ре</w:t>
      </w: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зуль</w:t>
      </w: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та</w:t>
      </w:r>
      <w:r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ты.</w:t>
      </w:r>
    </w:p>
    <w:p w:rsidR="003C674F" w:rsidRPr="00E56FDD" w:rsidRDefault="00E56FDD" w:rsidP="0053368D">
      <w:pPr>
        <w:tabs>
          <w:tab w:val="left" w:pos="3261"/>
        </w:tabs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</w:t>
      </w:r>
      <w:r w:rsidR="003C674F"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обучающихся. </w:t>
      </w:r>
    </w:p>
    <w:p w:rsidR="003C674F" w:rsidRPr="00E56FDD" w:rsidRDefault="003C674F" w:rsidP="0053368D">
      <w:pPr>
        <w:tabs>
          <w:tab w:val="left" w:pos="3261"/>
        </w:tabs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компетенциями. При этом</w:t>
      </w:r>
      <w:proofErr w:type="gramStart"/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некоторые личностные результаты могут быть оценены исключительно качественно.</w:t>
      </w:r>
    </w:p>
    <w:p w:rsidR="003C674F" w:rsidRPr="00E56FDD" w:rsidRDefault="003C674F" w:rsidP="0053368D">
      <w:pPr>
        <w:tabs>
          <w:tab w:val="left" w:pos="3261"/>
        </w:tabs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Оценка овладения обучающимися социальными (жизненными) компетенциями осуществляется на основании экспертной оценки, основанной на мнении группы специалистов (экспертов). В группу экспертов будут входить учитель, воспитатель и родители. Результаты анализа представлены в форме удобных и понятных всем членам экспертной группы условных единиц: 0 баллов – нет продвижения; 1 балл – минимальное продвижение; 2 балла – среднее продвижение; 3 балла – значительное продвижение. Результаты оценивания </w:t>
      </w:r>
      <w:proofErr w:type="gramStart"/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суммируются</w:t>
      </w:r>
      <w:proofErr w:type="gramEnd"/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выводится средний балл. Подобная оценка необходима для выработки ориентиров экспертной группы в описании динамики развития жизненной компетенции ребенка.</w:t>
      </w:r>
    </w:p>
    <w:p w:rsidR="003C674F" w:rsidRPr="00907469" w:rsidRDefault="00E56FDD" w:rsidP="00E56FDD">
      <w:pPr>
        <w:tabs>
          <w:tab w:val="left" w:pos="3261"/>
        </w:tabs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="003C674F"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Предметные результаты связаны с овладением </w:t>
      </w:r>
      <w:proofErr w:type="gramStart"/>
      <w:r w:rsidR="003C674F"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="003C674F"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программы по чтению и характеризуют достижения обучающихся в усвоении знаний и умений, способность их применять</w:t>
      </w:r>
      <w:r w:rsidR="003C674F"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практической деятельности. </w:t>
      </w:r>
    </w:p>
    <w:p w:rsidR="003C674F" w:rsidRPr="00E56FDD" w:rsidRDefault="003C674F" w:rsidP="0053368D">
      <w:pPr>
        <w:tabs>
          <w:tab w:val="left" w:pos="3261"/>
        </w:tabs>
        <w:spacing w:after="20" w:line="240" w:lineRule="auto"/>
        <w:ind w:firstLine="68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="Calibri" w:hAnsi="Times New Roman" w:cs="Times New Roman"/>
          <w:sz w:val="24"/>
          <w:szCs w:val="24"/>
        </w:rPr>
        <w:t>Крит</w:t>
      </w:r>
      <w:r w:rsidR="000606BE" w:rsidRPr="00E56FDD">
        <w:rPr>
          <w:rFonts w:ascii="Times New Roman" w:eastAsia="Calibri" w:hAnsi="Times New Roman" w:cs="Times New Roman"/>
          <w:sz w:val="24"/>
          <w:szCs w:val="24"/>
        </w:rPr>
        <w:t>ерии оценки на уроках чтения</w:t>
      </w:r>
      <w:r w:rsidRPr="00E56F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674F" w:rsidRPr="00E56FDD" w:rsidRDefault="003C674F" w:rsidP="0053368D">
      <w:pPr>
        <w:shd w:val="clear" w:color="auto" w:fill="FFFFFF"/>
        <w:spacing w:after="2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Оценка «5» ставится ученику, если он: 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читает целыми словами (трудные по слоговой структуре слова читает по слогам), </w:t>
      </w: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с одной – двумя самостоятельно исправленными ошибками. </w:t>
      </w:r>
    </w:p>
    <w:p w:rsidR="003C674F" w:rsidRPr="00E56FDD" w:rsidRDefault="00484EB9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не менее 25-3</w:t>
      </w:r>
      <w:r w:rsidR="003C674F"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слов в минуту;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выразительно, с соблюдением синтаксических и смысловых пауз;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-отвечает на вопросы и передаёт содержание </w:t>
      </w:r>
      <w:proofErr w:type="gramStart"/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полно, правильно, последовательно;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твёрдо знает наизусть те</w:t>
      </w:r>
      <w:proofErr w:type="gramStart"/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ихотворения и читает выразительно. 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Оценка «4» ставится ученику, если он: 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читает целыми словами. Некоторые трудные слова по слогам. </w:t>
      </w:r>
    </w:p>
    <w:p w:rsidR="003C674F" w:rsidRPr="00907469" w:rsidRDefault="00484EB9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емп чтения не</w:t>
      </w:r>
      <w:r w:rsidRPr="0090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20-2</w:t>
      </w:r>
      <w:r w:rsidR="003C674F" w:rsidRPr="0090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слов в минуту.</w:t>
      </w:r>
    </w:p>
    <w:p w:rsidR="003C674F" w:rsidRPr="00907469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допускает две-три ошибки при чтении, соблюдении смысловых пауз;</w:t>
      </w:r>
    </w:p>
    <w:p w:rsidR="003C674F" w:rsidRPr="00907469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неточности в ответах на вопросы и при пересказе содержания, но исправляет их самостоятельно или с незначительной помощью учителя;</w:t>
      </w:r>
    </w:p>
    <w:p w:rsidR="003C674F" w:rsidRPr="00907469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при чтении наизусть одну – две самостоятельно исправляемые ошибки;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Оценка «3» ставится ученику, если он: 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читает, в основном, по слогам, даже лёгкие слова. 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от</w:t>
      </w:r>
      <w:r w:rsidR="00484EB9"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15 до 20</w:t>
      </w: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слов в минуту;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-допускает три-четыре ошибки при чтении и соблюдении синтаксических пауз; 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-отвечает на вопросы односложно и испытывает трудности при пересказе содержания;</w:t>
      </w:r>
    </w:p>
    <w:p w:rsidR="003C674F" w:rsidRPr="00E56FDD" w:rsidRDefault="003C674F" w:rsidP="0053368D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-обнаруживает при чтении наизусть нетвёрдое усвоение текста.</w:t>
      </w: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C674F" w:rsidRPr="00E56FDD" w:rsidRDefault="003C674F" w:rsidP="0053368D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 2 »</w:t>
      </w:r>
    </w:p>
    <w:p w:rsidR="003C674F" w:rsidRPr="00E56FDD" w:rsidRDefault="003C674F" w:rsidP="0053368D">
      <w:pPr>
        <w:shd w:val="clear" w:color="auto" w:fill="FFFFFF"/>
        <w:spacing w:after="2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затрудняется в чтении по слогам. </w:t>
      </w:r>
    </w:p>
    <w:p w:rsidR="003C674F" w:rsidRPr="00E56FDD" w:rsidRDefault="003C674F" w:rsidP="0053368D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темп чтения менее 15 слов в минуту.</w:t>
      </w:r>
    </w:p>
    <w:p w:rsidR="003C674F" w:rsidRPr="00E56FDD" w:rsidRDefault="003C674F" w:rsidP="0053368D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более пяти ошибок при чтении и соблюдении синтаксических пауз;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ответах на вопросы и при пересказе содержания прочитанного искажает основной смысл, не использует помощь учителя;</w:t>
      </w:r>
    </w:p>
    <w:p w:rsidR="003C674F" w:rsidRPr="00E56FDD" w:rsidRDefault="003C674F" w:rsidP="0053368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знает большей части текста, который должен читать наизусть.</w:t>
      </w:r>
    </w:p>
    <w:p w:rsidR="003C674F" w:rsidRPr="00907469" w:rsidRDefault="003C674F" w:rsidP="00E56F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FDD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мониторинга</w:t>
      </w:r>
      <w:r w:rsidRPr="00907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получаемые в результате комплексного наблюдения за процессом обучения ребенка фиксируются в соответствующей документации. </w:t>
      </w:r>
    </w:p>
    <w:p w:rsidR="00E21CBA" w:rsidRPr="00907469" w:rsidRDefault="003C674F" w:rsidP="00C240B2">
      <w:pPr>
        <w:tabs>
          <w:tab w:val="left" w:pos="34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 w:rsidR="005F5F79" w:rsidRPr="0090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21CBA" w:rsidRPr="00E56FDD" w:rsidRDefault="00E56FDD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чтения: произведения устного народного  творчества: загадки, поговорки, </w:t>
      </w:r>
      <w:proofErr w:type="spellStart"/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</w:t>
      </w:r>
      <w:proofErr w:type="gramStart"/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Нравственное и безнравственное в этих отношениях. Рождественские рассказы.</w:t>
      </w:r>
    </w:p>
    <w:p w:rsidR="00E21CBA" w:rsidRPr="00E56FDD" w:rsidRDefault="00E56FDD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66F2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занимательного характера об интересном и необычном в окружающем мире, о культуре поведения, об искусстве, историческом прошлом и др</w:t>
      </w:r>
      <w:proofErr w:type="gramStart"/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римерные лексические темы:</w:t>
      </w:r>
      <w:r w:rsidR="00484EB9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4EB9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«Здравствуй, школа!», «Осень наступила</w:t>
      </w:r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4EB9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«Учимся трудиться», «Ребятам о зверятах», «Чудесный мир сказок», «Зимушка-Зима», «Так нельзя, а так можно», «Весна в окно стучится»,  «Веселые истории», «Родина любимая», «Здравствуй, лето!</w:t>
      </w:r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End"/>
    </w:p>
    <w:p w:rsidR="00E21CBA" w:rsidRPr="00E56FDD" w:rsidRDefault="00E56FDD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чтения. Чтение без искажения звукового состава слова с соблюдением правильного ударения. Переход  на чтение целыми словами. </w:t>
      </w:r>
    </w:p>
    <w:p w:rsidR="00E21CBA" w:rsidRPr="00E56FDD" w:rsidRDefault="00E56FDD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послоговое</w:t>
      </w:r>
      <w:proofErr w:type="spellEnd"/>
      <w:r w:rsidR="00E21CBA"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орфографическое чтение малознакомых слов со сложными слоговыми структурами. </w:t>
      </w:r>
    </w:p>
    <w:p w:rsidR="00E21CBA" w:rsidRPr="00907469" w:rsidRDefault="00E21CBA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 соблюдением пауз на знаках препинания, интонация конца предложения, вопросительной и восклицательной интонации, интонации перечисления</w:t>
      </w: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 соответствующего тона голоса для передачи  эмоционального содержания читаемого </w:t>
      </w: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(радость, грусть, удивление, обида). Выделение ремарок автора, подсказывающих тон голоса и темп речи (мальчик </w:t>
      </w:r>
      <w:proofErr w:type="gramStart"/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затараторил</w:t>
      </w:r>
      <w:proofErr w:type="gramEnd"/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радостно воскликнул и др.). Чтение по ролям и драматизация отработанных диалогов.</w:t>
      </w:r>
    </w:p>
    <w:p w:rsidR="00E21CBA" w:rsidRPr="00E56FDD" w:rsidRDefault="00E21CBA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чтение. Прослушивание текста с установкой на его эмоциональную оценку.  Установление причинности событий и 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E21CBA" w:rsidRPr="00E56FDD" w:rsidRDefault="00E21CBA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речи. 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</w:t>
      </w:r>
      <w:proofErr w:type="gramStart"/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было, и др.). Выборочный пересказ эпизодов из </w:t>
      </w:r>
      <w:proofErr w:type="gramStart"/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авторских слов и выражений. Словесное рисование картинок к отдельным отрывкам текста.</w:t>
      </w:r>
    </w:p>
    <w:p w:rsidR="00E21CBA" w:rsidRPr="00E56FDD" w:rsidRDefault="00E21CBA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Внеклассное чтение. Чтение детских книг русских и зарубежных писателей, знание заглавия и автора книги, ориентировка в книге по оглавлению. Ответы на вопросы о </w:t>
      </w:r>
      <w:proofErr w:type="gramStart"/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пересказ отдельных эпизодов. Регулярное посещение школьной библ</w:t>
      </w:r>
      <w:r w:rsid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иотеки.</w:t>
      </w:r>
    </w:p>
    <w:p w:rsidR="00E56FDD" w:rsidRDefault="00E56FDD" w:rsidP="0053368D">
      <w:pPr>
        <w:suppressAutoHyphens/>
        <w:spacing w:after="2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</w:t>
      </w:r>
      <w:r w:rsidR="00E21CBA"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Формы организации учебного процесса</w:t>
      </w:r>
      <w:r w:rsidR="001B4985"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E21CBA" w:rsidRPr="00725F24" w:rsidRDefault="00E56FDD" w:rsidP="0053368D">
      <w:pPr>
        <w:suppressAutoHyphens/>
        <w:spacing w:after="2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  <w:r w:rsidR="00725F24" w:rsidRPr="00E56F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21CBA" w:rsidRPr="00E56FD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Программа предусматривает проведение традиционных, обобщающих уроков к каждому разделу. </w:t>
      </w:r>
      <w:r w:rsidR="00E21CBA" w:rsidRPr="00E56FDD">
        <w:rPr>
          <w:rFonts w:ascii="Times New Roman" w:hAnsi="Times New Roman" w:cs="Times New Roman"/>
          <w:color w:val="000000"/>
          <w:sz w:val="24"/>
          <w:szCs w:val="24"/>
        </w:rPr>
        <w:t> Ведущие </w:t>
      </w:r>
      <w:r w:rsidR="00E21CBA" w:rsidRPr="00E56FDD">
        <w:rPr>
          <w:rFonts w:ascii="Times New Roman" w:hAnsi="Times New Roman" w:cs="Times New Roman"/>
          <w:bCs/>
          <w:color w:val="000000"/>
          <w:sz w:val="24"/>
          <w:szCs w:val="24"/>
        </w:rPr>
        <w:t>приемы и методы</w:t>
      </w:r>
      <w:r w:rsidR="00E21CBA" w:rsidRPr="00E56FDD">
        <w:rPr>
          <w:rFonts w:ascii="Times New Roman" w:hAnsi="Times New Roman" w:cs="Times New Roman"/>
          <w:color w:val="000000"/>
          <w:sz w:val="24"/>
          <w:szCs w:val="24"/>
        </w:rPr>
        <w:t> обучения чтения: беседа</w:t>
      </w:r>
      <w:r w:rsidR="00E21CBA" w:rsidRPr="009074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1CBA" w:rsidRPr="00907469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учебником, чтение хоровое, групповое или индивидуальное. </w:t>
      </w:r>
    </w:p>
    <w:p w:rsidR="003C674F" w:rsidRPr="00907469" w:rsidRDefault="008E6484" w:rsidP="0053368D">
      <w:pPr>
        <w:tabs>
          <w:tab w:val="left" w:pos="3261"/>
        </w:tabs>
        <w:spacing w:after="2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1206E1" w:rsidRPr="0090746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3C674F" w:rsidRPr="0090746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Материально-технические обеспечение</w:t>
      </w:r>
      <w:r w:rsidR="001B5F84" w:rsidRPr="0090746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DF5C41" w:rsidRPr="00907469" w:rsidRDefault="00410501" w:rsidP="0053368D">
      <w:pPr>
        <w:suppressAutoHyphens/>
        <w:spacing w:after="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eastAsia="ru-RU"/>
        </w:rPr>
        <w:t>1. «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eastAsia="ru-RU"/>
        </w:rPr>
        <w:t>Ч</w:t>
      </w:r>
      <w:proofErr w:type="spellStart"/>
      <w:r w:rsidR="002735A7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тение</w:t>
      </w:r>
      <w:proofErr w:type="spellEnd"/>
      <w:r w:rsidR="002735A7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3</w:t>
      </w: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класс. </w:t>
      </w:r>
      <w:r w:rsidR="001B5F84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 частях. </w:t>
      </w: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общеобразовательных организ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аций, реализующих АООП</w:t>
      </w:r>
      <w:r w:rsidR="001B5F84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</w:t>
      </w: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-сост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С.Ю.Ильина  А.А. </w:t>
      </w:r>
    </w:p>
    <w:p w:rsidR="003C674F" w:rsidRPr="00907469" w:rsidRDefault="00AE439E" w:rsidP="0053368D">
      <w:pPr>
        <w:suppressAutoHyphens/>
        <w:spacing w:after="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5-е изд</w:t>
      </w:r>
      <w:r w:rsidR="001B5F84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ание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F6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М.: «Просвещение», 2018</w:t>
      </w:r>
      <w:r w:rsidR="001B5F84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3C674F" w:rsidRPr="00907469" w:rsidRDefault="003C674F" w:rsidP="0053368D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2.Разрезная азбука.                                                                                         </w:t>
      </w:r>
    </w:p>
    <w:p w:rsidR="003C674F" w:rsidRPr="00907469" w:rsidRDefault="003C674F" w:rsidP="0053368D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</w:t>
      </w:r>
      <w:proofErr w:type="gramStart"/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Звуко-буквенная</w:t>
      </w:r>
      <w:proofErr w:type="gramEnd"/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лента.</w:t>
      </w:r>
      <w:bookmarkStart w:id="0" w:name="_GoBack"/>
      <w:bookmarkEnd w:id="0"/>
    </w:p>
    <w:p w:rsidR="003C674F" w:rsidRPr="00907469" w:rsidRDefault="003C674F" w:rsidP="0053368D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4.Слоговые карточки.</w:t>
      </w:r>
    </w:p>
    <w:p w:rsidR="003C674F" w:rsidRPr="00907469" w:rsidRDefault="003C674F" w:rsidP="0053368D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5.Набор «Буквы».  </w:t>
      </w:r>
    </w:p>
    <w:p w:rsidR="003C674F" w:rsidRPr="00907469" w:rsidRDefault="001B5F84" w:rsidP="0053368D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.Ком</w:t>
      </w:r>
      <w:r w:rsidR="0041050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пь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ютер, проектор.</w:t>
      </w:r>
    </w:p>
    <w:p w:rsidR="003C674F" w:rsidRPr="00907469" w:rsidRDefault="001B5F84" w:rsidP="0053368D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.Художественная литература для внеклассного чтения.</w:t>
      </w:r>
    </w:p>
    <w:p w:rsidR="003C674F" w:rsidRPr="00907469" w:rsidRDefault="001B5F84" w:rsidP="0053368D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.Иллюстрации по темам: «Времена года», «Животные», «Растения», «Птицы», «Профессии», «Школа» и др.</w:t>
      </w:r>
    </w:p>
    <w:p w:rsidR="001A6421" w:rsidRPr="00907469" w:rsidRDefault="001A6421" w:rsidP="009074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6421" w:rsidRPr="00907469" w:rsidSect="0053368D">
      <w:footerReference w:type="default" r:id="rId9"/>
      <w:pgSz w:w="16838" w:h="11906" w:orient="landscape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AE" w:rsidRDefault="00A900AE" w:rsidP="00EE24FE">
      <w:pPr>
        <w:spacing w:after="0" w:line="240" w:lineRule="auto"/>
      </w:pPr>
      <w:r>
        <w:separator/>
      </w:r>
    </w:p>
  </w:endnote>
  <w:endnote w:type="continuationSeparator" w:id="0">
    <w:p w:rsidR="00A900AE" w:rsidRDefault="00A900AE" w:rsidP="00E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65534"/>
      <w:docPartObj>
        <w:docPartGallery w:val="Page Numbers (Bottom of Page)"/>
        <w:docPartUnique/>
      </w:docPartObj>
    </w:sdtPr>
    <w:sdtContent>
      <w:p w:rsidR="00156379" w:rsidRDefault="008C49DF">
        <w:pPr>
          <w:pStyle w:val="a9"/>
          <w:jc w:val="right"/>
        </w:pPr>
        <w:fldSimple w:instr=" PAGE   \* MERGEFORMAT ">
          <w:r w:rsidR="00E56FDD">
            <w:rPr>
              <w:noProof/>
            </w:rPr>
            <w:t>1</w:t>
          </w:r>
        </w:fldSimple>
      </w:p>
    </w:sdtContent>
  </w:sdt>
  <w:p w:rsidR="00FF6A89" w:rsidRDefault="00FF6A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AE" w:rsidRDefault="00A900AE" w:rsidP="00EE24FE">
      <w:pPr>
        <w:spacing w:after="0" w:line="240" w:lineRule="auto"/>
      </w:pPr>
      <w:r>
        <w:separator/>
      </w:r>
    </w:p>
  </w:footnote>
  <w:footnote w:type="continuationSeparator" w:id="0">
    <w:p w:rsidR="00A900AE" w:rsidRDefault="00A900AE" w:rsidP="00EE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8C"/>
    <w:multiLevelType w:val="hybridMultilevel"/>
    <w:tmpl w:val="CA6A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5D38"/>
    <w:multiLevelType w:val="multilevel"/>
    <w:tmpl w:val="06B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C50DB"/>
    <w:multiLevelType w:val="hybridMultilevel"/>
    <w:tmpl w:val="4480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30CB9"/>
    <w:multiLevelType w:val="hybridMultilevel"/>
    <w:tmpl w:val="803E391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E5D97"/>
    <w:multiLevelType w:val="hybridMultilevel"/>
    <w:tmpl w:val="C9A09A4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21"/>
    <w:rsid w:val="0004274F"/>
    <w:rsid w:val="000606BE"/>
    <w:rsid w:val="00063A4D"/>
    <w:rsid w:val="000D3314"/>
    <w:rsid w:val="001206E1"/>
    <w:rsid w:val="00156379"/>
    <w:rsid w:val="00180CC3"/>
    <w:rsid w:val="00192677"/>
    <w:rsid w:val="001A6421"/>
    <w:rsid w:val="001B4985"/>
    <w:rsid w:val="001B5F84"/>
    <w:rsid w:val="001E0167"/>
    <w:rsid w:val="001E43A2"/>
    <w:rsid w:val="001E53B4"/>
    <w:rsid w:val="00231856"/>
    <w:rsid w:val="002452BC"/>
    <w:rsid w:val="002735A7"/>
    <w:rsid w:val="002D4C68"/>
    <w:rsid w:val="002F3979"/>
    <w:rsid w:val="00344C84"/>
    <w:rsid w:val="00351955"/>
    <w:rsid w:val="003548FC"/>
    <w:rsid w:val="00366C7E"/>
    <w:rsid w:val="003738C5"/>
    <w:rsid w:val="003A200F"/>
    <w:rsid w:val="003C1633"/>
    <w:rsid w:val="003C674F"/>
    <w:rsid w:val="003D4266"/>
    <w:rsid w:val="003F60B4"/>
    <w:rsid w:val="00410501"/>
    <w:rsid w:val="00423817"/>
    <w:rsid w:val="00430E7B"/>
    <w:rsid w:val="00484EB9"/>
    <w:rsid w:val="00497F57"/>
    <w:rsid w:val="004A636E"/>
    <w:rsid w:val="0053368D"/>
    <w:rsid w:val="0056722B"/>
    <w:rsid w:val="005F5F79"/>
    <w:rsid w:val="006006A5"/>
    <w:rsid w:val="00646798"/>
    <w:rsid w:val="006528B8"/>
    <w:rsid w:val="006822E8"/>
    <w:rsid w:val="006C6350"/>
    <w:rsid w:val="006E69AA"/>
    <w:rsid w:val="00725F24"/>
    <w:rsid w:val="007349EB"/>
    <w:rsid w:val="00751F4E"/>
    <w:rsid w:val="007B5B6F"/>
    <w:rsid w:val="00827536"/>
    <w:rsid w:val="00860C08"/>
    <w:rsid w:val="008C49DF"/>
    <w:rsid w:val="008E6484"/>
    <w:rsid w:val="008F25B9"/>
    <w:rsid w:val="008F5ED3"/>
    <w:rsid w:val="00907469"/>
    <w:rsid w:val="009332AC"/>
    <w:rsid w:val="00956D76"/>
    <w:rsid w:val="009610D2"/>
    <w:rsid w:val="009A7F4B"/>
    <w:rsid w:val="009E66F2"/>
    <w:rsid w:val="00A13D08"/>
    <w:rsid w:val="00A900AE"/>
    <w:rsid w:val="00AA22F9"/>
    <w:rsid w:val="00AD3DE6"/>
    <w:rsid w:val="00AE07A7"/>
    <w:rsid w:val="00AE439E"/>
    <w:rsid w:val="00AF7F25"/>
    <w:rsid w:val="00B2261C"/>
    <w:rsid w:val="00B75F8D"/>
    <w:rsid w:val="00B975E4"/>
    <w:rsid w:val="00C240B2"/>
    <w:rsid w:val="00C36978"/>
    <w:rsid w:val="00C74A6F"/>
    <w:rsid w:val="00CE33F4"/>
    <w:rsid w:val="00CE6E51"/>
    <w:rsid w:val="00CF73DF"/>
    <w:rsid w:val="00D004FC"/>
    <w:rsid w:val="00D466BB"/>
    <w:rsid w:val="00D81796"/>
    <w:rsid w:val="00DD70F4"/>
    <w:rsid w:val="00DF2C46"/>
    <w:rsid w:val="00DF5C41"/>
    <w:rsid w:val="00E21CBA"/>
    <w:rsid w:val="00E26558"/>
    <w:rsid w:val="00E507A7"/>
    <w:rsid w:val="00E56FDD"/>
    <w:rsid w:val="00E73356"/>
    <w:rsid w:val="00E92B1D"/>
    <w:rsid w:val="00EA6726"/>
    <w:rsid w:val="00EC12E6"/>
    <w:rsid w:val="00EE24FE"/>
    <w:rsid w:val="00EE6A86"/>
    <w:rsid w:val="00EF6829"/>
    <w:rsid w:val="00F019F3"/>
    <w:rsid w:val="00F8797C"/>
    <w:rsid w:val="00FC52C0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4B"/>
    <w:rPr>
      <w:rFonts w:ascii="Tahoma" w:hAnsi="Tahoma" w:cs="Tahoma"/>
      <w:sz w:val="16"/>
      <w:szCs w:val="16"/>
    </w:rPr>
  </w:style>
  <w:style w:type="paragraph" w:customStyle="1" w:styleId="c53">
    <w:name w:val="c53"/>
    <w:basedOn w:val="a"/>
    <w:rsid w:val="000D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D3314"/>
  </w:style>
  <w:style w:type="table" w:customStyle="1" w:styleId="1">
    <w:name w:val="Сетка таблицы1"/>
    <w:basedOn w:val="a1"/>
    <w:next w:val="a3"/>
    <w:uiPriority w:val="59"/>
    <w:rsid w:val="00E21C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C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4FE"/>
  </w:style>
  <w:style w:type="paragraph" w:styleId="a9">
    <w:name w:val="footer"/>
    <w:basedOn w:val="a"/>
    <w:link w:val="aa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4FE"/>
  </w:style>
  <w:style w:type="numbering" w:customStyle="1" w:styleId="10">
    <w:name w:val="Нет списка1"/>
    <w:next w:val="a2"/>
    <w:uiPriority w:val="99"/>
    <w:semiHidden/>
    <w:unhideWhenUsed/>
    <w:rsid w:val="00EA6726"/>
  </w:style>
  <w:style w:type="paragraph" w:styleId="ab">
    <w:name w:val="List Paragraph"/>
    <w:basedOn w:val="a"/>
    <w:uiPriority w:val="34"/>
    <w:qFormat/>
    <w:rsid w:val="00EA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77AF-BE29-49E4-AF1B-E02C9596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2019-10-17T05:39:00Z</cp:lastPrinted>
  <dcterms:created xsi:type="dcterms:W3CDTF">2018-01-24T04:19:00Z</dcterms:created>
  <dcterms:modified xsi:type="dcterms:W3CDTF">2021-02-04T07:16:00Z</dcterms:modified>
</cp:coreProperties>
</file>