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2A" w:rsidRPr="00D31B2A" w:rsidRDefault="00D71F8A" w:rsidP="00D31B2A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>
            <wp:extent cx="9072245" cy="6592121"/>
            <wp:effectExtent l="0" t="0" r="0" b="0"/>
            <wp:docPr id="1" name="Рисунок 1" descr="F:\2020-05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-05-28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F90" w:rsidRPr="00E6557E" w:rsidRDefault="00175FE1" w:rsidP="00D71F8A">
      <w:pPr>
        <w:jc w:val="center"/>
        <w:rPr>
          <w:rFonts w:cs="Times New Roman"/>
          <w:b/>
          <w:sz w:val="24"/>
          <w:szCs w:val="24"/>
        </w:rPr>
      </w:pPr>
      <w:r w:rsidRPr="00E6557E">
        <w:rPr>
          <w:rFonts w:cs="Times New Roman"/>
          <w:b/>
          <w:sz w:val="24"/>
          <w:szCs w:val="24"/>
        </w:rPr>
        <w:lastRenderedPageBreak/>
        <w:t>1.Пояснительная записка.</w:t>
      </w:r>
    </w:p>
    <w:p w:rsidR="00175FE1" w:rsidRPr="00E6557E" w:rsidRDefault="00175FE1" w:rsidP="00D71F8A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557E">
        <w:rPr>
          <w:color w:val="000000"/>
        </w:rPr>
        <w:t xml:space="preserve">    Адаптированная рабочая программа по предмету «Человек» разработана в соответствии c требованиями основных нормативных документов:</w:t>
      </w:r>
    </w:p>
    <w:p w:rsidR="00175FE1" w:rsidRPr="00E6557E" w:rsidRDefault="00175FE1" w:rsidP="00E655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6557E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Pr="00E6557E">
        <w:rPr>
          <w:color w:val="000000"/>
        </w:rPr>
        <w:t>Минобрнауки</w:t>
      </w:r>
      <w:proofErr w:type="spellEnd"/>
      <w:r w:rsidRPr="00E6557E">
        <w:rPr>
          <w:color w:val="000000"/>
        </w:rPr>
        <w:t xml:space="preserve"> РФ от 19.12.2014 №1599).</w:t>
      </w:r>
    </w:p>
    <w:p w:rsidR="00175FE1" w:rsidRPr="00E6557E" w:rsidRDefault="00175FE1" w:rsidP="00E655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E6557E">
        <w:rPr>
          <w:color w:val="000000"/>
        </w:rPr>
        <w:t>АООП для обучающихся с умственной отсталостью (интеллектуальными нарушениями)  вариант 2.</w:t>
      </w:r>
    </w:p>
    <w:p w:rsidR="00175FE1" w:rsidRPr="00175FE1" w:rsidRDefault="00175FE1" w:rsidP="00E6557E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Приобщение ребенка к социальному миру начинается с развития представлений  о себе.  Становление  личности ребенка происходит  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175FE1" w:rsidRPr="00175FE1" w:rsidRDefault="00175FE1" w:rsidP="00E6557E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Целью обучения:</w:t>
      </w: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 формирование представления о себе самом и ближайшем окружении.</w:t>
      </w:r>
    </w:p>
    <w:p w:rsidR="00175FE1" w:rsidRPr="00175FE1" w:rsidRDefault="00175FE1" w:rsidP="00E6557E">
      <w:pPr>
        <w:shd w:val="clear" w:color="auto" w:fill="FFFFFF"/>
        <w:spacing w:line="240" w:lineRule="auto"/>
        <w:jc w:val="lef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гигиенических навыков;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мелкой моторики рук;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обучение правилам поведения на уроке, выполнению санитарно – гигиенических требований при использовании различных материалов;</w:t>
      </w:r>
    </w:p>
    <w:p w:rsidR="00175FE1" w:rsidRPr="00175FE1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навыков культурой еды;</w:t>
      </w:r>
    </w:p>
    <w:p w:rsidR="00175FE1" w:rsidRPr="00E6557E" w:rsidRDefault="00175FE1" w:rsidP="00E6557E">
      <w:pPr>
        <w:numPr>
          <w:ilvl w:val="0"/>
          <w:numId w:val="1"/>
        </w:numPr>
        <w:shd w:val="clear" w:color="auto" w:fill="FFFFFF"/>
        <w:spacing w:line="240" w:lineRule="auto"/>
        <w:jc w:val="lef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175FE1">
        <w:rPr>
          <w:rFonts w:eastAsia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друг к другу при выполнении процессов самообслуживания</w:t>
      </w:r>
      <w:r w:rsidRPr="00E6557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75FE1" w:rsidRPr="00E6557E" w:rsidRDefault="00175FE1" w:rsidP="00E6557E">
      <w:pPr>
        <w:pStyle w:val="c2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2.Общая характеристика предмета.</w:t>
      </w:r>
    </w:p>
    <w:p w:rsidR="00175FE1" w:rsidRPr="00E6557E" w:rsidRDefault="00175FE1" w:rsidP="00E6557E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На уроках «Человек»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75FE1" w:rsidRPr="00175FE1" w:rsidRDefault="00175FE1" w:rsidP="00E6557E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В процессе урока учитель может использовать различные виды деятельности: игровую, элементарную трудовую, конструктивную, изобразительную (лепка, рисование, аппликация), которые будут способствовать расширению, повторению и закреплению представлений. Дидактический материал подобран в соответствии с содержанием и задачами урока-занятия, с учетом уровня развития представлений и речи детей.</w:t>
      </w:r>
    </w:p>
    <w:p w:rsidR="00175FE1" w:rsidRPr="00E6557E" w:rsidRDefault="00175FE1" w:rsidP="00E6557E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3.Описание места учебного предмета в учебном плане.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    Учебный предмет «Человек» входит в образовательную область «Окружающий мир» и рассчитан на  3 часа в неделю, 33 учебные недели, 99 часов в год.</w:t>
      </w:r>
    </w:p>
    <w:p w:rsidR="00E6557E" w:rsidRPr="00E6557E" w:rsidRDefault="00E6557E" w:rsidP="00E6557E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6557E">
        <w:rPr>
          <w:rFonts w:cs="Times New Roman"/>
          <w:b/>
          <w:sz w:val="24"/>
          <w:szCs w:val="24"/>
        </w:rPr>
        <w:t>Учебный план.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1843"/>
        <w:gridCol w:w="1985"/>
        <w:gridCol w:w="1984"/>
        <w:gridCol w:w="1985"/>
      </w:tblGrid>
      <w:tr w:rsidR="00E6557E" w:rsidRPr="00E6557E" w:rsidTr="00E6557E">
        <w:tc>
          <w:tcPr>
            <w:tcW w:w="1809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842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984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57E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E6557E" w:rsidRPr="00E6557E" w:rsidTr="00E6557E">
        <w:tc>
          <w:tcPr>
            <w:tcW w:w="1809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Человек</w:t>
            </w:r>
          </w:p>
        </w:tc>
        <w:tc>
          <w:tcPr>
            <w:tcW w:w="2127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E6557E" w:rsidRPr="00E6557E" w:rsidRDefault="00E6557E" w:rsidP="00E6557E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6557E">
              <w:rPr>
                <w:rFonts w:cs="Times New Roman"/>
                <w:sz w:val="24"/>
                <w:szCs w:val="24"/>
              </w:rPr>
              <w:t>99</w:t>
            </w:r>
          </w:p>
        </w:tc>
      </w:tr>
    </w:tbl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 w:rsidRPr="00E6557E">
        <w:rPr>
          <w:rStyle w:val="c6"/>
          <w:b/>
          <w:color w:val="000000"/>
        </w:rPr>
        <w:t>4.Планируемые результаты освоения учебного предмета.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lastRenderedPageBreak/>
        <w:t>Личностные результаты</w:t>
      </w:r>
      <w:r w:rsidRPr="00E6557E">
        <w:rPr>
          <w:rStyle w:val="c14"/>
          <w:bCs/>
          <w:color w:val="000000"/>
        </w:rPr>
        <w:t xml:space="preserve"> включают готовность и способность </w:t>
      </w:r>
      <w:proofErr w:type="gramStart"/>
      <w:r w:rsidRPr="00E6557E">
        <w:rPr>
          <w:rStyle w:val="c14"/>
          <w:bCs/>
          <w:color w:val="000000"/>
        </w:rPr>
        <w:t>обучающихся</w:t>
      </w:r>
      <w:proofErr w:type="gramEnd"/>
      <w:r w:rsidRPr="00E6557E">
        <w:rPr>
          <w:rStyle w:val="c14"/>
          <w:bCs/>
          <w:color w:val="000000"/>
        </w:rPr>
        <w:t xml:space="preserve"> к  саморазвитию,  </w:t>
      </w:r>
      <w:proofErr w:type="spellStart"/>
      <w:r w:rsidRPr="00E6557E">
        <w:rPr>
          <w:rStyle w:val="c14"/>
          <w:bCs/>
          <w:color w:val="000000"/>
        </w:rPr>
        <w:t>сформированность</w:t>
      </w:r>
      <w:proofErr w:type="spellEnd"/>
      <w:r w:rsidRPr="00E6557E">
        <w:rPr>
          <w:rStyle w:val="c14"/>
          <w:bCs/>
          <w:color w:val="000000"/>
        </w:rPr>
        <w:t xml:space="preserve">  мотивации к обучению и познанию. 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Предметными результатами</w:t>
      </w:r>
      <w:r w:rsidRPr="00E6557E">
        <w:rPr>
          <w:rStyle w:val="c14"/>
          <w:bCs/>
          <w:color w:val="000000"/>
        </w:rPr>
        <w:t xml:space="preserve"> изучения курса «Человек»  является формирование базовых учебных действий (БУД).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E6557E">
        <w:rPr>
          <w:rStyle w:val="c14"/>
          <w:bCs/>
          <w:i/>
          <w:iCs/>
          <w:color w:val="000000"/>
        </w:rPr>
        <w:t>Регулятивные</w:t>
      </w:r>
      <w:proofErr w:type="gramEnd"/>
      <w:r w:rsidRPr="00E6557E">
        <w:rPr>
          <w:rStyle w:val="c14"/>
          <w:bCs/>
          <w:i/>
          <w:iCs/>
          <w:color w:val="000000"/>
        </w:rPr>
        <w:t xml:space="preserve"> БУД: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Style w:val="c6"/>
          <w:color w:val="000000"/>
          <w:shd w:val="clear" w:color="auto" w:fill="FFFFFF"/>
        </w:rPr>
      </w:pPr>
      <w:r w:rsidRPr="00E6557E">
        <w:rPr>
          <w:rStyle w:val="c14"/>
          <w:bCs/>
          <w:i/>
          <w:iCs/>
          <w:color w:val="000000"/>
        </w:rPr>
        <w:t>- </w:t>
      </w:r>
      <w:r w:rsidRPr="00E6557E">
        <w:rPr>
          <w:rStyle w:val="c6"/>
          <w:color w:val="333333"/>
          <w:shd w:val="clear" w:color="auto" w:fill="FFFFFF"/>
        </w:rPr>
        <w:t>проговаривать  последовательность действий на уроке за учителем,</w:t>
      </w:r>
      <w:r w:rsidRPr="00E6557E">
        <w:rPr>
          <w:rStyle w:val="c6"/>
          <w:color w:val="000000"/>
          <w:shd w:val="clear" w:color="auto" w:fill="FFFFFF"/>
        </w:rPr>
        <w:t> умение выполнять инструкции педагога.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E6557E">
        <w:rPr>
          <w:rStyle w:val="c14"/>
          <w:bCs/>
          <w:i/>
          <w:iCs/>
          <w:color w:val="000000"/>
        </w:rPr>
        <w:t>Познавательные</w:t>
      </w:r>
      <w:proofErr w:type="gramEnd"/>
      <w:r w:rsidRPr="00E6557E">
        <w:rPr>
          <w:rStyle w:val="c14"/>
          <w:bCs/>
          <w:i/>
          <w:iCs/>
          <w:color w:val="000000"/>
        </w:rPr>
        <w:t xml:space="preserve"> БУД: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- </w:t>
      </w:r>
      <w:r w:rsidRPr="00E6557E">
        <w:rPr>
          <w:rStyle w:val="c6"/>
          <w:color w:val="000000"/>
        </w:rPr>
        <w:t>формирование представлений о своем теле, его строении;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 соблюдение режима дня;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 формирование правильно одеваться, раздеваться, содержать свою одежду в порядке.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 </w:t>
      </w:r>
      <w:proofErr w:type="gramStart"/>
      <w:r w:rsidRPr="00E6557E">
        <w:rPr>
          <w:rStyle w:val="c14"/>
          <w:bCs/>
          <w:i/>
          <w:iCs/>
          <w:color w:val="000000"/>
        </w:rPr>
        <w:t>Коммуникативные</w:t>
      </w:r>
      <w:proofErr w:type="gramEnd"/>
      <w:r w:rsidRPr="00E6557E">
        <w:rPr>
          <w:rStyle w:val="c14"/>
          <w:bCs/>
          <w:i/>
          <w:iCs/>
          <w:color w:val="000000"/>
        </w:rPr>
        <w:t xml:space="preserve"> БУД: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14"/>
          <w:bCs/>
          <w:i/>
          <w:iCs/>
          <w:color w:val="000000"/>
        </w:rPr>
        <w:t>- </w:t>
      </w:r>
      <w:r w:rsidRPr="00E6557E">
        <w:rPr>
          <w:rStyle w:val="c6"/>
          <w:color w:val="000000"/>
        </w:rPr>
        <w:t>соблюдать правила поведения дома, в лесу, на воде, за столом.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 слушать и понимать речь других.</w:t>
      </w:r>
    </w:p>
    <w:p w:rsidR="00175FE1" w:rsidRPr="00E6557E" w:rsidRDefault="00175FE1" w:rsidP="00E6557E">
      <w:pPr>
        <w:pStyle w:val="c28"/>
        <w:shd w:val="clear" w:color="auto" w:fill="FFFFFF"/>
        <w:spacing w:before="0" w:beforeAutospacing="0" w:after="0" w:afterAutospacing="0"/>
        <w:ind w:right="4"/>
        <w:jc w:val="center"/>
        <w:rPr>
          <w:rFonts w:ascii="Calibri" w:hAnsi="Calibri"/>
          <w:color w:val="000000"/>
        </w:rPr>
      </w:pPr>
      <w:r w:rsidRPr="00E6557E">
        <w:rPr>
          <w:rStyle w:val="c14"/>
          <w:b/>
          <w:bCs/>
          <w:color w:val="000000"/>
        </w:rPr>
        <w:t>5.Содержание учебного предмета.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proofErr w:type="gramStart"/>
      <w:r w:rsidRPr="00E6557E">
        <w:rPr>
          <w:rStyle w:val="c6"/>
          <w:color w:val="000000"/>
        </w:rPr>
        <w:t>Раздел «Представления о себе» включает следующее содержание: представления о своем теле, его строении, о своих двигательных возможностях, правилах здорового образа жизни (режим дня, питание, сон, прогулка,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гигиена,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занятия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физической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культурой</w:t>
      </w:r>
      <w:r w:rsidRPr="00E6557E">
        <w:rPr>
          <w:rStyle w:val="c27"/>
          <w:rFonts w:ascii="Arial" w:hAnsi="Arial" w:cs="Arial"/>
          <w:color w:val="000000"/>
        </w:rPr>
        <w:t> </w:t>
      </w:r>
      <w:r w:rsidRPr="00E6557E">
        <w:rPr>
          <w:rStyle w:val="c6"/>
          <w:color w:val="000000"/>
        </w:rPr>
        <w:t>и профилактика болезней), поведении, сохраняющем и укрепляющем здоровье, полезных и вредных привычках, возрастных изменениях.</w:t>
      </w:r>
      <w:proofErr w:type="gramEnd"/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«Гигиена тела» включает задачи по формированию умений умываться, мыться под душем, чистить зубы, мыть голову, стричь ногти, причесываться и т.д.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6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Раздел «Прием пищи» предполагает обучение использованию во время еды столовых приборов, питью из кружки, накладыванию пищи в тарелку, пользованию салфеткой. Задачи по формированию навыков обслуживания себя в туалете включены в раздел «Туалет».</w:t>
      </w:r>
    </w:p>
    <w:p w:rsidR="00175FE1" w:rsidRPr="00E6557E" w:rsidRDefault="00175FE1" w:rsidP="00E6557E">
      <w:pPr>
        <w:pStyle w:val="c26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175FE1" w:rsidRPr="00E6557E" w:rsidRDefault="00175FE1" w:rsidP="00E6557E">
      <w:pPr>
        <w:pStyle w:val="c28"/>
        <w:shd w:val="clear" w:color="auto" w:fill="FFFFFF"/>
        <w:spacing w:before="0" w:beforeAutospacing="0" w:after="0" w:afterAutospacing="0"/>
        <w:ind w:right="4"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Содержание разделов представлено с учетом возрастных особенностей.</w:t>
      </w:r>
    </w:p>
    <w:p w:rsidR="00175FE1" w:rsidRPr="00E6557E" w:rsidRDefault="00175FE1" w:rsidP="00E6557E">
      <w:pPr>
        <w:pStyle w:val="c8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 w:rsidRPr="00E6557E">
        <w:rPr>
          <w:rStyle w:val="c6"/>
          <w:color w:val="000000"/>
        </w:rPr>
        <w:t>поэтапность</w:t>
      </w:r>
      <w:proofErr w:type="spellEnd"/>
      <w:r w:rsidRPr="00E6557E">
        <w:rPr>
          <w:rStyle w:val="c6"/>
          <w:color w:val="000000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</w:p>
    <w:p w:rsidR="00175FE1" w:rsidRPr="00E6557E" w:rsidRDefault="00175FE1" w:rsidP="00E6557E">
      <w:pPr>
        <w:pStyle w:val="c40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lastRenderedPageBreak/>
        <w:t>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</w:t>
      </w:r>
    </w:p>
    <w:p w:rsidR="00E6557E" w:rsidRPr="00E6557E" w:rsidRDefault="00D71F8A" w:rsidP="00E6557E">
      <w:pPr>
        <w:pStyle w:val="c26"/>
        <w:shd w:val="clear" w:color="auto" w:fill="FFFFFF"/>
        <w:spacing w:before="0" w:beforeAutospacing="0" w:after="0" w:afterAutospacing="0"/>
        <w:ind w:right="4" w:firstLine="706"/>
        <w:jc w:val="center"/>
        <w:rPr>
          <w:rStyle w:val="c6"/>
          <w:b/>
          <w:color w:val="000000"/>
        </w:rPr>
      </w:pPr>
      <w:r>
        <w:rPr>
          <w:rStyle w:val="c6"/>
          <w:b/>
          <w:color w:val="000000"/>
        </w:rPr>
        <w:t>6</w:t>
      </w:r>
      <w:r w:rsidR="00E6557E" w:rsidRPr="00E6557E">
        <w:rPr>
          <w:rStyle w:val="c6"/>
          <w:b/>
          <w:color w:val="000000"/>
        </w:rPr>
        <w:t>.Материально – техническое обеспечение.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- предметные и сюжетные картинки, фотографии с изображением членов семьи; </w:t>
      </w:r>
    </w:p>
    <w:p w:rsidR="006C31DB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>- пиктограммы и видеозаписи действий, правил поведения, пиктограммы с изображением дейст</w:t>
      </w:r>
      <w:r w:rsidR="006C31DB">
        <w:rPr>
          <w:rStyle w:val="c6"/>
          <w:color w:val="000000"/>
        </w:rPr>
        <w:t>вий, операций самообслуживания,</w:t>
      </w:r>
    </w:p>
    <w:p w:rsidR="00E6557E" w:rsidRPr="00E6557E" w:rsidRDefault="006C31DB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 </w:t>
      </w:r>
      <w:r w:rsidR="00E6557E" w:rsidRPr="00E6557E">
        <w:rPr>
          <w:rStyle w:val="c6"/>
          <w:color w:val="000000"/>
        </w:rPr>
        <w:t>используемых при этом предметов и др.;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 xml:space="preserve">- рабочие тетради с изображениями контуров взрослых и детей для раскрашивания, вырезания, наклеивания, составления фотоколлажей </w:t>
      </w:r>
    </w:p>
    <w:p w:rsidR="00E6557E" w:rsidRPr="00E6557E" w:rsidRDefault="006C31DB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 xml:space="preserve"> </w:t>
      </w:r>
      <w:r w:rsidR="00E6557E" w:rsidRPr="00E6557E">
        <w:rPr>
          <w:rStyle w:val="c6"/>
          <w:color w:val="000000"/>
        </w:rPr>
        <w:t xml:space="preserve"> и альбомов;</w:t>
      </w:r>
    </w:p>
    <w:p w:rsid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 w:rsidRPr="00E6557E">
        <w:rPr>
          <w:rStyle w:val="c6"/>
          <w:color w:val="000000"/>
        </w:rPr>
        <w:t>- коррекционно – развивающие карточки;</w:t>
      </w:r>
    </w:p>
    <w:p w:rsidR="00CA3506" w:rsidRDefault="00CA3506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предметы гигиены – мыло, полотенца, зубная паста, щетка, салфетки, туалетная бумага;</w:t>
      </w:r>
    </w:p>
    <w:p w:rsidR="00CA3506" w:rsidRPr="00E6557E" w:rsidRDefault="00CA3506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Style w:val="c6"/>
          <w:color w:val="000000"/>
        </w:rPr>
      </w:pPr>
      <w:r>
        <w:rPr>
          <w:rStyle w:val="c6"/>
          <w:color w:val="000000"/>
        </w:rPr>
        <w:t>- настольные игры «Посуда», «Больница» и др.;</w:t>
      </w:r>
    </w:p>
    <w:p w:rsidR="00E6557E" w:rsidRPr="00E6557E" w:rsidRDefault="00E6557E" w:rsidP="00E6557E">
      <w:pPr>
        <w:pStyle w:val="c26"/>
        <w:shd w:val="clear" w:color="auto" w:fill="FFFFFF"/>
        <w:spacing w:before="0" w:beforeAutospacing="0" w:after="0" w:afterAutospacing="0"/>
        <w:ind w:right="4"/>
        <w:jc w:val="both"/>
        <w:rPr>
          <w:rFonts w:ascii="Calibri" w:hAnsi="Calibri"/>
          <w:color w:val="000000"/>
        </w:rPr>
      </w:pPr>
      <w:r w:rsidRPr="00E6557E">
        <w:rPr>
          <w:rStyle w:val="c6"/>
          <w:color w:val="000000"/>
        </w:rPr>
        <w:t>-компьютер, проектор.</w:t>
      </w:r>
    </w:p>
    <w:p w:rsidR="00175FE1" w:rsidRPr="00175FE1" w:rsidRDefault="00175FE1" w:rsidP="00175FE1">
      <w:pPr>
        <w:jc w:val="left"/>
        <w:rPr>
          <w:rFonts w:cs="Times New Roman"/>
          <w:sz w:val="24"/>
          <w:szCs w:val="24"/>
        </w:rPr>
      </w:pPr>
    </w:p>
    <w:sectPr w:rsidR="00175FE1" w:rsidRPr="00175FE1" w:rsidSect="00175FE1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58" w:rsidRDefault="00234058" w:rsidP="006C31DB">
      <w:pPr>
        <w:spacing w:line="240" w:lineRule="auto"/>
      </w:pPr>
      <w:r>
        <w:separator/>
      </w:r>
    </w:p>
  </w:endnote>
  <w:endnote w:type="continuationSeparator" w:id="0">
    <w:p w:rsidR="00234058" w:rsidRDefault="00234058" w:rsidP="006C3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797"/>
      <w:docPartObj>
        <w:docPartGallery w:val="Page Numbers (Bottom of Page)"/>
        <w:docPartUnique/>
      </w:docPartObj>
    </w:sdtPr>
    <w:sdtEndPr/>
    <w:sdtContent>
      <w:p w:rsidR="006C31DB" w:rsidRDefault="002F549C">
        <w:pPr>
          <w:pStyle w:val="a7"/>
          <w:jc w:val="center"/>
        </w:pPr>
        <w:r>
          <w:fldChar w:fldCharType="begin"/>
        </w:r>
        <w:r w:rsidR="000633C1">
          <w:instrText xml:space="preserve"> PAGE   \* MERGEFORMAT </w:instrText>
        </w:r>
        <w:r>
          <w:fldChar w:fldCharType="separate"/>
        </w:r>
        <w:r w:rsidR="00D71F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1DB" w:rsidRDefault="006C31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58" w:rsidRDefault="00234058" w:rsidP="006C31DB">
      <w:pPr>
        <w:spacing w:line="240" w:lineRule="auto"/>
      </w:pPr>
      <w:r>
        <w:separator/>
      </w:r>
    </w:p>
  </w:footnote>
  <w:footnote w:type="continuationSeparator" w:id="0">
    <w:p w:rsidR="00234058" w:rsidRDefault="00234058" w:rsidP="006C31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230AA"/>
    <w:multiLevelType w:val="multilevel"/>
    <w:tmpl w:val="3828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FE1"/>
    <w:rsid w:val="000044CA"/>
    <w:rsid w:val="000633C1"/>
    <w:rsid w:val="00102C5D"/>
    <w:rsid w:val="00175FE1"/>
    <w:rsid w:val="00234058"/>
    <w:rsid w:val="002F549C"/>
    <w:rsid w:val="003656D4"/>
    <w:rsid w:val="005F74A6"/>
    <w:rsid w:val="00675F90"/>
    <w:rsid w:val="006A5D12"/>
    <w:rsid w:val="006C31DB"/>
    <w:rsid w:val="0078091B"/>
    <w:rsid w:val="007E3669"/>
    <w:rsid w:val="00CA3506"/>
    <w:rsid w:val="00D31B2A"/>
    <w:rsid w:val="00D71F8A"/>
    <w:rsid w:val="00DA3FAF"/>
    <w:rsid w:val="00DA78DE"/>
    <w:rsid w:val="00E6557E"/>
    <w:rsid w:val="00FF6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5FE1"/>
  </w:style>
  <w:style w:type="paragraph" w:customStyle="1" w:styleId="c8">
    <w:name w:val="c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5FE1"/>
  </w:style>
  <w:style w:type="paragraph" w:customStyle="1" w:styleId="c33">
    <w:name w:val="c33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5FE1"/>
  </w:style>
  <w:style w:type="paragraph" w:customStyle="1" w:styleId="c26">
    <w:name w:val="c26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F6612"/>
  </w:style>
  <w:style w:type="table" w:customStyle="1" w:styleId="1">
    <w:name w:val="Сетка таблицы1"/>
    <w:basedOn w:val="a1"/>
    <w:next w:val="a4"/>
    <w:uiPriority w:val="59"/>
    <w:rsid w:val="00E6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C31D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1D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C31D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1DB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71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paragraph" w:styleId="a3">
    <w:name w:val="Normal (Web)"/>
    <w:basedOn w:val="a"/>
    <w:uiPriority w:val="99"/>
    <w:unhideWhenUsed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75FE1"/>
  </w:style>
  <w:style w:type="paragraph" w:customStyle="1" w:styleId="c8">
    <w:name w:val="c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75FE1"/>
  </w:style>
  <w:style w:type="paragraph" w:customStyle="1" w:styleId="c33">
    <w:name w:val="c33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75FE1"/>
  </w:style>
  <w:style w:type="paragraph" w:customStyle="1" w:styleId="c26">
    <w:name w:val="c26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175FE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FF6612"/>
  </w:style>
  <w:style w:type="table" w:customStyle="1" w:styleId="1">
    <w:name w:val="Сетка таблицы1"/>
    <w:basedOn w:val="a1"/>
    <w:next w:val="a4"/>
    <w:uiPriority w:val="59"/>
    <w:rsid w:val="00E6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6</cp:revision>
  <cp:lastPrinted>2019-10-08T04:17:00Z</cp:lastPrinted>
  <dcterms:created xsi:type="dcterms:W3CDTF">2019-10-07T15:20:00Z</dcterms:created>
  <dcterms:modified xsi:type="dcterms:W3CDTF">2020-05-28T07:48:00Z</dcterms:modified>
</cp:coreProperties>
</file>