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52" w:rsidRDefault="001135A2" w:rsidP="008465E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31052">
        <w:rPr>
          <w:b/>
          <w:noProof/>
          <w:color w:val="000000"/>
        </w:rPr>
        <w:drawing>
          <wp:inline distT="0" distB="0" distL="0" distR="0" wp14:anchorId="641EB9B7" wp14:editId="09C78D88">
            <wp:extent cx="9072245" cy="6419850"/>
            <wp:effectExtent l="0" t="0" r="0" b="0"/>
            <wp:docPr id="5" name="Рисунок 5" descr="C:\Users\Учитель\Desktop\рп\ма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мат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725" w:rsidRDefault="00276725" w:rsidP="007F73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</w:t>
      </w:r>
      <w:r w:rsidRPr="00EE7627">
        <w:rPr>
          <w:b/>
          <w:color w:val="000000"/>
        </w:rPr>
        <w:t>Пояснительная записка</w:t>
      </w:r>
      <w:r>
        <w:rPr>
          <w:b/>
          <w:color w:val="000000"/>
        </w:rPr>
        <w:t>.</w:t>
      </w:r>
    </w:p>
    <w:p w:rsidR="009C4495" w:rsidRPr="000D5EEC" w:rsidRDefault="00276725" w:rsidP="008465E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C4495">
        <w:rPr>
          <w:color w:val="000000"/>
        </w:rPr>
        <w:t>Адаптированная</w:t>
      </w:r>
      <w:r w:rsidR="009C4495" w:rsidRPr="000D5EEC">
        <w:rPr>
          <w:color w:val="000000"/>
        </w:rPr>
        <w:t xml:space="preserve"> рабочая программа</w:t>
      </w:r>
      <w:r w:rsidR="008465E7">
        <w:rPr>
          <w:color w:val="000000"/>
        </w:rPr>
        <w:t xml:space="preserve"> по учебному предмету «Математическое представление»3</w:t>
      </w:r>
      <w:r w:rsidR="009C4495">
        <w:rPr>
          <w:color w:val="000000"/>
        </w:rPr>
        <w:t>класс ФГОС образования обучающихся с интеллектуальными нарушениями разработана на основании следующих нормативно-правовых</w:t>
      </w:r>
      <w:r w:rsidR="009C4495" w:rsidRPr="000D5EEC">
        <w:rPr>
          <w:color w:val="000000"/>
        </w:rPr>
        <w:t xml:space="preserve"> документов:</w:t>
      </w:r>
    </w:p>
    <w:p w:rsidR="009C4495" w:rsidRDefault="009C4495" w:rsidP="009C44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9C4495" w:rsidRDefault="009C4495" w:rsidP="009C44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9C4495" w:rsidRDefault="009C4495" w:rsidP="009C44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9C4495" w:rsidRPr="000D5EEC" w:rsidRDefault="009C4495" w:rsidP="009C449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276725" w:rsidRPr="00EE7627" w:rsidRDefault="00276725" w:rsidP="007F73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EE7627">
        <w:rPr>
          <w:color w:val="000000"/>
        </w:rPr>
        <w:t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</w:t>
      </w:r>
    </w:p>
    <w:p w:rsidR="00276725" w:rsidRDefault="00CA5292" w:rsidP="007F73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276725" w:rsidRPr="00CA5292">
        <w:rPr>
          <w:color w:val="000000"/>
        </w:rPr>
        <w:t>Цель обучения математике – формирование</w:t>
      </w:r>
      <w:r w:rsidR="00276725" w:rsidRPr="00EE7627">
        <w:rPr>
          <w:color w:val="000000"/>
        </w:rPr>
        <w:t xml:space="preserve"> элементарных математических представлений и умений и применение их в повседневной</w:t>
      </w:r>
      <w:r w:rsidR="00276725">
        <w:rPr>
          <w:rFonts w:ascii="Arial" w:hAnsi="Arial" w:cs="Arial"/>
          <w:color w:val="000000"/>
          <w:sz w:val="21"/>
          <w:szCs w:val="21"/>
        </w:rPr>
        <w:t xml:space="preserve"> </w:t>
      </w:r>
      <w:r w:rsidR="00276725" w:rsidRPr="00EE7627">
        <w:rPr>
          <w:color w:val="000000"/>
        </w:rPr>
        <w:t>жизни.</w:t>
      </w:r>
    </w:p>
    <w:p w:rsidR="00276725" w:rsidRPr="00EE7627" w:rsidRDefault="00276725" w:rsidP="007F73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E7627">
        <w:rPr>
          <w:b/>
          <w:color w:val="000000"/>
        </w:rPr>
        <w:t xml:space="preserve">2.Общая характеристика </w:t>
      </w:r>
      <w:r w:rsidR="008465E7">
        <w:rPr>
          <w:b/>
          <w:color w:val="000000"/>
        </w:rPr>
        <w:t xml:space="preserve">учебного </w:t>
      </w:r>
      <w:r w:rsidRPr="00EE7627">
        <w:rPr>
          <w:b/>
          <w:color w:val="000000"/>
        </w:rPr>
        <w:t>предмета.</w:t>
      </w:r>
    </w:p>
    <w:p w:rsidR="00276725" w:rsidRPr="00EE7627" w:rsidRDefault="00276725" w:rsidP="008465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E7627">
        <w:rPr>
          <w:color w:val="000000"/>
        </w:rPr>
        <w:t>В процессе обучения элементарным математическим представлениям детей с ТМНР используются следующие методы и приемы: совместные действия детей и взрослого; действия по подражанию действиям учителя; действия по образцу, по словесной инструкции; приемы наложения и приложения, обводки шаблонов, трафаретов для закрепления представлений о форме, величине и количестве предметов; элементарные счетные действия с множествами предметов на основе слухового, тактильного и зрительного восприятия; 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 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 соотнесение натуральных предметов с объемными и плоскостными изображениями; 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 формирования временных представлений.</w:t>
      </w:r>
      <w:r w:rsidR="008465E7">
        <w:rPr>
          <w:color w:val="000000"/>
        </w:rPr>
        <w:t xml:space="preserve"> </w:t>
      </w:r>
      <w:r w:rsidRPr="00EE7627">
        <w:rPr>
          <w:color w:val="000000"/>
        </w:rPr>
        <w:t>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:rsidR="00276725" w:rsidRPr="00EE7627" w:rsidRDefault="00276725" w:rsidP="007F732B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t>3.Описание места учебного предмета в учебном плане.</w:t>
      </w:r>
    </w:p>
    <w:p w:rsidR="00276725" w:rsidRPr="00EE7627" w:rsidRDefault="00276725" w:rsidP="007F732B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EE7627">
        <w:rPr>
          <w:color w:val="000000"/>
        </w:rPr>
        <w:t xml:space="preserve">  В соответствии с учебным планом учебный предмет «Математические представления» входит в предметную область «Математика» обязательной части учебного плана </w:t>
      </w:r>
      <w:r w:rsidR="00CA5292">
        <w:rPr>
          <w:color w:val="000000"/>
        </w:rPr>
        <w:t>и рассчитан на 2 часа в неделю, 68 часов в год</w:t>
      </w:r>
      <w:r w:rsidRPr="00EE7627">
        <w:rPr>
          <w:color w:val="000000"/>
        </w:rPr>
        <w:t>.</w:t>
      </w:r>
    </w:p>
    <w:p w:rsidR="00276725" w:rsidRPr="00EE7627" w:rsidRDefault="00276725" w:rsidP="007F732B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27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CA529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701"/>
        <w:gridCol w:w="1701"/>
        <w:gridCol w:w="1701"/>
        <w:gridCol w:w="1842"/>
      </w:tblGrid>
      <w:tr w:rsidR="00276725" w:rsidRPr="00EE7627" w:rsidTr="00143B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76725" w:rsidRPr="00EE7627" w:rsidTr="00143B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7F732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76725" w:rsidRPr="00E47C6C" w:rsidRDefault="008465E7" w:rsidP="007F7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4.Личностные и предметные</w:t>
      </w:r>
      <w:r w:rsidR="00276725" w:rsidRPr="00E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 w:rsidR="00276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предмета.</w:t>
      </w:r>
    </w:p>
    <w:p w:rsidR="00276725" w:rsidRPr="00CA5292" w:rsidRDefault="00276725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Личностные</w:t>
      </w:r>
      <w:r w:rsid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ринятие соответствующих возрасту ценностей и социальных ролей;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ступать в контакт и работать в паре;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принятые ритуалы социального взаимодействия с учителем;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бращаться за помощью и принимать помощь;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лушать и понимать инструкцию к учебному заданию в разных видах деятельности и быту.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елать простейшие обобщения, сравнивать, классифицировать на наглядном материале;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итать, выполнять арифметические действия.</w:t>
      </w:r>
    </w:p>
    <w:p w:rsidR="00276725" w:rsidRPr="00CA5292" w:rsidRDefault="00276725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математические представления о форме, величине; количественные (дочисловые), пространственные, временные представления.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 и сравнивать предметы по форме, величине, удаленности.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ориентироваться в схеме тела, в пространстве, на плоскости.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различать, сравнивать и преобразовывать множества.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соотносить число с соответствующим количеством предметов, обозначать его цифрой.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пересчитывать предметы в доступных пределах.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представлять множество двумя другими множествами в пределах 10-ти.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обозначать арифметические действия знаками.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решать задачи на увеличение и уменьшение на одну, несколько единиц.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математических знаний при решении соответствующих возрасту житейских задач.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обращаться с деньгами, рассчитываться ими, пользоваться карманными деньгами и т.д.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определять длину, вес, объем, температуру, время, пользуясь мерками и измерительными приборами.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устанавливать взаимно - однозначные соответствия.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распознавать цифры, обозначающие номер дома, квартиры, автобуса, телефона и др.</w:t>
      </w:r>
    </w:p>
    <w:p w:rsidR="00276725" w:rsidRPr="00E47C6C" w:rsidRDefault="00CA5292" w:rsidP="007F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276725" w:rsidRPr="00EE7627" w:rsidRDefault="00276725" w:rsidP="007F732B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t>5.Содержание учебного предмета.</w:t>
      </w:r>
    </w:p>
    <w:p w:rsidR="00276725" w:rsidRDefault="008465E7" w:rsidP="008465E7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CA5292">
        <w:rPr>
          <w:color w:val="000000"/>
        </w:rPr>
        <w:t xml:space="preserve"> </w:t>
      </w:r>
      <w:r w:rsidR="00276725" w:rsidRPr="00CA5292">
        <w:rPr>
          <w:color w:val="000000"/>
        </w:rPr>
        <w:t>Программа построена на основе следующих разделов:</w:t>
      </w:r>
      <w:r w:rsidR="00CA5292">
        <w:rPr>
          <w:bCs/>
          <w:color w:val="000000"/>
        </w:rPr>
        <w:t xml:space="preserve"> </w:t>
      </w:r>
      <w:r w:rsidR="00276725" w:rsidRPr="00CA5292">
        <w:rPr>
          <w:bCs/>
          <w:color w:val="000000"/>
        </w:rPr>
        <w:t>«Количественные представления»:</w:t>
      </w:r>
      <w:r w:rsidR="00276725" w:rsidRPr="00CA5292">
        <w:rPr>
          <w:color w:val="000000"/>
        </w:rPr>
        <w:t> различение множеств: «один», «много», «мало», «пусто»; сравнение двух групп множеств предметов, с использованием способов проверки (приложение и наложение); преобразование множеств: увеличение, уменьшение, уравнивание; пересчет количества предметов в пределах одного-пяти-семи - десяти- двадцати; знание отрезка числового ряда от 0 до 20; определение места числа (от 0 до 20) в числовом ряду счет в прямой (обратной) последовательности; составление арифметических задач по предметам, игрушкам, различным картинкам; называние цифрового ряда, раскладывание цифр в последовательности, выбор соответствующей цифры к заданному количеству предметов; решение примеров и задач на сложение и вычитание в пределах двух-двадцати на наглядном материале; конструирование квадратов, треугольников, прямоугольника;</w:t>
      </w:r>
      <w:r w:rsidR="00CA5292">
        <w:rPr>
          <w:bCs/>
          <w:color w:val="000000"/>
        </w:rPr>
        <w:t xml:space="preserve"> </w:t>
      </w:r>
      <w:r w:rsidR="00276725" w:rsidRPr="00CA5292">
        <w:rPr>
          <w:bCs/>
          <w:color w:val="000000"/>
        </w:rPr>
        <w:t>«Представления о форме»:</w:t>
      </w:r>
      <w:r w:rsidR="00276725" w:rsidRPr="00CA5292">
        <w:rPr>
          <w:color w:val="000000"/>
        </w:rPr>
        <w:t> выполнение по образцу, данному учителем, различных конструкций или выкладывание последовательно фигур по рисунку-образцу в играх с мозаикой; сериация по форме шаров, кубов, треугольных призм; рисование по опорным точкам и самостоятельно различных геометрических фигур на листе бумаги; определение сторон (верх, низ, право, лево) показ сторон по подражанию действиям взрослого, по образцу, с помощью различных символов; выкладывание на плоскости листа различных геометрических фигур, сюжетных картинок по подражанию действиям взрослого, по словесной инструкции педагога; черчение прямой линии по линейке, соединение с помощью линейки двух точек;</w:t>
      </w:r>
      <w:r w:rsidR="00CA5292">
        <w:rPr>
          <w:bCs/>
          <w:color w:val="000000"/>
        </w:rPr>
        <w:t xml:space="preserve"> </w:t>
      </w:r>
      <w:r w:rsidR="00276725" w:rsidRPr="00CA5292">
        <w:rPr>
          <w:bCs/>
          <w:color w:val="000000"/>
        </w:rPr>
        <w:t>«Представления о величине»:</w:t>
      </w:r>
      <w:r w:rsidR="00276725" w:rsidRPr="00CA5292">
        <w:rPr>
          <w:color w:val="000000"/>
        </w:rPr>
        <w:t> сравнение полосок по ширине, длине, использование приемов наложения; определение легких и тяжелых предметов при сравнении двух предметов, резко различающих по весу; выделение длин</w:t>
      </w:r>
      <w:r>
        <w:rPr>
          <w:color w:val="000000"/>
        </w:rPr>
        <w:t>ы; использование условных мерок;</w:t>
      </w:r>
      <w:r>
        <w:rPr>
          <w:bCs/>
          <w:color w:val="000000"/>
        </w:rPr>
        <w:t xml:space="preserve"> </w:t>
      </w:r>
      <w:r w:rsidR="00276725" w:rsidRPr="00CA5292">
        <w:rPr>
          <w:bCs/>
          <w:color w:val="000000"/>
        </w:rPr>
        <w:t>«Временные представления»:</w:t>
      </w:r>
      <w:r w:rsidR="00276725" w:rsidRPr="00CA5292">
        <w:rPr>
          <w:color w:val="000000"/>
        </w:rPr>
        <w:t> различение времен года; знание порядка следования сезонов в году; узнавание (различение) месяцев; знание последовательности</w:t>
      </w:r>
      <w:r w:rsidR="00276725" w:rsidRPr="00EE7627">
        <w:rPr>
          <w:color w:val="000000"/>
        </w:rPr>
        <w:t xml:space="preserve"> месяцев в году.</w:t>
      </w:r>
    </w:p>
    <w:p w:rsidR="008465E7" w:rsidRDefault="008465E7" w:rsidP="008465E7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color w:val="000000"/>
        </w:rPr>
        <w:t>6.Календарно-тематическое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5103"/>
        <w:gridCol w:w="2899"/>
        <w:gridCol w:w="2899"/>
        <w:gridCol w:w="2899"/>
      </w:tblGrid>
      <w:tr w:rsidR="008465E7" w:rsidTr="00A70343">
        <w:tc>
          <w:tcPr>
            <w:tcW w:w="704" w:type="dxa"/>
            <w:vMerge w:val="restart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8465E7" w:rsidRDefault="008465E7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8465E7" w:rsidRDefault="008465E7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8465E7" w:rsidRDefault="008465E7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465E7" w:rsidTr="00A70343">
        <w:tc>
          <w:tcPr>
            <w:tcW w:w="704" w:type="dxa"/>
            <w:vMerge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8465E7" w:rsidRDefault="008465E7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465E7" w:rsidRDefault="008465E7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8465E7" w:rsidRDefault="008465E7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предмета из двух частей.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предмета из нескольких частей.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картинки из нескольких частей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ряда из предметов. Пересчет.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Перемещение в пространстве в заданном направлении.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Понятия «сейчас»,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«вчера»,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«сегодня»,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«завтра».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 числа 1. Круг.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 числа 2. Квадрат.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Число и цифра 3.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 числа 3. Треугольник.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пр.3.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Число и цифра 4.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 числа 4. Прямоугольник.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 в пр.4.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пр.4.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Различение частей суток.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Различение частей суток.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последовательности событий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Соотнесение времени началом и концом деятельности.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Число и цифра 5.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 в пр.5.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 числа 5. Овал.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пр.5.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Число и цифра 6.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 числа 6.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 числа 6.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 в пр.6.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 в пр.6.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пр.6.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пр.6.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Представление о форме предметов.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геометрических тел с названием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(куб, шар).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Пересчет предметов.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Пересчет предметов.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Больше, меньше, поровну.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Больше, меньше, поровну.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Большой – маленький.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Высокий – низкий.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Широкий – узкий.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Тяжелый – легкий.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Число и цифра 7.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Письмо цифры 7.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Образование числа 7.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 числа 7.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 числа 7.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Прямой и обратный счёт в пр.7.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Прямой и обратный счёт в пр.7.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пр.7.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пр.7.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7" w:rsidTr="00A70343">
        <w:tc>
          <w:tcPr>
            <w:tcW w:w="704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5E7" w:rsidRPr="00486487" w:rsidRDefault="008465E7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2912" w:type="dxa"/>
          </w:tcPr>
          <w:p w:rsidR="008465E7" w:rsidRDefault="008465E7" w:rsidP="0084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465E7" w:rsidRDefault="008465E7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2239"/>
      </w:tblGrid>
      <w:tr w:rsidR="008465E7" w:rsidTr="00A70343">
        <w:trPr>
          <w:trHeight w:val="29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465E7" w:rsidRDefault="008465E7" w:rsidP="00A7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465E7" w:rsidRDefault="008465E7" w:rsidP="00A7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</w:tr>
    </w:tbl>
    <w:p w:rsidR="00276725" w:rsidRDefault="008465E7" w:rsidP="00846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7.Описание материально – технического обеспечения образовательной деятельности</w:t>
      </w:r>
      <w:r w:rsidR="00276725" w:rsidRPr="00E47C6C">
        <w:rPr>
          <w:rFonts w:ascii="Times New Roman" w:hAnsi="Times New Roman" w:cs="Times New Roman"/>
          <w:b/>
          <w:sz w:val="24"/>
          <w:szCs w:val="24"/>
        </w:rPr>
        <w:t>.</w:t>
      </w:r>
    </w:p>
    <w:p w:rsidR="00276725" w:rsidRDefault="00276725" w:rsidP="007F732B">
      <w:pPr>
        <w:pStyle w:val="c5"/>
        <w:shd w:val="clear" w:color="auto" w:fill="FFFFFF"/>
        <w:spacing w:before="0" w:beforeAutospacing="0" w:after="2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1.Наборы карточек с числами от 1 до 10, лента чисел.</w:t>
      </w:r>
      <w:r>
        <w:rPr>
          <w:color w:val="000000"/>
        </w:rPr>
        <w:br/>
      </w:r>
      <w:r>
        <w:rPr>
          <w:rStyle w:val="c1"/>
          <w:color w:val="000000"/>
        </w:rPr>
        <w:t>2.Счетный материал.</w:t>
      </w:r>
      <w:r>
        <w:rPr>
          <w:color w:val="000000"/>
        </w:rPr>
        <w:br/>
      </w:r>
      <w:r>
        <w:rPr>
          <w:rStyle w:val="c1"/>
          <w:color w:val="000000"/>
        </w:rPr>
        <w:t>3.Набор предметных картинок. </w:t>
      </w:r>
    </w:p>
    <w:p w:rsidR="00276725" w:rsidRDefault="00276725" w:rsidP="007F732B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4.Календарь, циферблат.</w:t>
      </w:r>
    </w:p>
    <w:p w:rsidR="00276725" w:rsidRPr="00E47C6C" w:rsidRDefault="00276725" w:rsidP="0027672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5.Компьютер, проектор.</w:t>
      </w:r>
    </w:p>
    <w:p w:rsidR="002E5E84" w:rsidRDefault="00296A63"/>
    <w:sectPr w:rsidR="002E5E84" w:rsidSect="00F956ED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63" w:rsidRDefault="00296A63" w:rsidP="00276725">
      <w:pPr>
        <w:spacing w:after="0" w:line="240" w:lineRule="auto"/>
      </w:pPr>
      <w:r>
        <w:separator/>
      </w:r>
    </w:p>
  </w:endnote>
  <w:endnote w:type="continuationSeparator" w:id="0">
    <w:p w:rsidR="00296A63" w:rsidRDefault="00296A63" w:rsidP="002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323583"/>
      <w:docPartObj>
        <w:docPartGallery w:val="Page Numbers (Bottom of Page)"/>
        <w:docPartUnique/>
      </w:docPartObj>
    </w:sdtPr>
    <w:sdtEndPr/>
    <w:sdtContent>
      <w:p w:rsidR="00F956ED" w:rsidRDefault="00F956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5A2">
          <w:rPr>
            <w:noProof/>
          </w:rPr>
          <w:t>1</w:t>
        </w:r>
        <w:r>
          <w:fldChar w:fldCharType="end"/>
        </w:r>
      </w:p>
    </w:sdtContent>
  </w:sdt>
  <w:p w:rsidR="00276725" w:rsidRDefault="002767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63" w:rsidRDefault="00296A63" w:rsidP="00276725">
      <w:pPr>
        <w:spacing w:after="0" w:line="240" w:lineRule="auto"/>
      </w:pPr>
      <w:r>
        <w:separator/>
      </w:r>
    </w:p>
  </w:footnote>
  <w:footnote w:type="continuationSeparator" w:id="0">
    <w:p w:rsidR="00296A63" w:rsidRDefault="00296A63" w:rsidP="0027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725"/>
    <w:rsid w:val="001135A2"/>
    <w:rsid w:val="00185F90"/>
    <w:rsid w:val="00276725"/>
    <w:rsid w:val="00296A63"/>
    <w:rsid w:val="003573F7"/>
    <w:rsid w:val="003A2CC2"/>
    <w:rsid w:val="00440BE7"/>
    <w:rsid w:val="004F11F5"/>
    <w:rsid w:val="005B770A"/>
    <w:rsid w:val="00713444"/>
    <w:rsid w:val="007F732B"/>
    <w:rsid w:val="00824010"/>
    <w:rsid w:val="008465E7"/>
    <w:rsid w:val="00890D99"/>
    <w:rsid w:val="008B6D7C"/>
    <w:rsid w:val="009258F0"/>
    <w:rsid w:val="009824C8"/>
    <w:rsid w:val="009C4495"/>
    <w:rsid w:val="009E2750"/>
    <w:rsid w:val="00A31052"/>
    <w:rsid w:val="00B16CE1"/>
    <w:rsid w:val="00C73E72"/>
    <w:rsid w:val="00CA5292"/>
    <w:rsid w:val="00CB39C8"/>
    <w:rsid w:val="00CC0BAA"/>
    <w:rsid w:val="00DE3ACC"/>
    <w:rsid w:val="00EA380D"/>
    <w:rsid w:val="00EC7388"/>
    <w:rsid w:val="00F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B2E6"/>
  <w15:docId w15:val="{2A65774A-1B00-40E2-8618-D89C26B8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725"/>
  </w:style>
  <w:style w:type="paragraph" w:customStyle="1" w:styleId="c5">
    <w:name w:val="c5"/>
    <w:basedOn w:val="a"/>
    <w:rsid w:val="0027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725"/>
  </w:style>
  <w:style w:type="paragraph" w:styleId="a7">
    <w:name w:val="footer"/>
    <w:basedOn w:val="a"/>
    <w:link w:val="a8"/>
    <w:uiPriority w:val="99"/>
    <w:unhideWhenUsed/>
    <w:rsid w:val="0027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725"/>
  </w:style>
  <w:style w:type="paragraph" w:styleId="a9">
    <w:name w:val="Balloon Text"/>
    <w:basedOn w:val="a"/>
    <w:link w:val="aa"/>
    <w:uiPriority w:val="99"/>
    <w:semiHidden/>
    <w:unhideWhenUsed/>
    <w:rsid w:val="008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D7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4D64-8110-4324-B3D7-1C2FA913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20</cp:revision>
  <cp:lastPrinted>2021-10-28T04:53:00Z</cp:lastPrinted>
  <dcterms:created xsi:type="dcterms:W3CDTF">2020-09-04T05:41:00Z</dcterms:created>
  <dcterms:modified xsi:type="dcterms:W3CDTF">2021-10-29T06:08:00Z</dcterms:modified>
</cp:coreProperties>
</file>