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34F6" w14:textId="21D96D09" w:rsidR="00505457" w:rsidRDefault="00505457" w:rsidP="00505457">
      <w:pPr>
        <w:pStyle w:val="c25"/>
        <w:shd w:val="clear" w:color="auto" w:fill="FFFFFF"/>
        <w:spacing w:before="0" w:beforeAutospacing="0" w:after="0" w:afterAutospacing="0"/>
        <w:ind w:right="-284"/>
        <w:rPr>
          <w:rStyle w:val="c32"/>
          <w:b/>
          <w:noProof/>
          <w:color w:val="000000"/>
        </w:rPr>
      </w:pPr>
      <w:bookmarkStart w:id="0" w:name="_GoBack"/>
      <w:bookmarkEnd w:id="0"/>
      <w:r w:rsidRPr="00505457">
        <w:rPr>
          <w:b/>
          <w:noProof/>
          <w:color w:val="000000"/>
        </w:rPr>
        <w:drawing>
          <wp:anchor distT="0" distB="0" distL="114300" distR="114300" simplePos="0" relativeHeight="251659776" behindDoc="0" locked="0" layoutInCell="1" allowOverlap="1" wp14:anchorId="48AE0252" wp14:editId="4C67EF29">
            <wp:simplePos x="0" y="0"/>
            <wp:positionH relativeFrom="margin">
              <wp:posOffset>401955</wp:posOffset>
            </wp:positionH>
            <wp:positionV relativeFrom="margin">
              <wp:posOffset>-1552575</wp:posOffset>
            </wp:positionV>
            <wp:extent cx="7772400" cy="10668000"/>
            <wp:effectExtent l="1447800" t="0" r="1428750" b="0"/>
            <wp:wrapSquare wrapText="bothSides"/>
            <wp:docPr id="4" name="Рисунок 4" descr="C:\Users\Учитель\Desktop\сканы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сканы\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484F24" w14:textId="77777777" w:rsidR="005B779D" w:rsidRDefault="005B779D" w:rsidP="005B779D">
      <w:pPr>
        <w:pStyle w:val="c25"/>
        <w:shd w:val="clear" w:color="auto" w:fill="FFFFFF"/>
        <w:spacing w:before="0" w:beforeAutospacing="0" w:after="0" w:afterAutospacing="0"/>
        <w:ind w:left="-624" w:right="-284"/>
        <w:jc w:val="center"/>
        <w:rPr>
          <w:rStyle w:val="c32"/>
          <w:b/>
          <w:color w:val="000000"/>
        </w:rPr>
      </w:pPr>
      <w:r w:rsidRPr="00876B46">
        <w:rPr>
          <w:rStyle w:val="c32"/>
          <w:b/>
          <w:color w:val="000000"/>
        </w:rPr>
        <w:lastRenderedPageBreak/>
        <w:t>1.Пояснительная записка.</w:t>
      </w:r>
    </w:p>
    <w:p w14:paraId="391105C6" w14:textId="77777777" w:rsidR="001217E0" w:rsidRPr="001217E0" w:rsidRDefault="001217E0" w:rsidP="001217E0">
      <w:pPr>
        <w:pStyle w:val="a3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1217E0">
        <w:rPr>
          <w:rFonts w:ascii="Times New Roman" w:hAnsi="Times New Roman"/>
          <w:iCs/>
          <w:color w:val="000000"/>
          <w:sz w:val="24"/>
          <w:shd w:val="clear" w:color="auto" w:fill="FFFFFF"/>
        </w:rPr>
        <w:t xml:space="preserve">      Адаптированная </w:t>
      </w:r>
      <w:r w:rsidRPr="001217E0">
        <w:rPr>
          <w:rFonts w:ascii="Times New Roman" w:hAnsi="Times New Roman"/>
          <w:color w:val="000000"/>
          <w:sz w:val="24"/>
        </w:rPr>
        <w:t>рабочая программа по учебному предмету «</w:t>
      </w:r>
      <w:r>
        <w:rPr>
          <w:rFonts w:ascii="Times New Roman" w:hAnsi="Times New Roman"/>
          <w:color w:val="000000"/>
          <w:sz w:val="24"/>
        </w:rPr>
        <w:t>Домоводство</w:t>
      </w:r>
      <w:r w:rsidRPr="001217E0">
        <w:rPr>
          <w:rFonts w:ascii="Times New Roman" w:hAnsi="Times New Roman"/>
          <w:color w:val="000000"/>
          <w:sz w:val="24"/>
        </w:rPr>
        <w:t>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5D1753C5" w14:textId="77777777" w:rsidR="001217E0" w:rsidRPr="001217E0" w:rsidRDefault="001217E0" w:rsidP="001217E0">
      <w:pPr>
        <w:pStyle w:val="a3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1217E0">
        <w:rPr>
          <w:rFonts w:ascii="Times New Roman" w:hAnsi="Times New Roman"/>
          <w:color w:val="000000"/>
          <w:sz w:val="24"/>
        </w:rPr>
        <w:t>1.Федеральный закон «Об образовании в Российской Федерации» от 29.12.2012 №273-ФЗ.</w:t>
      </w:r>
    </w:p>
    <w:p w14:paraId="62F59A69" w14:textId="77777777" w:rsidR="001217E0" w:rsidRPr="001217E0" w:rsidRDefault="001217E0" w:rsidP="001217E0">
      <w:pPr>
        <w:pStyle w:val="a3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1217E0">
        <w:rPr>
          <w:rFonts w:ascii="Times New Roman" w:hAnsi="Times New Roman"/>
          <w:color w:val="000000"/>
          <w:sz w:val="24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033192ED" w14:textId="77777777" w:rsidR="001217E0" w:rsidRPr="001217E0" w:rsidRDefault="001217E0" w:rsidP="001217E0">
      <w:pPr>
        <w:pStyle w:val="a3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1217E0">
        <w:rPr>
          <w:rFonts w:ascii="Times New Roman" w:hAnsi="Times New Roman"/>
          <w:color w:val="000000"/>
          <w:sz w:val="24"/>
        </w:rPr>
        <w:t>3.Учебный план отделения для обучающихся с ОВЗ МАОУ Зареченская СОШ.</w:t>
      </w:r>
    </w:p>
    <w:p w14:paraId="1FDE4D57" w14:textId="77777777" w:rsidR="001217E0" w:rsidRPr="001217E0" w:rsidRDefault="001217E0" w:rsidP="001217E0">
      <w:pPr>
        <w:pStyle w:val="a3"/>
        <w:spacing w:before="0" w:after="0"/>
        <w:jc w:val="both"/>
        <w:rPr>
          <w:rStyle w:val="c32"/>
          <w:rFonts w:ascii="Times New Roman" w:hAnsi="Times New Roman"/>
          <w:color w:val="000000"/>
          <w:sz w:val="24"/>
        </w:rPr>
      </w:pPr>
      <w:r w:rsidRPr="001217E0">
        <w:rPr>
          <w:rFonts w:ascii="Times New Roman" w:hAnsi="Times New Roman"/>
          <w:color w:val="000000"/>
          <w:sz w:val="24"/>
        </w:rPr>
        <w:t>4.Адаптированная образовательная программа отделения для обучающихся с ОВЗ МАОУ Зареченская СОШ.</w:t>
      </w:r>
    </w:p>
    <w:p w14:paraId="2E49C1C6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17E0">
        <w:rPr>
          <w:rStyle w:val="c14"/>
          <w:color w:val="000000"/>
        </w:rPr>
        <w:t xml:space="preserve">   </w:t>
      </w:r>
      <w:r w:rsidRPr="001217E0">
        <w:rPr>
          <w:rStyle w:val="c26"/>
          <w:b/>
          <w:bCs/>
          <w:color w:val="000000"/>
        </w:rPr>
        <w:t> </w:t>
      </w:r>
      <w:r w:rsidRPr="001217E0">
        <w:rPr>
          <w:rStyle w:val="c26"/>
          <w:bCs/>
          <w:color w:val="000000"/>
        </w:rPr>
        <w:t>Цель уроков по домоводству </w:t>
      </w:r>
      <w:r w:rsidRPr="001217E0">
        <w:rPr>
          <w:rStyle w:val="c6"/>
          <w:color w:val="000000"/>
        </w:rPr>
        <w:t>в 4 классе – развитие личности, формирование общей культуры, соответствующей</w:t>
      </w:r>
      <w:r w:rsidRPr="00876B46">
        <w:rPr>
          <w:rStyle w:val="c6"/>
          <w:color w:val="000000"/>
        </w:rPr>
        <w:t xml:space="preserve"> общепринятыми нравственными и социокультурными ценностями, формирование необходимых для самореализации и жизни в обществе практических представлений, учений и навыков, позволяющих достичь обучающемуся максимально возможной самостоятельности в выполнении хозяйственно – бытовой деятельности.</w:t>
      </w:r>
    </w:p>
    <w:p w14:paraId="5E9B9821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10"/>
          <w:bCs/>
          <w:color w:val="000000"/>
        </w:rPr>
        <w:t xml:space="preserve">    </w:t>
      </w:r>
      <w:r w:rsidR="001217E0">
        <w:rPr>
          <w:rStyle w:val="c10"/>
          <w:bCs/>
          <w:color w:val="000000"/>
        </w:rPr>
        <w:t xml:space="preserve"> </w:t>
      </w:r>
      <w:r w:rsidRPr="00876B46">
        <w:rPr>
          <w:rStyle w:val="c10"/>
          <w:bCs/>
          <w:color w:val="000000"/>
        </w:rPr>
        <w:t>Основные задачи:</w:t>
      </w:r>
    </w:p>
    <w:p w14:paraId="1228039B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- учиться обращаться с хозяйственным инвентарем;</w:t>
      </w:r>
    </w:p>
    <w:p w14:paraId="241F0E14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- освоить действия по приготовлению пищи;</w:t>
      </w:r>
    </w:p>
    <w:p w14:paraId="566BD4A7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- осуществление покупок;</w:t>
      </w:r>
    </w:p>
    <w:p w14:paraId="01C9FE23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-</w:t>
      </w:r>
      <w:r w:rsidR="001217E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>уборке помещения и территории - уходу за вещами, которые в последующем сможет применять как в быту, так и в последующей трудовой деятельности;</w:t>
      </w:r>
    </w:p>
    <w:p w14:paraId="3D2734AB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876B46">
        <w:rPr>
          <w:rStyle w:val="c6"/>
          <w:color w:val="000000"/>
        </w:rPr>
        <w:t>-</w:t>
      </w:r>
      <w:r w:rsidR="001217E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>соблюдать технологические процессы в хозяйственно – бытовой</w:t>
      </w:r>
      <w:r w:rsidRPr="00876B46">
        <w:rPr>
          <w:color w:val="000000"/>
        </w:rPr>
        <w:t xml:space="preserve"> д</w:t>
      </w:r>
      <w:r w:rsidRPr="00876B46">
        <w:rPr>
          <w:rStyle w:val="c6"/>
          <w:color w:val="000000"/>
        </w:rPr>
        <w:t>еятельности.</w:t>
      </w:r>
    </w:p>
    <w:p w14:paraId="241C678E" w14:textId="77777777" w:rsidR="005B779D" w:rsidRPr="00876B46" w:rsidRDefault="005B779D" w:rsidP="005B779D">
      <w:pPr>
        <w:pStyle w:val="c21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</w:rPr>
      </w:pPr>
      <w:r w:rsidRPr="00876B46">
        <w:rPr>
          <w:rStyle w:val="c6"/>
          <w:b/>
          <w:color w:val="000000"/>
        </w:rPr>
        <w:t>2.Общая характеристика учебного предмета.</w:t>
      </w:r>
    </w:p>
    <w:p w14:paraId="70BD7E7C" w14:textId="77777777" w:rsidR="005B779D" w:rsidRPr="00876B46" w:rsidRDefault="005B779D" w:rsidP="005B779D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14"/>
          <w:color w:val="000000"/>
        </w:rPr>
        <w:t xml:space="preserve">    Обучение ребенка с умеренными интеллектуальными нарушениями ведению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домашнего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хозяйства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является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важным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направлением    подготовки к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самостоятельной жизни. Благодаря занятиям по домоводству реализуется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возможность посильного участия ребенка в работе по дому, воспитывается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потребность устраивать свой быт в соответствии с общепринятыми нормами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и правилами. Овладение простейшими хозяйственно – бытовыми навыками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не только снижает зависимость ребёнка от окружающих, но и укрепляет его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уверенность в своих силах.</w:t>
      </w:r>
    </w:p>
    <w:p w14:paraId="30AA5B53" w14:textId="77777777" w:rsidR="005B779D" w:rsidRPr="00876B46" w:rsidRDefault="005B779D" w:rsidP="005B779D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20"/>
          <w:color w:val="000000"/>
        </w:rPr>
        <w:t xml:space="preserve">    </w:t>
      </w:r>
      <w:r w:rsidRPr="00876B46">
        <w:rPr>
          <w:rStyle w:val="c14"/>
          <w:color w:val="000000"/>
        </w:rPr>
        <w:t>Основные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задачи: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формирование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умений обращаться с инвентарем и электроприборами; освоение действий по приготовлению пищи, осуществлению покупок, уборке помещения и</w:t>
      </w:r>
      <w:r w:rsidRPr="00876B46">
        <w:rPr>
          <w:rStyle w:val="c20"/>
          <w:color w:val="000000"/>
        </w:rPr>
        <w:t> </w:t>
      </w:r>
      <w:r w:rsidRPr="00876B46">
        <w:rPr>
          <w:rStyle w:val="c6"/>
          <w:color w:val="000000"/>
        </w:rPr>
        <w:t>территории, уходу за вещами.</w:t>
      </w:r>
    </w:p>
    <w:p w14:paraId="127E57CC" w14:textId="77777777" w:rsidR="005B779D" w:rsidRPr="00876B46" w:rsidRDefault="005B779D" w:rsidP="005B779D">
      <w:pPr>
        <w:pStyle w:val="c21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876B46">
        <w:rPr>
          <w:rStyle w:val="c6"/>
          <w:color w:val="000000"/>
        </w:rPr>
        <w:t xml:space="preserve">     Для того чтобы обучающийся с умеренной, тяжелой и глубокой умственной отсталостью (интеллектуальными нарушениями), тяжелыми и множественными нарушениями развития успешно освоил программу по предмету «Домоводство» педагогу необходимо: широко использовать наглядный материал, многократное повторение изучаемых понятий, предметов и явлений, практических действий.  </w:t>
      </w:r>
    </w:p>
    <w:p w14:paraId="13FADC04" w14:textId="040F0BB8" w:rsidR="001217E0" w:rsidRDefault="005B779D" w:rsidP="005B779D">
      <w:pPr>
        <w:pStyle w:val="c21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876B46">
        <w:rPr>
          <w:rStyle w:val="c6"/>
          <w:color w:val="000000"/>
        </w:rPr>
        <w:t xml:space="preserve">     Максимально опираться на чувственный опыт ребенка, учитывать индивидуальные особенности каждого ученика, создавать условия для включения каждого ребенка в коллективную </w:t>
      </w:r>
      <w:r w:rsidR="00B3367B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>деятельностью</w:t>
      </w:r>
      <w:r w:rsidR="001217E0">
        <w:rPr>
          <w:rStyle w:val="c6"/>
          <w:color w:val="000000"/>
        </w:rPr>
        <w:t>.</w:t>
      </w:r>
    </w:p>
    <w:p w14:paraId="19D7540E" w14:textId="77777777" w:rsidR="005B779D" w:rsidRPr="00876B46" w:rsidRDefault="001217E0" w:rsidP="002C700F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 xml:space="preserve">    </w:t>
      </w:r>
      <w:r w:rsidR="005B779D" w:rsidRPr="00876B46">
        <w:rPr>
          <w:rStyle w:val="c6"/>
          <w:color w:val="000000"/>
        </w:rPr>
        <w:t xml:space="preserve"> Приоритетным направлением в обучении является игровая практико – ориентированная деятельность. Деятельность педагога должна носить практическую направленность, позволяющую подготовить детей к доступным для них видам труда, социальной адаптации. </w:t>
      </w:r>
      <w:r w:rsidR="005B779D" w:rsidRPr="00876B46">
        <w:rPr>
          <w:rStyle w:val="c6"/>
          <w:color w:val="000000"/>
        </w:rPr>
        <w:lastRenderedPageBreak/>
        <w:t>Необходимо использовать технические средства обучения, компьютер и дидактические материалы, соблюдать охранительный режим. Необходим замедленный темп обучения.</w:t>
      </w:r>
    </w:p>
    <w:p w14:paraId="74C06550" w14:textId="77777777" w:rsidR="005B779D" w:rsidRPr="00876B46" w:rsidRDefault="005B779D" w:rsidP="002C700F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Cs/>
          <w:color w:val="000000"/>
        </w:rPr>
        <w:t>Виды и формы организации учебного процесса.</w:t>
      </w:r>
    </w:p>
    <w:p w14:paraId="13FBB22A" w14:textId="77777777" w:rsidR="005B779D" w:rsidRPr="00876B46" w:rsidRDefault="005B779D" w:rsidP="002C700F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6"/>
          <w:color w:val="000000"/>
        </w:rPr>
        <w:t xml:space="preserve">  </w:t>
      </w:r>
      <w:r w:rsidR="001217E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> Основной формой работы по предмету «Домоводство» является урок – занятие.</w:t>
      </w:r>
    </w:p>
    <w:p w14:paraId="39EEB1BA" w14:textId="77777777" w:rsidR="005B779D" w:rsidRPr="00876B46" w:rsidRDefault="005B779D" w:rsidP="002C700F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6"/>
          <w:color w:val="000000"/>
        </w:rPr>
        <w:t xml:space="preserve">  </w:t>
      </w:r>
      <w:r w:rsidR="001217E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> Виды деятельности: дидактическая игра, опрос, практические упражнения, экскурсия, беседа, сюжетно – ролевая игр</w:t>
      </w:r>
      <w:r w:rsidR="001A3C10">
        <w:rPr>
          <w:rStyle w:val="c6"/>
          <w:color w:val="000000"/>
        </w:rPr>
        <w:t xml:space="preserve">а, решение ситуационных задач. </w:t>
      </w:r>
      <w:r w:rsidRPr="00876B46">
        <w:rPr>
          <w:rStyle w:val="c6"/>
          <w:color w:val="000000"/>
        </w:rPr>
        <w:t>Все действия ученик выполняет при помощи учителя.</w:t>
      </w:r>
    </w:p>
    <w:p w14:paraId="1524F674" w14:textId="77777777" w:rsidR="005B779D" w:rsidRPr="00876B46" w:rsidRDefault="005B779D" w:rsidP="005B779D">
      <w:pPr>
        <w:pStyle w:val="a4"/>
        <w:spacing w:line="276" w:lineRule="auto"/>
        <w:ind w:left="1212"/>
        <w:jc w:val="center"/>
        <w:rPr>
          <w:rFonts w:ascii="Times New Roman" w:hAnsi="Times New Roman"/>
          <w:b/>
          <w:color w:val="000000"/>
          <w:sz w:val="24"/>
        </w:rPr>
      </w:pPr>
      <w:r w:rsidRPr="00876B46">
        <w:rPr>
          <w:rStyle w:val="c6"/>
          <w:rFonts w:ascii="Times New Roman" w:hAnsi="Times New Roman"/>
          <w:color w:val="000000"/>
          <w:sz w:val="24"/>
        </w:rPr>
        <w:t>   </w:t>
      </w:r>
      <w:r w:rsidRPr="00876B46">
        <w:rPr>
          <w:rFonts w:ascii="Times New Roman" w:hAnsi="Times New Roman"/>
          <w:b/>
          <w:color w:val="000000"/>
          <w:sz w:val="24"/>
        </w:rPr>
        <w:t>3.Описание места учебного предмета в учебном плане.</w:t>
      </w:r>
    </w:p>
    <w:p w14:paraId="460F775D" w14:textId="0BB99A41" w:rsidR="005B779D" w:rsidRPr="00876B46" w:rsidRDefault="005B779D" w:rsidP="005B779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B46">
        <w:rPr>
          <w:rFonts w:ascii="Times New Roman" w:hAnsi="Times New Roman"/>
          <w:sz w:val="24"/>
          <w:szCs w:val="24"/>
        </w:rPr>
        <w:t xml:space="preserve">    Предмет «Домоводство» относится к образовательной области «Окружающий м</w:t>
      </w:r>
      <w:r w:rsidR="00B3367B">
        <w:rPr>
          <w:rFonts w:ascii="Times New Roman" w:hAnsi="Times New Roman"/>
          <w:sz w:val="24"/>
          <w:szCs w:val="24"/>
        </w:rPr>
        <w:t>ир». Программа предусматривает 2</w:t>
      </w:r>
      <w:r w:rsidRPr="00876B46">
        <w:rPr>
          <w:rFonts w:ascii="Times New Roman" w:hAnsi="Times New Roman"/>
          <w:sz w:val="24"/>
          <w:szCs w:val="24"/>
        </w:rPr>
        <w:t xml:space="preserve"> час</w:t>
      </w:r>
      <w:r w:rsidR="00B3367B">
        <w:rPr>
          <w:rFonts w:ascii="Times New Roman" w:hAnsi="Times New Roman"/>
          <w:sz w:val="24"/>
          <w:szCs w:val="24"/>
        </w:rPr>
        <w:t>а</w:t>
      </w:r>
      <w:r w:rsidR="00A33EDA">
        <w:rPr>
          <w:rFonts w:ascii="Times New Roman" w:hAnsi="Times New Roman"/>
          <w:sz w:val="24"/>
          <w:szCs w:val="24"/>
        </w:rPr>
        <w:t xml:space="preserve"> </w:t>
      </w:r>
      <w:r w:rsidR="00B3367B">
        <w:rPr>
          <w:rFonts w:ascii="Times New Roman" w:hAnsi="Times New Roman"/>
          <w:sz w:val="24"/>
          <w:szCs w:val="24"/>
        </w:rPr>
        <w:t>в неделю, 34 учебные недели, 68 часов</w:t>
      </w:r>
      <w:r w:rsidR="001217E0">
        <w:rPr>
          <w:rFonts w:ascii="Times New Roman" w:hAnsi="Times New Roman"/>
          <w:sz w:val="24"/>
          <w:szCs w:val="24"/>
        </w:rPr>
        <w:t xml:space="preserve"> в год</w:t>
      </w:r>
      <w:r w:rsidRPr="00876B46">
        <w:rPr>
          <w:rFonts w:ascii="Times New Roman" w:hAnsi="Times New Roman"/>
          <w:sz w:val="24"/>
          <w:szCs w:val="24"/>
        </w:rPr>
        <w:t>.</w:t>
      </w:r>
    </w:p>
    <w:p w14:paraId="5A62FF9A" w14:textId="77777777" w:rsidR="005B779D" w:rsidRPr="00876B46" w:rsidRDefault="005B779D" w:rsidP="005B7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46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984"/>
        <w:gridCol w:w="2126"/>
        <w:gridCol w:w="2127"/>
        <w:gridCol w:w="1842"/>
      </w:tblGrid>
      <w:tr w:rsidR="005B779D" w:rsidRPr="00876B46" w14:paraId="039012F4" w14:textId="77777777" w:rsidTr="002C700F">
        <w:tc>
          <w:tcPr>
            <w:tcW w:w="2660" w:type="dxa"/>
          </w:tcPr>
          <w:p w14:paraId="22F4A877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1EEF97D4" w14:textId="77777777" w:rsidR="002C700F" w:rsidRDefault="002C700F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5B779D"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14:paraId="68A05523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843" w:type="dxa"/>
          </w:tcPr>
          <w:p w14:paraId="69EF1799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14:paraId="14693A67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14:paraId="23F23186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127" w:type="dxa"/>
          </w:tcPr>
          <w:p w14:paraId="1D62ACAF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</w:tcPr>
          <w:p w14:paraId="6D878898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B779D" w:rsidRPr="00876B46" w14:paraId="73B8B322" w14:textId="77777777" w:rsidTr="002C700F">
        <w:tc>
          <w:tcPr>
            <w:tcW w:w="2660" w:type="dxa"/>
          </w:tcPr>
          <w:p w14:paraId="4933C520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701" w:type="dxa"/>
          </w:tcPr>
          <w:p w14:paraId="621E3616" w14:textId="4DA61118" w:rsidR="005B779D" w:rsidRPr="00876B46" w:rsidRDefault="00B3367B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C0DE58D" w14:textId="158223CD" w:rsidR="005B779D" w:rsidRPr="00876B46" w:rsidRDefault="00B3367B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7C2C19DA" w14:textId="0DCC14D2" w:rsidR="005B779D" w:rsidRPr="00876B46" w:rsidRDefault="00B3367B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42E8B2E9" w14:textId="3B1BD571" w:rsidR="005B779D" w:rsidRPr="00876B46" w:rsidRDefault="00B3367B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14:paraId="74247214" w14:textId="2F1E772B" w:rsidR="005B779D" w:rsidRPr="00876B46" w:rsidRDefault="00B3367B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14:paraId="35395683" w14:textId="5B17EB6D" w:rsidR="005B779D" w:rsidRPr="00876B46" w:rsidRDefault="00B3367B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0FBD0D80" w14:textId="77777777" w:rsidR="00876B46" w:rsidRPr="00876B46" w:rsidRDefault="00876B46" w:rsidP="00876B46">
      <w:pPr>
        <w:shd w:val="clear" w:color="auto" w:fill="FFFFFF"/>
        <w:spacing w:after="20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46">
        <w:rPr>
          <w:rFonts w:ascii="Times New Roman" w:hAnsi="Times New Roman" w:cs="Times New Roman"/>
          <w:b/>
          <w:sz w:val="24"/>
          <w:szCs w:val="24"/>
        </w:rPr>
        <w:t>4.Личностные</w:t>
      </w:r>
      <w:r w:rsidR="001217E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76B46">
        <w:rPr>
          <w:rFonts w:ascii="Times New Roman" w:hAnsi="Times New Roman" w:cs="Times New Roman"/>
          <w:b/>
          <w:sz w:val="24"/>
          <w:szCs w:val="24"/>
        </w:rPr>
        <w:t xml:space="preserve"> предметные</w:t>
      </w:r>
      <w:r w:rsidR="00FE492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</w:t>
      </w:r>
      <w:r w:rsidRPr="00876B46">
        <w:rPr>
          <w:rFonts w:ascii="Times New Roman" w:hAnsi="Times New Roman" w:cs="Times New Roman"/>
          <w:b/>
          <w:sz w:val="24"/>
          <w:szCs w:val="24"/>
        </w:rPr>
        <w:t xml:space="preserve"> учебного предмета.</w:t>
      </w:r>
    </w:p>
    <w:p w14:paraId="62BB9B93" w14:textId="1F222D2C" w:rsidR="00876B46" w:rsidRPr="00876B46" w:rsidRDefault="001217E0" w:rsidP="001217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76B46" w:rsidRPr="00876B46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АООП ОО обеспечивает достижение учащимися с умственной отсталостью двух видов результатов: личностных и предметных результатов.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Ведущее место принадлежит личностным</w:t>
      </w:r>
      <w:r w:rsidR="00876B46" w:rsidRPr="00876B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в культуру, овладение ими социокультурным 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опытом. 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Личностные результаты освоения АООП общего образования 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14:paraId="524C3975" w14:textId="77777777" w:rsidR="00876B46" w:rsidRPr="00876B46" w:rsidRDefault="001217E0" w:rsidP="001217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Предметные результаты</w:t>
      </w:r>
      <w:r w:rsidR="00876B46" w:rsidRPr="00876B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освоения АООП общего образования включают освоенные учащимися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14:paraId="51451C4A" w14:textId="77777777" w:rsidR="00876B46" w:rsidRPr="00876B46" w:rsidRDefault="001217E0" w:rsidP="0012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Личностные результаты:</w:t>
      </w:r>
    </w:p>
    <w:p w14:paraId="635B141A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любознательности при выполнении заданий проблемного и эвристического характера;</w:t>
      </w:r>
    </w:p>
    <w:p w14:paraId="381F25C1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внимания, настойчивости, целеустремленности, умения преодолевать трудности;</w:t>
      </w:r>
    </w:p>
    <w:p w14:paraId="1DF81DB4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ответственности;</w:t>
      </w:r>
    </w:p>
    <w:p w14:paraId="52984BE5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суждений, независимости и нестандартности мышления;</w:t>
      </w:r>
    </w:p>
    <w:p w14:paraId="37A4714D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со сверстниками;</w:t>
      </w:r>
    </w:p>
    <w:p w14:paraId="3A9B5A09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наглядно-образного мышления, развитие творческих способностей.</w:t>
      </w:r>
    </w:p>
    <w:p w14:paraId="74D9D48C" w14:textId="77777777" w:rsidR="00876B46" w:rsidRPr="00876B46" w:rsidRDefault="001217E0" w:rsidP="0012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результаты:</w:t>
      </w:r>
    </w:p>
    <w:p w14:paraId="63BBF16C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общества, о мире профессий;</w:t>
      </w:r>
    </w:p>
    <w:p w14:paraId="3C29B219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навыков самообслуживания, овладение технологическими приемами ручной обработки материалов, усвоение правил техники безопасности;</w:t>
      </w:r>
    </w:p>
    <w:p w14:paraId="26A23835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приобретённых знаний и умений для творческого решения простейших бытовых задач.</w:t>
      </w:r>
    </w:p>
    <w:p w14:paraId="38531BE7" w14:textId="77777777" w:rsidR="005B779D" w:rsidRPr="00876B46" w:rsidRDefault="00876B46" w:rsidP="00876B46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/>
          <w:bCs/>
          <w:color w:val="000000"/>
        </w:rPr>
        <w:t>5.</w:t>
      </w:r>
      <w:r w:rsidR="005B779D" w:rsidRPr="00876B46">
        <w:rPr>
          <w:rStyle w:val="c10"/>
          <w:b/>
          <w:bCs/>
          <w:color w:val="000000"/>
        </w:rPr>
        <w:t xml:space="preserve">Содержание </w:t>
      </w:r>
      <w:r w:rsidR="001217E0">
        <w:rPr>
          <w:rStyle w:val="c10"/>
          <w:b/>
          <w:bCs/>
          <w:color w:val="000000"/>
        </w:rPr>
        <w:t>учебного предмета</w:t>
      </w:r>
      <w:r w:rsidRPr="00876B46">
        <w:rPr>
          <w:rStyle w:val="c10"/>
          <w:b/>
          <w:bCs/>
          <w:color w:val="000000"/>
        </w:rPr>
        <w:t>.</w:t>
      </w:r>
    </w:p>
    <w:p w14:paraId="67622DCE" w14:textId="77777777" w:rsidR="005B779D" w:rsidRPr="00876B46" w:rsidRDefault="005B779D" w:rsidP="005B779D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Cs/>
          <w:color w:val="000000"/>
        </w:rPr>
        <w:t>Покупки</w:t>
      </w:r>
      <w:r w:rsidR="00876B46" w:rsidRPr="00876B46">
        <w:rPr>
          <w:rStyle w:val="c10"/>
          <w:bCs/>
          <w:color w:val="000000"/>
        </w:rPr>
        <w:t>.</w:t>
      </w:r>
    </w:p>
    <w:p w14:paraId="3C841D37" w14:textId="77777777" w:rsidR="005B779D" w:rsidRPr="00876B46" w:rsidRDefault="005B779D" w:rsidP="00FE4923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   </w:t>
      </w:r>
      <w:r w:rsidR="001A3C1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>Основные задачи раздела: формировать понятие о местах и способах осуществления покупок.</w:t>
      </w:r>
    </w:p>
    <w:p w14:paraId="3361979B" w14:textId="6BF8BF6C" w:rsidR="005B779D" w:rsidRPr="00876B46" w:rsidRDefault="005B779D" w:rsidP="00FE492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20"/>
          <w:color w:val="000000"/>
        </w:rPr>
        <w:t> Планировани</w:t>
      </w:r>
      <w:r w:rsidR="00876B46">
        <w:rPr>
          <w:rStyle w:val="c20"/>
          <w:color w:val="000000"/>
        </w:rPr>
        <w:t>е</w:t>
      </w:r>
      <w:r w:rsidRPr="00876B46">
        <w:rPr>
          <w:rStyle w:val="c20"/>
          <w:color w:val="000000"/>
        </w:rPr>
        <w:t xml:space="preserve"> покупок. Выбор места совершения покупок. Ориентация в расположении отделов магазина, кассы и др. Нахождение нужного товара в магазине. </w:t>
      </w:r>
      <w:r w:rsidRPr="00876B46">
        <w:rPr>
          <w:rStyle w:val="c6"/>
          <w:color w:val="000000"/>
        </w:rPr>
        <w:t>Складывание покупок в сумку.</w:t>
      </w:r>
      <w:r w:rsidR="00B3367B">
        <w:rPr>
          <w:rStyle w:val="c6"/>
          <w:color w:val="000000"/>
        </w:rPr>
        <w:t xml:space="preserve"> Соблюдение последовательности </w:t>
      </w:r>
      <w:r w:rsidRPr="00876B46">
        <w:rPr>
          <w:rStyle w:val="c6"/>
          <w:color w:val="000000"/>
        </w:rPr>
        <w:t>действий при расчете на кассе: выкладывание товара на ленту, оплата товара, получение чека и сдачи, складывание покупок в сумку. Раскладывание продуктов в места хранения.</w:t>
      </w:r>
    </w:p>
    <w:p w14:paraId="4201D9DE" w14:textId="77777777" w:rsidR="005B779D" w:rsidRPr="00876B46" w:rsidRDefault="005B779D" w:rsidP="00FE4923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Cs/>
          <w:color w:val="000000"/>
        </w:rPr>
        <w:t>Обращение с кухонным инвентарем</w:t>
      </w:r>
      <w:r w:rsidR="00876B46" w:rsidRPr="00876B46">
        <w:rPr>
          <w:rStyle w:val="c10"/>
          <w:bCs/>
          <w:color w:val="000000"/>
        </w:rPr>
        <w:t>.</w:t>
      </w:r>
    </w:p>
    <w:p w14:paraId="5C0FFB34" w14:textId="77777777" w:rsidR="005B779D" w:rsidRPr="00876B46" w:rsidRDefault="005B779D" w:rsidP="00FE492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 </w:t>
      </w:r>
      <w:r w:rsidR="001A3C1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 xml:space="preserve">  Основные задачи раздела: формирование умений обращения с кухонным инвентарем.</w:t>
      </w:r>
    </w:p>
    <w:p w14:paraId="6C24E6C2" w14:textId="77777777" w:rsidR="005B779D" w:rsidRPr="00876B46" w:rsidRDefault="005B779D" w:rsidP="00FE492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 xml:space="preserve">  Обращение с посудой. Различение предметов посуды для сервировки стола (тарелка, стакан, кружка, ложка, вилка, нож), для приготовления пищи (кастрюля, сковорода, чайник, половник, нож). Различение кухонных принадлежностей (терка, венчик, овощечистка, разделочная доска, шумовка, </w:t>
      </w:r>
      <w:r w:rsidR="00A81BC8">
        <w:rPr>
          <w:rStyle w:val="c6"/>
          <w:color w:val="000000"/>
        </w:rPr>
        <w:t>дуршлаг</w:t>
      </w:r>
      <w:r w:rsidRPr="00876B46">
        <w:rPr>
          <w:rStyle w:val="c6"/>
          <w:color w:val="000000"/>
        </w:rPr>
        <w:t>, лопаточк</w:t>
      </w:r>
      <w:r w:rsidR="00A81BC8">
        <w:rPr>
          <w:rStyle w:val="c6"/>
          <w:color w:val="000000"/>
        </w:rPr>
        <w:t>а, пресс для чеснока,</w:t>
      </w:r>
      <w:r w:rsidRPr="00876B46">
        <w:rPr>
          <w:rStyle w:val="c6"/>
          <w:color w:val="000000"/>
        </w:rPr>
        <w:t xml:space="preserve"> и др.). Различение чистой и грязной посуды. Очищение остатков пищи с посуды. Замачивание посуды. Протирание посуды губкой. Чистка посуды. Ополаскивание посуды. Сушка посуды.  Обращение с бытовыми при</w:t>
      </w:r>
      <w:r w:rsidR="00A81BC8">
        <w:rPr>
          <w:rStyle w:val="c6"/>
          <w:color w:val="000000"/>
        </w:rPr>
        <w:t>борами.</w:t>
      </w:r>
      <w:r w:rsidRPr="00876B46">
        <w:rPr>
          <w:rStyle w:val="c6"/>
          <w:color w:val="000000"/>
        </w:rPr>
        <w:t xml:space="preserve"> Знание правил техники безопасности при пользовании электробытовым прибором. Накрывание на стол. Выбор посуды и столовых приборов.</w:t>
      </w:r>
    </w:p>
    <w:p w14:paraId="5EB59DC1" w14:textId="77777777" w:rsidR="005B779D" w:rsidRPr="00876B46" w:rsidRDefault="005B779D" w:rsidP="001217E0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Cs/>
          <w:color w:val="000000"/>
        </w:rPr>
        <w:t>Приготовление пищи</w:t>
      </w:r>
      <w:r w:rsidR="00876B46" w:rsidRPr="00876B46">
        <w:rPr>
          <w:rStyle w:val="c10"/>
          <w:bCs/>
          <w:color w:val="000000"/>
        </w:rPr>
        <w:t>.</w:t>
      </w:r>
    </w:p>
    <w:p w14:paraId="7871E9EC" w14:textId="77777777" w:rsidR="005B779D" w:rsidRPr="00876B46" w:rsidRDefault="005B779D" w:rsidP="00FE492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 </w:t>
      </w:r>
      <w:r w:rsidR="00200FD3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 xml:space="preserve">  Основные задачи раздела: освоение простей</w:t>
      </w:r>
      <w:r w:rsidR="00876B46" w:rsidRPr="00876B46">
        <w:rPr>
          <w:rStyle w:val="c6"/>
          <w:color w:val="000000"/>
        </w:rPr>
        <w:t>ших действий по приготовлению пи</w:t>
      </w:r>
      <w:r w:rsidRPr="00876B46">
        <w:rPr>
          <w:rStyle w:val="c6"/>
          <w:color w:val="000000"/>
        </w:rPr>
        <w:t>щи.</w:t>
      </w:r>
      <w:r w:rsidR="00876B46" w:rsidRPr="00876B46">
        <w:rPr>
          <w:color w:val="000000"/>
        </w:rPr>
        <w:t xml:space="preserve"> </w:t>
      </w:r>
      <w:r w:rsidRPr="00876B46">
        <w:rPr>
          <w:rStyle w:val="c6"/>
          <w:color w:val="000000"/>
        </w:rPr>
        <w:t xml:space="preserve">Подготовка к приготовлению блюда. Знание (соблюдение) правил гигиены при приготовлении пищи. Выбор продуктов, </w:t>
      </w:r>
      <w:r w:rsidR="00DA3036">
        <w:rPr>
          <w:rStyle w:val="c6"/>
          <w:color w:val="000000"/>
        </w:rPr>
        <w:t xml:space="preserve">инвентаря, </w:t>
      </w:r>
      <w:r w:rsidRPr="00876B46">
        <w:rPr>
          <w:rStyle w:val="c6"/>
          <w:color w:val="000000"/>
        </w:rPr>
        <w:t>необходимых для приготовлен</w:t>
      </w:r>
      <w:r w:rsidR="00DA3036">
        <w:rPr>
          <w:rStyle w:val="c6"/>
          <w:color w:val="000000"/>
        </w:rPr>
        <w:t>ия пищи.</w:t>
      </w:r>
      <w:r w:rsidRPr="00876B46">
        <w:rPr>
          <w:rStyle w:val="c6"/>
          <w:color w:val="000000"/>
        </w:rPr>
        <w:t xml:space="preserve"> Обработка продуктов. Мыть</w:t>
      </w:r>
      <w:r w:rsidR="00876B46" w:rsidRPr="00876B46">
        <w:rPr>
          <w:rStyle w:val="c6"/>
          <w:color w:val="000000"/>
        </w:rPr>
        <w:t>е продуктов.</w:t>
      </w:r>
      <w:r w:rsidRPr="00876B46">
        <w:rPr>
          <w:rStyle w:val="c6"/>
          <w:color w:val="000000"/>
        </w:rPr>
        <w:t xml:space="preserve"> </w:t>
      </w:r>
    </w:p>
    <w:p w14:paraId="452809C1" w14:textId="77777777" w:rsidR="005B779D" w:rsidRPr="00876B46" w:rsidRDefault="005B779D" w:rsidP="00FE492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10"/>
          <w:bCs/>
          <w:color w:val="000000"/>
        </w:rPr>
        <w:t>Уход за вещами</w:t>
      </w:r>
      <w:r w:rsidR="00876B46" w:rsidRPr="00876B46">
        <w:rPr>
          <w:rStyle w:val="c10"/>
          <w:bCs/>
          <w:color w:val="000000"/>
        </w:rPr>
        <w:t>.</w:t>
      </w:r>
    </w:p>
    <w:p w14:paraId="2C0B173E" w14:textId="77777777" w:rsidR="005B779D" w:rsidRPr="00876B46" w:rsidRDefault="005B779D" w:rsidP="00FE492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 </w:t>
      </w:r>
      <w:r w:rsidR="001A3C10">
        <w:rPr>
          <w:rStyle w:val="c6"/>
          <w:color w:val="000000"/>
        </w:rPr>
        <w:t xml:space="preserve"> </w:t>
      </w:r>
      <w:r w:rsidR="00200FD3">
        <w:rPr>
          <w:rStyle w:val="c6"/>
          <w:color w:val="000000"/>
        </w:rPr>
        <w:t xml:space="preserve">   </w:t>
      </w:r>
      <w:r w:rsidRPr="00876B46">
        <w:rPr>
          <w:rStyle w:val="c6"/>
          <w:color w:val="000000"/>
        </w:rPr>
        <w:t>Основные задачи раздела: формирование умений по уходу за вещами.</w:t>
      </w:r>
      <w:r w:rsidR="00DA3036">
        <w:rPr>
          <w:rStyle w:val="c6"/>
          <w:color w:val="000000"/>
        </w:rPr>
        <w:t xml:space="preserve"> Одежда и обувь. Назначение, различение. Уход за одеждой и обувью.</w:t>
      </w:r>
    </w:p>
    <w:p w14:paraId="40876F1A" w14:textId="77777777" w:rsidR="005B779D" w:rsidRPr="00A85E19" w:rsidRDefault="001A3C10" w:rsidP="00FE49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iCs/>
          <w:color w:val="000000"/>
        </w:rPr>
        <w:t xml:space="preserve">  </w:t>
      </w:r>
      <w:r w:rsidR="00200FD3">
        <w:rPr>
          <w:rStyle w:val="c14"/>
          <w:iCs/>
          <w:color w:val="000000"/>
        </w:rPr>
        <w:t xml:space="preserve"> </w:t>
      </w:r>
      <w:r w:rsidR="00A85E19">
        <w:rPr>
          <w:rStyle w:val="c14"/>
          <w:iCs/>
          <w:color w:val="000000"/>
        </w:rPr>
        <w:t xml:space="preserve"> </w:t>
      </w:r>
      <w:r w:rsidR="005B779D" w:rsidRPr="00A85E19">
        <w:rPr>
          <w:rStyle w:val="c14"/>
          <w:iCs/>
          <w:color w:val="000000"/>
        </w:rPr>
        <w:t>Ручная стирка</w:t>
      </w:r>
      <w:r w:rsidR="005B779D" w:rsidRPr="00A85E19">
        <w:rPr>
          <w:rStyle w:val="c6"/>
          <w:color w:val="000000"/>
        </w:rPr>
        <w:t>. Наполнение емкости водой. Выбор моющего средства.</w:t>
      </w:r>
      <w:r w:rsidR="00A85E19">
        <w:rPr>
          <w:color w:val="000000"/>
        </w:rPr>
        <w:t xml:space="preserve"> </w:t>
      </w:r>
      <w:r w:rsidR="005B779D" w:rsidRPr="00A85E19">
        <w:rPr>
          <w:rStyle w:val="c6"/>
          <w:color w:val="000000"/>
        </w:rPr>
        <w:t>Замачивание белья. Полоскание белья. Выжимание белья.</w:t>
      </w:r>
    </w:p>
    <w:p w14:paraId="26BE2086" w14:textId="77777777" w:rsidR="005B779D" w:rsidRPr="00A85E19" w:rsidRDefault="005B779D" w:rsidP="00FE49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E19">
        <w:rPr>
          <w:rStyle w:val="c6"/>
          <w:color w:val="000000"/>
        </w:rPr>
        <w:t>Вывешивание белья на просушку. Соблюдение последовательности действий при ручной стирке.</w:t>
      </w:r>
    </w:p>
    <w:p w14:paraId="66F2739E" w14:textId="77777777" w:rsidR="00DA3036" w:rsidRPr="00A85E19" w:rsidRDefault="00A85E19" w:rsidP="005B779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iCs/>
          <w:color w:val="000000"/>
        </w:rPr>
        <w:t xml:space="preserve">    </w:t>
      </w:r>
      <w:r w:rsidR="005B779D" w:rsidRPr="00A85E19">
        <w:rPr>
          <w:rStyle w:val="c14"/>
          <w:iCs/>
          <w:color w:val="000000"/>
        </w:rPr>
        <w:t>Машинная стирка.</w:t>
      </w:r>
      <w:r w:rsidR="005B779D" w:rsidRPr="00A85E19">
        <w:rPr>
          <w:rStyle w:val="c6"/>
          <w:color w:val="000000"/>
        </w:rPr>
        <w:t> Различение составных частей стиральной машины</w:t>
      </w:r>
      <w:r>
        <w:rPr>
          <w:color w:val="000000"/>
        </w:rPr>
        <w:t xml:space="preserve">. </w:t>
      </w:r>
      <w:r w:rsidR="005B779D" w:rsidRPr="00A85E19">
        <w:rPr>
          <w:rStyle w:val="c6"/>
          <w:color w:val="000000"/>
        </w:rPr>
        <w:t>Сортировка белья перед стиркой.  Соблюдение последовательности действий при машинной стирке.</w:t>
      </w:r>
    </w:p>
    <w:p w14:paraId="7E4A646A" w14:textId="77777777" w:rsidR="005B779D" w:rsidRPr="00A85E19" w:rsidRDefault="005B779D" w:rsidP="005B779D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85E19">
        <w:rPr>
          <w:rStyle w:val="c10"/>
          <w:bCs/>
          <w:color w:val="000000"/>
        </w:rPr>
        <w:t>Уборка помещения</w:t>
      </w:r>
      <w:r w:rsidR="00876B46" w:rsidRPr="00A85E19">
        <w:rPr>
          <w:rStyle w:val="c10"/>
          <w:bCs/>
          <w:color w:val="000000"/>
        </w:rPr>
        <w:t>.</w:t>
      </w:r>
    </w:p>
    <w:p w14:paraId="06FB258E" w14:textId="77777777" w:rsidR="005B779D" w:rsidRPr="00A85E19" w:rsidRDefault="001A3C10" w:rsidP="005B779D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 xml:space="preserve">    </w:t>
      </w:r>
      <w:r w:rsidR="005B779D" w:rsidRPr="00A85E19">
        <w:rPr>
          <w:rStyle w:val="c6"/>
          <w:color w:val="000000"/>
        </w:rPr>
        <w:t>Основные задачи раздела: формирование умений по уборке помещения и обращения с уборочным инвентарем.</w:t>
      </w:r>
    </w:p>
    <w:p w14:paraId="6BDC738D" w14:textId="77777777" w:rsidR="005B779D" w:rsidRPr="00A85E19" w:rsidRDefault="005B779D" w:rsidP="005B779D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A85E19">
        <w:rPr>
          <w:rStyle w:val="c14"/>
          <w:iCs/>
          <w:color w:val="000000"/>
        </w:rPr>
        <w:lastRenderedPageBreak/>
        <w:t> </w:t>
      </w:r>
      <w:r w:rsidR="00A85E19">
        <w:rPr>
          <w:rStyle w:val="c14"/>
          <w:iCs/>
          <w:color w:val="000000"/>
        </w:rPr>
        <w:t xml:space="preserve">    </w:t>
      </w:r>
      <w:r w:rsidRPr="00A85E19">
        <w:rPr>
          <w:rStyle w:val="c14"/>
          <w:iCs/>
          <w:color w:val="000000"/>
        </w:rPr>
        <w:t>Уборка мебели</w:t>
      </w:r>
      <w:r w:rsidRPr="00A85E19">
        <w:rPr>
          <w:rStyle w:val="c6"/>
          <w:color w:val="000000"/>
        </w:rPr>
        <w:t>. Уборка с поверхности стола остатков еды и мусора. Вытирание поверхности мебели.</w:t>
      </w:r>
      <w:r w:rsidR="00A85E19">
        <w:rPr>
          <w:rStyle w:val="c6"/>
          <w:color w:val="000000"/>
        </w:rPr>
        <w:t xml:space="preserve"> </w:t>
      </w:r>
    </w:p>
    <w:p w14:paraId="0349E68E" w14:textId="77777777" w:rsidR="005B779D" w:rsidRPr="00876B46" w:rsidRDefault="001A3C10" w:rsidP="005B779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iCs/>
          <w:color w:val="000000"/>
        </w:rPr>
        <w:t xml:space="preserve">     </w:t>
      </w:r>
      <w:r w:rsidR="005B779D" w:rsidRPr="00A85E19">
        <w:rPr>
          <w:rStyle w:val="c14"/>
          <w:iCs/>
          <w:color w:val="000000"/>
        </w:rPr>
        <w:t>Уборка пола</w:t>
      </w:r>
      <w:r w:rsidR="005B779D" w:rsidRPr="00A85E19">
        <w:rPr>
          <w:rStyle w:val="c6"/>
          <w:color w:val="000000"/>
        </w:rPr>
        <w:t>.</w:t>
      </w:r>
      <w:r w:rsidR="001C0669">
        <w:rPr>
          <w:rStyle w:val="c6"/>
          <w:color w:val="000000"/>
        </w:rPr>
        <w:t xml:space="preserve"> </w:t>
      </w:r>
      <w:r w:rsidR="005B779D" w:rsidRPr="00876B46">
        <w:rPr>
          <w:rStyle w:val="c6"/>
          <w:color w:val="000000"/>
        </w:rPr>
        <w:t>Соблюдение последовательности дейс</w:t>
      </w:r>
      <w:r w:rsidR="00A85E19">
        <w:rPr>
          <w:rStyle w:val="c6"/>
          <w:color w:val="000000"/>
        </w:rPr>
        <w:t>твий при подметании пола,</w:t>
      </w:r>
      <w:r w:rsidR="005B779D" w:rsidRPr="00876B46">
        <w:rPr>
          <w:rStyle w:val="c6"/>
          <w:color w:val="000000"/>
        </w:rPr>
        <w:t xml:space="preserve"> при мытье пола. </w:t>
      </w:r>
    </w:p>
    <w:p w14:paraId="451E92A7" w14:textId="77777777" w:rsidR="005B779D" w:rsidRPr="00876B46" w:rsidRDefault="005B779D" w:rsidP="005B779D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Cs/>
          <w:color w:val="000000"/>
        </w:rPr>
        <w:t>Уборка территории</w:t>
      </w:r>
      <w:r w:rsidR="00876B46" w:rsidRPr="00876B46">
        <w:rPr>
          <w:rStyle w:val="c10"/>
          <w:bCs/>
          <w:color w:val="000000"/>
        </w:rPr>
        <w:t>.</w:t>
      </w:r>
    </w:p>
    <w:p w14:paraId="40ECEBEF" w14:textId="77777777" w:rsidR="005B779D" w:rsidRPr="00876B46" w:rsidRDefault="005B779D" w:rsidP="005B779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6"/>
          <w:color w:val="000000"/>
        </w:rPr>
        <w:t>   </w:t>
      </w:r>
      <w:r w:rsidR="001A3C10">
        <w:rPr>
          <w:rStyle w:val="c6"/>
          <w:color w:val="000000"/>
        </w:rPr>
        <w:t xml:space="preserve">  </w:t>
      </w:r>
      <w:r w:rsidRPr="00876B46">
        <w:rPr>
          <w:rStyle w:val="c6"/>
          <w:color w:val="000000"/>
        </w:rPr>
        <w:t>Основные задачи раздела: формирование умений по уборке помещения и обращения с уборочным инвентарем,</w:t>
      </w:r>
    </w:p>
    <w:p w14:paraId="5C240371" w14:textId="77777777" w:rsidR="005B779D" w:rsidRPr="00876B46" w:rsidRDefault="005B779D" w:rsidP="005B779D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6"/>
          <w:color w:val="000000"/>
        </w:rPr>
        <w:t xml:space="preserve">  </w:t>
      </w:r>
      <w:r w:rsidR="00A85E19">
        <w:rPr>
          <w:rStyle w:val="c6"/>
          <w:color w:val="000000"/>
        </w:rPr>
        <w:t xml:space="preserve">  </w:t>
      </w:r>
      <w:r w:rsidR="001A3C1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 xml:space="preserve">Уборка бытового мусора. Подметание территории. Сгребание травы и листьев. </w:t>
      </w:r>
      <w:r w:rsidR="00A85E19">
        <w:rPr>
          <w:rStyle w:val="c6"/>
          <w:color w:val="000000"/>
        </w:rPr>
        <w:t>Уборка снега.</w:t>
      </w:r>
      <w:r w:rsidRPr="00876B46">
        <w:rPr>
          <w:rStyle w:val="c6"/>
          <w:color w:val="000000"/>
        </w:rPr>
        <w:t xml:space="preserve"> Уход за уборочным инвентарем.</w:t>
      </w:r>
    </w:p>
    <w:p w14:paraId="6CA4FB29" w14:textId="77777777" w:rsidR="005B779D" w:rsidRPr="00876B46" w:rsidRDefault="005B779D" w:rsidP="005B779D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Cs/>
          <w:color w:val="000000"/>
        </w:rPr>
        <w:t>Электрические приборы</w:t>
      </w:r>
      <w:r w:rsidR="00876B46" w:rsidRPr="00876B46">
        <w:rPr>
          <w:rStyle w:val="c10"/>
          <w:bCs/>
          <w:color w:val="000000"/>
        </w:rPr>
        <w:t>.</w:t>
      </w:r>
    </w:p>
    <w:p w14:paraId="1044506E" w14:textId="77777777" w:rsidR="005B779D" w:rsidRDefault="005B779D" w:rsidP="005B779D">
      <w:pPr>
        <w:pStyle w:val="c18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876B46">
        <w:rPr>
          <w:rStyle w:val="c6"/>
          <w:color w:val="000000"/>
        </w:rPr>
        <w:t> </w:t>
      </w:r>
      <w:r w:rsidR="001A3C10">
        <w:rPr>
          <w:rStyle w:val="c6"/>
          <w:color w:val="000000"/>
        </w:rPr>
        <w:t xml:space="preserve">  </w:t>
      </w:r>
      <w:r w:rsidRPr="00876B46">
        <w:rPr>
          <w:rStyle w:val="c6"/>
          <w:color w:val="000000"/>
        </w:rPr>
        <w:t xml:space="preserve"> </w:t>
      </w:r>
      <w:r w:rsidR="001A3C1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 xml:space="preserve">Представление о помощниках в доме: пылесос, холодильник, утюг, электрочайник и др., их назначение в хозяйстве. Газовая </w:t>
      </w:r>
      <w:r w:rsidR="001C0669">
        <w:rPr>
          <w:rStyle w:val="c6"/>
          <w:color w:val="000000"/>
        </w:rPr>
        <w:t>плита, ее назначение</w:t>
      </w:r>
      <w:r w:rsidRPr="00876B46">
        <w:rPr>
          <w:rStyle w:val="c6"/>
          <w:color w:val="000000"/>
        </w:rPr>
        <w:t>. Пыл</w:t>
      </w:r>
      <w:r w:rsidR="00DA3036">
        <w:rPr>
          <w:rStyle w:val="c6"/>
          <w:color w:val="000000"/>
        </w:rPr>
        <w:t>есос, его назначение</w:t>
      </w:r>
      <w:r w:rsidRPr="00876B46">
        <w:rPr>
          <w:rStyle w:val="c6"/>
          <w:color w:val="000000"/>
        </w:rPr>
        <w:t>. Холодильник, его назначение</w:t>
      </w:r>
      <w:r w:rsidR="00DA3036">
        <w:rPr>
          <w:rStyle w:val="c6"/>
          <w:color w:val="000000"/>
        </w:rPr>
        <w:t xml:space="preserve">. Помощники в доме: </w:t>
      </w:r>
      <w:r w:rsidRPr="00876B46">
        <w:rPr>
          <w:rStyle w:val="c6"/>
          <w:color w:val="000000"/>
        </w:rPr>
        <w:t>электрочайник,</w:t>
      </w:r>
      <w:r w:rsidR="00DA3036">
        <w:rPr>
          <w:rStyle w:val="c6"/>
          <w:color w:val="000000"/>
        </w:rPr>
        <w:t xml:space="preserve"> его назначение</w:t>
      </w:r>
      <w:r w:rsidRPr="00876B46">
        <w:rPr>
          <w:rStyle w:val="c6"/>
          <w:color w:val="000000"/>
        </w:rPr>
        <w:t>. Микроволн</w:t>
      </w:r>
      <w:r w:rsidR="001C0669">
        <w:rPr>
          <w:rStyle w:val="c6"/>
          <w:color w:val="000000"/>
        </w:rPr>
        <w:t>овая печь, ее назначение.</w:t>
      </w:r>
      <w:r w:rsidR="00DA3036">
        <w:rPr>
          <w:rStyle w:val="c6"/>
          <w:color w:val="000000"/>
        </w:rPr>
        <w:t xml:space="preserve"> Утюг, его назначение. Т/Б, правила пользования утюгом.</w:t>
      </w:r>
    </w:p>
    <w:p w14:paraId="27CE3B3E" w14:textId="77777777" w:rsidR="00DA03E3" w:rsidRDefault="00DA03E3" w:rsidP="00DA03E3">
      <w:pPr>
        <w:pStyle w:val="a5"/>
        <w:suppressAutoHyphens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1217E0">
        <w:rPr>
          <w:rFonts w:ascii="Times New Roman" w:hAnsi="Times New Roman"/>
          <w:b/>
          <w:bCs/>
          <w:sz w:val="24"/>
          <w:szCs w:val="24"/>
          <w:lang w:eastAsia="ru-RU"/>
        </w:rPr>
        <w:t>.Календарно – тематическое планирование</w:t>
      </w:r>
      <w:r w:rsidR="0045765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5"/>
        <w:gridCol w:w="6633"/>
        <w:gridCol w:w="1874"/>
        <w:gridCol w:w="2693"/>
        <w:gridCol w:w="2410"/>
      </w:tblGrid>
      <w:tr w:rsidR="00457650" w:rsidRPr="004E6759" w14:paraId="00011DE7" w14:textId="77777777" w:rsidTr="00457650">
        <w:tc>
          <w:tcPr>
            <w:tcW w:w="815" w:type="dxa"/>
            <w:vMerge w:val="restart"/>
          </w:tcPr>
          <w:p w14:paraId="2DC3849A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0C2E1EF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33" w:type="dxa"/>
            <w:vMerge w:val="restart"/>
          </w:tcPr>
          <w:p w14:paraId="0F626D70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4" w:type="dxa"/>
            <w:vMerge w:val="restart"/>
          </w:tcPr>
          <w:p w14:paraId="4E0D0C79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65A44CEE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103" w:type="dxa"/>
            <w:gridSpan w:val="2"/>
          </w:tcPr>
          <w:p w14:paraId="6B283188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57650" w:rsidRPr="004E6759" w14:paraId="307ABC55" w14:textId="77777777" w:rsidTr="00457650">
        <w:tc>
          <w:tcPr>
            <w:tcW w:w="815" w:type="dxa"/>
            <w:vMerge/>
          </w:tcPr>
          <w:p w14:paraId="45E4E52F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vMerge/>
            <w:tcBorders>
              <w:bottom w:val="single" w:sz="4" w:space="0" w:color="auto"/>
            </w:tcBorders>
          </w:tcPr>
          <w:p w14:paraId="793913BD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1DB7354B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844D00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410" w:type="dxa"/>
          </w:tcPr>
          <w:p w14:paraId="268AA8CE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457650" w14:paraId="3AD63063" w14:textId="77777777" w:rsidTr="00457650">
        <w:tc>
          <w:tcPr>
            <w:tcW w:w="815" w:type="dxa"/>
          </w:tcPr>
          <w:p w14:paraId="6F97C605" w14:textId="4E6C6078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4900D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Т/Б на уроках домоводства. 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моя крепость.</w:t>
            </w:r>
          </w:p>
        </w:tc>
        <w:tc>
          <w:tcPr>
            <w:tcW w:w="1874" w:type="dxa"/>
          </w:tcPr>
          <w:p w14:paraId="5A66FB4B" w14:textId="0A0F963B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3BC34B68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30A27B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106623E9" w14:textId="77777777" w:rsidTr="00457650">
        <w:tc>
          <w:tcPr>
            <w:tcW w:w="815" w:type="dxa"/>
          </w:tcPr>
          <w:p w14:paraId="460B086D" w14:textId="2EE81189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F1BDC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территория.</w:t>
            </w:r>
          </w:p>
        </w:tc>
        <w:tc>
          <w:tcPr>
            <w:tcW w:w="1874" w:type="dxa"/>
          </w:tcPr>
          <w:p w14:paraId="65EC8DBA" w14:textId="666A3E5B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3F060B5C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EEACC0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31EF2507" w14:textId="77777777" w:rsidTr="00457650">
        <w:tc>
          <w:tcPr>
            <w:tcW w:w="815" w:type="dxa"/>
          </w:tcPr>
          <w:p w14:paraId="397C532C" w14:textId="5151CC10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F9B4B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школы. Т/Б с инвентарем.</w:t>
            </w:r>
          </w:p>
        </w:tc>
        <w:tc>
          <w:tcPr>
            <w:tcW w:w="1874" w:type="dxa"/>
          </w:tcPr>
          <w:p w14:paraId="2D45840F" w14:textId="06F5D170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5EE7F802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22464A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76DCA161" w14:textId="77777777" w:rsidTr="00457650">
        <w:tc>
          <w:tcPr>
            <w:tcW w:w="815" w:type="dxa"/>
          </w:tcPr>
          <w:p w14:paraId="3E6C5476" w14:textId="7BD19355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10151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Мебель и ее предназначение.</w:t>
            </w:r>
          </w:p>
        </w:tc>
        <w:tc>
          <w:tcPr>
            <w:tcW w:w="1874" w:type="dxa"/>
          </w:tcPr>
          <w:p w14:paraId="24CC6116" w14:textId="02D0588B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4FB5489B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AF4450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4193916B" w14:textId="77777777" w:rsidTr="00457650">
        <w:tc>
          <w:tcPr>
            <w:tcW w:w="815" w:type="dxa"/>
          </w:tcPr>
          <w:p w14:paraId="0927EADF" w14:textId="41E532FA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A1E63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Уход за мебелью.</w:t>
            </w:r>
          </w:p>
        </w:tc>
        <w:tc>
          <w:tcPr>
            <w:tcW w:w="1874" w:type="dxa"/>
          </w:tcPr>
          <w:p w14:paraId="111CB0B5" w14:textId="3F4AB5AF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14B3C31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4FC05D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739B88EE" w14:textId="77777777" w:rsidTr="00457650">
        <w:tc>
          <w:tcPr>
            <w:tcW w:w="815" w:type="dxa"/>
          </w:tcPr>
          <w:p w14:paraId="553E8359" w14:textId="34494483" w:rsidR="00457650" w:rsidRDefault="00B3367B" w:rsidP="00B3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1C020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Уборка в кабинете.</w:t>
            </w:r>
          </w:p>
        </w:tc>
        <w:tc>
          <w:tcPr>
            <w:tcW w:w="1874" w:type="dxa"/>
          </w:tcPr>
          <w:p w14:paraId="277480D1" w14:textId="2E9CDD52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3B7E88B3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4F0C67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1B939828" w14:textId="77777777" w:rsidTr="00457650">
        <w:tc>
          <w:tcPr>
            <w:tcW w:w="815" w:type="dxa"/>
          </w:tcPr>
          <w:p w14:paraId="30E11789" w14:textId="552E48A2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0BB69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Электрические приборы. Назначение, различение.</w:t>
            </w:r>
          </w:p>
        </w:tc>
        <w:tc>
          <w:tcPr>
            <w:tcW w:w="1874" w:type="dxa"/>
          </w:tcPr>
          <w:p w14:paraId="2232806A" w14:textId="56E3D834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0675311D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E9C767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64332AB9" w14:textId="77777777" w:rsidTr="00457650">
        <w:tc>
          <w:tcPr>
            <w:tcW w:w="815" w:type="dxa"/>
          </w:tcPr>
          <w:p w14:paraId="0840F2ED" w14:textId="6F6B7EB1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43102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Т/Б с электроприборами.</w:t>
            </w:r>
          </w:p>
        </w:tc>
        <w:tc>
          <w:tcPr>
            <w:tcW w:w="1874" w:type="dxa"/>
          </w:tcPr>
          <w:p w14:paraId="21C8FB6F" w14:textId="5C6F426C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3662A5C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7E453F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161DEFDB" w14:textId="77777777" w:rsidTr="00457650">
        <w:tc>
          <w:tcPr>
            <w:tcW w:w="815" w:type="dxa"/>
          </w:tcPr>
          <w:p w14:paraId="19FAD4D3" w14:textId="1C8338C7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36AE2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Помощник в доме: электрический чайник.</w:t>
            </w:r>
          </w:p>
        </w:tc>
        <w:tc>
          <w:tcPr>
            <w:tcW w:w="1874" w:type="dxa"/>
          </w:tcPr>
          <w:p w14:paraId="51E83DD6" w14:textId="18AB04BC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55991D7F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0D7A69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72AA4B92" w14:textId="77777777" w:rsidTr="00457650">
        <w:tc>
          <w:tcPr>
            <w:tcW w:w="815" w:type="dxa"/>
          </w:tcPr>
          <w:p w14:paraId="158752A4" w14:textId="3426550E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A2C42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Помощник в доме: холодильник.</w:t>
            </w:r>
          </w:p>
        </w:tc>
        <w:tc>
          <w:tcPr>
            <w:tcW w:w="1874" w:type="dxa"/>
          </w:tcPr>
          <w:p w14:paraId="010088D1" w14:textId="299D258D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0C8D6D2E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A23A7B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36E64392" w14:textId="77777777" w:rsidTr="00457650">
        <w:tc>
          <w:tcPr>
            <w:tcW w:w="815" w:type="dxa"/>
          </w:tcPr>
          <w:p w14:paraId="0A222228" w14:textId="697ABAD4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50902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Помощник в доме: пылесос.</w:t>
            </w:r>
          </w:p>
        </w:tc>
        <w:tc>
          <w:tcPr>
            <w:tcW w:w="1874" w:type="dxa"/>
          </w:tcPr>
          <w:p w14:paraId="3CB77F92" w14:textId="4508C909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66A5E8D1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E17F88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36C81548" w14:textId="77777777" w:rsidTr="00457650">
        <w:tc>
          <w:tcPr>
            <w:tcW w:w="815" w:type="dxa"/>
          </w:tcPr>
          <w:p w14:paraId="3ABB1699" w14:textId="2BAF787E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ECE43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Помощник в доме: плита.</w:t>
            </w:r>
          </w:p>
        </w:tc>
        <w:tc>
          <w:tcPr>
            <w:tcW w:w="1874" w:type="dxa"/>
          </w:tcPr>
          <w:p w14:paraId="6E1BC2A5" w14:textId="15807C9E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3A0719C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746EB6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67C27BC7" w14:textId="77777777" w:rsidTr="00457650">
        <w:tc>
          <w:tcPr>
            <w:tcW w:w="815" w:type="dxa"/>
          </w:tcPr>
          <w:p w14:paraId="34E54AD7" w14:textId="4DC7CD49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4F238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Различение кухонного инвентаря по его назначению.</w:t>
            </w:r>
          </w:p>
        </w:tc>
        <w:tc>
          <w:tcPr>
            <w:tcW w:w="1874" w:type="dxa"/>
          </w:tcPr>
          <w:p w14:paraId="307D3F90" w14:textId="6C4AA365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4FFC3C6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A5DAAA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333D0FF4" w14:textId="77777777" w:rsidTr="00457650">
        <w:tc>
          <w:tcPr>
            <w:tcW w:w="815" w:type="dxa"/>
          </w:tcPr>
          <w:p w14:paraId="2B138132" w14:textId="7185B5A2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03754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Посуда. Назначение, хранение.</w:t>
            </w:r>
          </w:p>
        </w:tc>
        <w:tc>
          <w:tcPr>
            <w:tcW w:w="1874" w:type="dxa"/>
          </w:tcPr>
          <w:p w14:paraId="6E675506" w14:textId="691308EB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0D35BA46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37C2E7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24AE822E" w14:textId="77777777" w:rsidTr="00457650">
        <w:tc>
          <w:tcPr>
            <w:tcW w:w="815" w:type="dxa"/>
          </w:tcPr>
          <w:p w14:paraId="4899DD08" w14:textId="049C1E8B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14A21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Уход за посудой.</w:t>
            </w:r>
          </w:p>
        </w:tc>
        <w:tc>
          <w:tcPr>
            <w:tcW w:w="1874" w:type="dxa"/>
          </w:tcPr>
          <w:p w14:paraId="7F45C61A" w14:textId="21F53EA0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32CDC5C9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29910E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240AA2F7" w14:textId="77777777" w:rsidTr="00457650">
        <w:tc>
          <w:tcPr>
            <w:tcW w:w="815" w:type="dxa"/>
          </w:tcPr>
          <w:p w14:paraId="55C4EC1C" w14:textId="441BB8B6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A2E05C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</w:tc>
        <w:tc>
          <w:tcPr>
            <w:tcW w:w="1874" w:type="dxa"/>
          </w:tcPr>
          <w:p w14:paraId="498622BB" w14:textId="32905850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39EF3CC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FB2D6E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149711DD" w14:textId="77777777" w:rsidTr="00457650">
        <w:tc>
          <w:tcPr>
            <w:tcW w:w="815" w:type="dxa"/>
          </w:tcPr>
          <w:p w14:paraId="471A9494" w14:textId="2E0D3D11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2CA1B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Я иду в магазин. Правила поведения в магазине.</w:t>
            </w:r>
          </w:p>
        </w:tc>
        <w:tc>
          <w:tcPr>
            <w:tcW w:w="1874" w:type="dxa"/>
          </w:tcPr>
          <w:p w14:paraId="08D04D92" w14:textId="63CA4AEB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3A3C92C3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D70993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3C42F6CC" w14:textId="77777777" w:rsidTr="00457650">
        <w:tc>
          <w:tcPr>
            <w:tcW w:w="815" w:type="dxa"/>
          </w:tcPr>
          <w:p w14:paraId="02950D60" w14:textId="302CCD6A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ED74B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Виды магазинов. Отделы магазина.</w:t>
            </w:r>
          </w:p>
        </w:tc>
        <w:tc>
          <w:tcPr>
            <w:tcW w:w="1874" w:type="dxa"/>
          </w:tcPr>
          <w:p w14:paraId="3F0633A9" w14:textId="13F4EDC4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6BF8BBF3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4F4626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662443B1" w14:textId="77777777" w:rsidTr="00457650">
        <w:tc>
          <w:tcPr>
            <w:tcW w:w="815" w:type="dxa"/>
          </w:tcPr>
          <w:p w14:paraId="7002C586" w14:textId="413B280A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0A895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Я покупаю товар.</w:t>
            </w:r>
          </w:p>
        </w:tc>
        <w:tc>
          <w:tcPr>
            <w:tcW w:w="1874" w:type="dxa"/>
          </w:tcPr>
          <w:p w14:paraId="58301C31" w14:textId="0DED5A6C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48B66941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F0BA3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32012B3B" w14:textId="77777777" w:rsidTr="00457650">
        <w:tc>
          <w:tcPr>
            <w:tcW w:w="815" w:type="dxa"/>
          </w:tcPr>
          <w:p w14:paraId="1845BF3C" w14:textId="75CBC145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623C8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Игра «Магазин».</w:t>
            </w:r>
          </w:p>
        </w:tc>
        <w:tc>
          <w:tcPr>
            <w:tcW w:w="1874" w:type="dxa"/>
          </w:tcPr>
          <w:p w14:paraId="3A579855" w14:textId="31C6B12C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4D7BC534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492AF1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2F3505D2" w14:textId="77777777" w:rsidTr="00457650">
        <w:tc>
          <w:tcPr>
            <w:tcW w:w="815" w:type="dxa"/>
          </w:tcPr>
          <w:p w14:paraId="71E43B71" w14:textId="68F0182D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9430E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1874" w:type="dxa"/>
          </w:tcPr>
          <w:p w14:paraId="531E443B" w14:textId="1098BC07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4B2C6499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1C214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1D56333F" w14:textId="77777777" w:rsidTr="00457650">
        <w:tc>
          <w:tcPr>
            <w:tcW w:w="815" w:type="dxa"/>
          </w:tcPr>
          <w:p w14:paraId="202D1425" w14:textId="6C43E708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6AA006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Правила хранения продуктов.</w:t>
            </w:r>
          </w:p>
        </w:tc>
        <w:tc>
          <w:tcPr>
            <w:tcW w:w="1874" w:type="dxa"/>
          </w:tcPr>
          <w:p w14:paraId="218A00CD" w14:textId="4A0318A1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464D890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8E68C6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35A4CD97" w14:textId="77777777" w:rsidTr="00457650">
        <w:tc>
          <w:tcPr>
            <w:tcW w:w="815" w:type="dxa"/>
          </w:tcPr>
          <w:p w14:paraId="0EF8BE06" w14:textId="45EAF174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EA040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Подготовка к приготовлению блюда.</w:t>
            </w:r>
          </w:p>
        </w:tc>
        <w:tc>
          <w:tcPr>
            <w:tcW w:w="1874" w:type="dxa"/>
          </w:tcPr>
          <w:p w14:paraId="1B76C0AC" w14:textId="4F0A9B79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35CA3F0E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E1DB3F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28E0A62C" w14:textId="77777777" w:rsidTr="00457650">
        <w:tc>
          <w:tcPr>
            <w:tcW w:w="815" w:type="dxa"/>
          </w:tcPr>
          <w:p w14:paraId="0E6FDB32" w14:textId="78C76525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8CF9F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Правила гигиены при приготовлении пищи.</w:t>
            </w:r>
          </w:p>
        </w:tc>
        <w:tc>
          <w:tcPr>
            <w:tcW w:w="1874" w:type="dxa"/>
          </w:tcPr>
          <w:p w14:paraId="42820B63" w14:textId="6A380C64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11FB9BED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998718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1D6391D6" w14:textId="77777777" w:rsidTr="00457650">
        <w:tc>
          <w:tcPr>
            <w:tcW w:w="815" w:type="dxa"/>
          </w:tcPr>
          <w:p w14:paraId="4D53A29A" w14:textId="0DA1AE02" w:rsidR="00457650" w:rsidRDefault="00B3367B" w:rsidP="00B3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1C5C4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Одежда. Назначение, различение.</w:t>
            </w:r>
          </w:p>
        </w:tc>
        <w:tc>
          <w:tcPr>
            <w:tcW w:w="1874" w:type="dxa"/>
          </w:tcPr>
          <w:p w14:paraId="1F5C9F2F" w14:textId="0D87F8B0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3F53A3A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B9B50E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20FFA41D" w14:textId="77777777" w:rsidTr="00457650">
        <w:tc>
          <w:tcPr>
            <w:tcW w:w="815" w:type="dxa"/>
          </w:tcPr>
          <w:p w14:paraId="0FDE779E" w14:textId="325393A4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F96B4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Уход за одеждой. Хранение.</w:t>
            </w:r>
          </w:p>
        </w:tc>
        <w:tc>
          <w:tcPr>
            <w:tcW w:w="1874" w:type="dxa"/>
          </w:tcPr>
          <w:p w14:paraId="59655AF8" w14:textId="2FA19374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205FC54C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20A8FD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2D82260D" w14:textId="77777777" w:rsidTr="00457650">
        <w:tc>
          <w:tcPr>
            <w:tcW w:w="815" w:type="dxa"/>
          </w:tcPr>
          <w:p w14:paraId="0A47BAD7" w14:textId="398DE908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77676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Правила ручной стирки.</w:t>
            </w:r>
          </w:p>
        </w:tc>
        <w:tc>
          <w:tcPr>
            <w:tcW w:w="1874" w:type="dxa"/>
          </w:tcPr>
          <w:p w14:paraId="70E87B16" w14:textId="07D5992A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21C6DC54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FF3431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0810C717" w14:textId="77777777" w:rsidTr="00457650">
        <w:tc>
          <w:tcPr>
            <w:tcW w:w="815" w:type="dxa"/>
          </w:tcPr>
          <w:p w14:paraId="74FA89ED" w14:textId="2B1657AF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A34B2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Правила машинной стирки.</w:t>
            </w:r>
          </w:p>
        </w:tc>
        <w:tc>
          <w:tcPr>
            <w:tcW w:w="1874" w:type="dxa"/>
          </w:tcPr>
          <w:p w14:paraId="33146436" w14:textId="4CB7AE7C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30553366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A1AA58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277ED5BB" w14:textId="77777777" w:rsidTr="00457650">
        <w:tc>
          <w:tcPr>
            <w:tcW w:w="815" w:type="dxa"/>
          </w:tcPr>
          <w:p w14:paraId="06B27E06" w14:textId="67250C11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9564B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Утюг, его назначение.</w:t>
            </w:r>
          </w:p>
        </w:tc>
        <w:tc>
          <w:tcPr>
            <w:tcW w:w="1874" w:type="dxa"/>
          </w:tcPr>
          <w:p w14:paraId="7D9031DE" w14:textId="7F901A4A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1FD5FB73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C3088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49D20EDD" w14:textId="77777777" w:rsidTr="00457650">
        <w:tc>
          <w:tcPr>
            <w:tcW w:w="815" w:type="dxa"/>
          </w:tcPr>
          <w:p w14:paraId="47DA3861" w14:textId="6E71C928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1CC17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Т/Б, правила пользования утюгом.</w:t>
            </w:r>
          </w:p>
        </w:tc>
        <w:tc>
          <w:tcPr>
            <w:tcW w:w="1874" w:type="dxa"/>
          </w:tcPr>
          <w:p w14:paraId="54EF4294" w14:textId="7B1F0B7A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79DA18C1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F4A10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3899AE97" w14:textId="77777777" w:rsidTr="00457650">
        <w:tc>
          <w:tcPr>
            <w:tcW w:w="815" w:type="dxa"/>
          </w:tcPr>
          <w:p w14:paraId="1A910A28" w14:textId="287F509D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3F5A27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Обувь. Назначение, различение.</w:t>
            </w:r>
          </w:p>
        </w:tc>
        <w:tc>
          <w:tcPr>
            <w:tcW w:w="1874" w:type="dxa"/>
          </w:tcPr>
          <w:p w14:paraId="1E7257CC" w14:textId="1694BCB8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239EE77B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23204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538FE241" w14:textId="77777777" w:rsidTr="00457650">
        <w:tc>
          <w:tcPr>
            <w:tcW w:w="815" w:type="dxa"/>
          </w:tcPr>
          <w:p w14:paraId="7ACBA12E" w14:textId="52E00DCA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3691B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Уход за обувью. Хранение.</w:t>
            </w:r>
          </w:p>
        </w:tc>
        <w:tc>
          <w:tcPr>
            <w:tcW w:w="1874" w:type="dxa"/>
          </w:tcPr>
          <w:p w14:paraId="45141357" w14:textId="6430A996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2E36C50D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325267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0ED1A4AE" w14:textId="77777777" w:rsidTr="00457650">
        <w:tc>
          <w:tcPr>
            <w:tcW w:w="815" w:type="dxa"/>
          </w:tcPr>
          <w:p w14:paraId="51E7B13A" w14:textId="7E2A37D5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6E133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Уборка в кабинете. Т/Б.</w:t>
            </w:r>
          </w:p>
        </w:tc>
        <w:tc>
          <w:tcPr>
            <w:tcW w:w="1874" w:type="dxa"/>
          </w:tcPr>
          <w:p w14:paraId="117A4748" w14:textId="34E85E29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1B0D6243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7F544B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47C7CDF6" w14:textId="77777777" w:rsidTr="00457650">
        <w:tc>
          <w:tcPr>
            <w:tcW w:w="815" w:type="dxa"/>
          </w:tcPr>
          <w:p w14:paraId="1BA75C30" w14:textId="133DBB3B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886105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школы. Т/Б.</w:t>
            </w:r>
          </w:p>
        </w:tc>
        <w:tc>
          <w:tcPr>
            <w:tcW w:w="1874" w:type="dxa"/>
          </w:tcPr>
          <w:p w14:paraId="50FEF6E0" w14:textId="2C7A7002" w:rsidR="00457650" w:rsidRDefault="00B3367B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5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14:paraId="6051C52B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05DBA3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536B9" w14:textId="77777777" w:rsidR="00876B46" w:rsidRPr="00876B46" w:rsidRDefault="00DA03E3" w:rsidP="00424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76B46" w:rsidRPr="00876B46">
        <w:rPr>
          <w:rFonts w:ascii="Times New Roman" w:hAnsi="Times New Roman" w:cs="Times New Roman"/>
          <w:b/>
          <w:sz w:val="24"/>
          <w:szCs w:val="24"/>
        </w:rPr>
        <w:t>.</w:t>
      </w:r>
      <w:r w:rsidR="001217E0">
        <w:rPr>
          <w:rFonts w:ascii="Times New Roman" w:hAnsi="Times New Roman" w:cs="Times New Roman"/>
          <w:b/>
          <w:sz w:val="24"/>
          <w:szCs w:val="24"/>
        </w:rPr>
        <w:t>Описание м</w:t>
      </w:r>
      <w:r w:rsidR="00876B46" w:rsidRPr="00876B46">
        <w:rPr>
          <w:rFonts w:ascii="Times New Roman" w:hAnsi="Times New Roman" w:cs="Times New Roman"/>
          <w:b/>
          <w:sz w:val="24"/>
          <w:szCs w:val="24"/>
        </w:rPr>
        <w:t>атериально-техническо</w:t>
      </w:r>
      <w:r w:rsidR="001217E0">
        <w:rPr>
          <w:rFonts w:ascii="Times New Roman" w:hAnsi="Times New Roman" w:cs="Times New Roman"/>
          <w:b/>
          <w:sz w:val="24"/>
          <w:szCs w:val="24"/>
        </w:rPr>
        <w:t>го</w:t>
      </w:r>
      <w:r w:rsidR="00876B46" w:rsidRPr="00876B46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1217E0">
        <w:rPr>
          <w:rFonts w:ascii="Times New Roman" w:hAnsi="Times New Roman" w:cs="Times New Roman"/>
          <w:b/>
          <w:sz w:val="24"/>
          <w:szCs w:val="24"/>
        </w:rPr>
        <w:t>я</w:t>
      </w:r>
      <w:r w:rsidR="00876B46" w:rsidRPr="00876B46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1217E0">
        <w:rPr>
          <w:rFonts w:ascii="Times New Roman" w:hAnsi="Times New Roman" w:cs="Times New Roman"/>
          <w:b/>
          <w:sz w:val="24"/>
          <w:szCs w:val="24"/>
        </w:rPr>
        <w:t>й</w:t>
      </w:r>
      <w:r w:rsidR="00876B46" w:rsidRPr="00876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7E0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876B46" w:rsidRPr="00876B46">
        <w:rPr>
          <w:rFonts w:ascii="Times New Roman" w:hAnsi="Times New Roman" w:cs="Times New Roman"/>
          <w:b/>
          <w:sz w:val="24"/>
          <w:szCs w:val="24"/>
        </w:rPr>
        <w:t>.</w:t>
      </w:r>
    </w:p>
    <w:p w14:paraId="2F8147AD" w14:textId="77777777" w:rsidR="00876B46" w:rsidRPr="00876B46" w:rsidRDefault="00876B46" w:rsidP="00424F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>1.Технические и электронные средства обучения:</w:t>
      </w:r>
    </w:p>
    <w:p w14:paraId="0DA783FA" w14:textId="77777777" w:rsidR="00876B46" w:rsidRPr="00876B46" w:rsidRDefault="00DA03E3" w:rsidP="00121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650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1A3C10">
        <w:rPr>
          <w:rFonts w:ascii="Times New Roman" w:hAnsi="Times New Roman" w:cs="Times New Roman"/>
          <w:sz w:val="24"/>
          <w:szCs w:val="24"/>
        </w:rPr>
        <w:t xml:space="preserve">проектор; </w:t>
      </w:r>
    </w:p>
    <w:p w14:paraId="6E7ED646" w14:textId="77777777" w:rsidR="00876B46" w:rsidRPr="00876B46" w:rsidRDefault="00876B46" w:rsidP="0012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>- классная доска с набором креплений для картинок, таблиц.</w:t>
      </w:r>
    </w:p>
    <w:p w14:paraId="12EF2E13" w14:textId="77777777" w:rsidR="00876B46" w:rsidRPr="00876B46" w:rsidRDefault="00876B46" w:rsidP="001217E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>2.Демонстрационный и раздаточный дидактический материал:</w:t>
      </w:r>
    </w:p>
    <w:p w14:paraId="7CC73F14" w14:textId="77777777" w:rsidR="00876B46" w:rsidRPr="00876B46" w:rsidRDefault="00876B46" w:rsidP="001217E0">
      <w:pPr>
        <w:tabs>
          <w:tab w:val="left" w:pos="0"/>
          <w:tab w:val="left" w:pos="993"/>
          <w:tab w:val="left" w:pos="1560"/>
          <w:tab w:val="left" w:pos="226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 xml:space="preserve">-предметные и сюжетные картинки, фотографии с изображением членов семьи ребенка; пиктограммы и видеозаписи действий, </w:t>
      </w:r>
    </w:p>
    <w:p w14:paraId="02CBDA9B" w14:textId="77777777" w:rsidR="00876B46" w:rsidRPr="00876B46" w:rsidRDefault="00876B46" w:rsidP="001217E0">
      <w:pPr>
        <w:tabs>
          <w:tab w:val="left" w:pos="0"/>
          <w:tab w:val="left" w:pos="993"/>
          <w:tab w:val="left" w:pos="1560"/>
          <w:tab w:val="left" w:pos="226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 xml:space="preserve"> правил поведения;</w:t>
      </w:r>
    </w:p>
    <w:p w14:paraId="618E14FE" w14:textId="77777777" w:rsidR="00876B46" w:rsidRPr="00876B46" w:rsidRDefault="00876B46" w:rsidP="001217E0">
      <w:pPr>
        <w:tabs>
          <w:tab w:val="left" w:pos="0"/>
          <w:tab w:val="left" w:pos="993"/>
          <w:tab w:val="left" w:pos="1560"/>
          <w:tab w:val="left" w:pos="226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 xml:space="preserve">-видеоматериалы, презентации, мультипликационные фильмы. </w:t>
      </w:r>
    </w:p>
    <w:p w14:paraId="22C84652" w14:textId="77777777" w:rsidR="00876B46" w:rsidRPr="00876B46" w:rsidRDefault="00876B46" w:rsidP="001217E0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>3.Дидактически</w:t>
      </w:r>
      <w:r w:rsidR="00457650">
        <w:rPr>
          <w:rFonts w:ascii="Times New Roman" w:hAnsi="Times New Roman"/>
          <w:sz w:val="24"/>
          <w:szCs w:val="24"/>
          <w:lang w:eastAsia="ru-RU"/>
        </w:rPr>
        <w:t>е</w:t>
      </w:r>
      <w:r w:rsidRPr="00876B46">
        <w:rPr>
          <w:rFonts w:ascii="Times New Roman" w:hAnsi="Times New Roman"/>
          <w:sz w:val="24"/>
          <w:szCs w:val="24"/>
          <w:lang w:eastAsia="ru-RU"/>
        </w:rPr>
        <w:t xml:space="preserve"> материал</w:t>
      </w:r>
      <w:r w:rsidR="00457650">
        <w:rPr>
          <w:rFonts w:ascii="Times New Roman" w:hAnsi="Times New Roman"/>
          <w:sz w:val="24"/>
          <w:szCs w:val="24"/>
          <w:lang w:eastAsia="ru-RU"/>
        </w:rPr>
        <w:t>ы</w:t>
      </w:r>
      <w:r w:rsidRPr="00876B46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14:paraId="783E6D6F" w14:textId="77777777" w:rsidR="00876B46" w:rsidRPr="00876B46" w:rsidRDefault="00876B46" w:rsidP="001217E0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 xml:space="preserve">-изображения (картинки, фото, пиктограммы) предметов посуды, кухонной мебели, продуктов питания, уборочного инвентаря, бытовой техники; </w:t>
      </w:r>
    </w:p>
    <w:p w14:paraId="0DF93DA1" w14:textId="77777777" w:rsidR="00876B46" w:rsidRPr="00876B46" w:rsidRDefault="00876B46" w:rsidP="001217E0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 xml:space="preserve">-альбомы с демонстрационным материалом, составленным в соответствии с изучаемыми темами учебной программы;    </w:t>
      </w:r>
    </w:p>
    <w:p w14:paraId="2DBDF82C" w14:textId="77777777" w:rsidR="00876B46" w:rsidRPr="00876B46" w:rsidRDefault="00876B46" w:rsidP="001217E0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>-изображения алгоритмов рецептуры и приготовления блюд, стирки белья, глажения белья и др.</w:t>
      </w:r>
    </w:p>
    <w:p w14:paraId="6BE669AD" w14:textId="77777777" w:rsidR="00876B46" w:rsidRPr="00876B46" w:rsidRDefault="00876B46" w:rsidP="001217E0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>4.Оборудование:</w:t>
      </w:r>
    </w:p>
    <w:p w14:paraId="01710CCF" w14:textId="77777777" w:rsidR="00876B46" w:rsidRPr="00876B46" w:rsidRDefault="00876B46" w:rsidP="001217E0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>-кухонная мебель, кухонная посуда (кастрюли, сковороды, чайники, тарелки, ложки, ножи, вилки, кружки и др.), таймер;</w:t>
      </w:r>
    </w:p>
    <w:p w14:paraId="69051785" w14:textId="77777777" w:rsidR="00876B46" w:rsidRPr="00876B46" w:rsidRDefault="00876B46" w:rsidP="001217E0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>-предметы для украшения интерьера (ваза</w:t>
      </w:r>
      <w:r w:rsidR="00DA3036">
        <w:rPr>
          <w:rFonts w:ascii="Times New Roman" w:hAnsi="Times New Roman"/>
          <w:sz w:val="24"/>
          <w:szCs w:val="24"/>
          <w:lang w:eastAsia="ru-RU"/>
        </w:rPr>
        <w:t>, скатерть и др.).</w:t>
      </w:r>
    </w:p>
    <w:p w14:paraId="03643D9C" w14:textId="77777777" w:rsidR="002E5E84" w:rsidRPr="001217E0" w:rsidRDefault="00904EAC" w:rsidP="00DA03E3">
      <w:pPr>
        <w:pStyle w:val="a5"/>
        <w:suppressAutoHyphens w:val="0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79C4504" w14:textId="77777777" w:rsidR="001217E0" w:rsidRPr="005B779D" w:rsidRDefault="001217E0" w:rsidP="001217E0">
      <w:pPr>
        <w:pStyle w:val="a5"/>
        <w:suppressAutoHyphens w:val="0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1217E0" w:rsidRPr="005B779D" w:rsidSect="00AA355C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4CCC7" w14:textId="77777777" w:rsidR="00904EAC" w:rsidRDefault="00904EAC" w:rsidP="001A3C10">
      <w:pPr>
        <w:spacing w:after="0" w:line="240" w:lineRule="auto"/>
      </w:pPr>
      <w:r>
        <w:separator/>
      </w:r>
    </w:p>
  </w:endnote>
  <w:endnote w:type="continuationSeparator" w:id="0">
    <w:p w14:paraId="02E5250E" w14:textId="77777777" w:rsidR="00904EAC" w:rsidRDefault="00904EAC" w:rsidP="001A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57797"/>
      <w:docPartObj>
        <w:docPartGallery w:val="Page Numbers (Bottom of Page)"/>
        <w:docPartUnique/>
      </w:docPartObj>
    </w:sdtPr>
    <w:sdtEndPr/>
    <w:sdtContent>
      <w:p w14:paraId="1632409C" w14:textId="3FFEAB94" w:rsidR="001A3C10" w:rsidRDefault="00BF456E">
        <w:pPr>
          <w:pStyle w:val="a9"/>
          <w:jc w:val="center"/>
        </w:pPr>
        <w:r>
          <w:fldChar w:fldCharType="begin"/>
        </w:r>
        <w:r w:rsidR="005E0470">
          <w:instrText xml:space="preserve"> PAGE   \* MERGEFORMAT </w:instrText>
        </w:r>
        <w:r>
          <w:fldChar w:fldCharType="separate"/>
        </w:r>
        <w:r w:rsidR="00505457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20E559EB" w14:textId="77777777" w:rsidR="001A3C10" w:rsidRDefault="001A3C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0FFDB" w14:textId="77777777" w:rsidR="00904EAC" w:rsidRDefault="00904EAC" w:rsidP="001A3C10">
      <w:pPr>
        <w:spacing w:after="0" w:line="240" w:lineRule="auto"/>
      </w:pPr>
      <w:r>
        <w:separator/>
      </w:r>
    </w:p>
  </w:footnote>
  <w:footnote w:type="continuationSeparator" w:id="0">
    <w:p w14:paraId="4B6B0C42" w14:textId="77777777" w:rsidR="00904EAC" w:rsidRDefault="00904EAC" w:rsidP="001A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79D"/>
    <w:rsid w:val="000A1D26"/>
    <w:rsid w:val="00117C01"/>
    <w:rsid w:val="001217E0"/>
    <w:rsid w:val="00182CF8"/>
    <w:rsid w:val="001A3C10"/>
    <w:rsid w:val="001C0669"/>
    <w:rsid w:val="00200FD3"/>
    <w:rsid w:val="002C700F"/>
    <w:rsid w:val="003426A6"/>
    <w:rsid w:val="003B3C30"/>
    <w:rsid w:val="003C3470"/>
    <w:rsid w:val="00424F45"/>
    <w:rsid w:val="00457650"/>
    <w:rsid w:val="004F11F5"/>
    <w:rsid w:val="00505457"/>
    <w:rsid w:val="005234EC"/>
    <w:rsid w:val="005B779D"/>
    <w:rsid w:val="005E0470"/>
    <w:rsid w:val="006504AC"/>
    <w:rsid w:val="006E5ACF"/>
    <w:rsid w:val="007A6E7E"/>
    <w:rsid w:val="00876B46"/>
    <w:rsid w:val="00892403"/>
    <w:rsid w:val="00904EAC"/>
    <w:rsid w:val="00A33EDA"/>
    <w:rsid w:val="00A81BC8"/>
    <w:rsid w:val="00A85E19"/>
    <w:rsid w:val="00AA355C"/>
    <w:rsid w:val="00AD29D5"/>
    <w:rsid w:val="00B16694"/>
    <w:rsid w:val="00B276A8"/>
    <w:rsid w:val="00B3367B"/>
    <w:rsid w:val="00BF456E"/>
    <w:rsid w:val="00C344D9"/>
    <w:rsid w:val="00DA03E3"/>
    <w:rsid w:val="00DA3036"/>
    <w:rsid w:val="00DF25EF"/>
    <w:rsid w:val="00E12088"/>
    <w:rsid w:val="00EB0D7D"/>
    <w:rsid w:val="00EC7388"/>
    <w:rsid w:val="00F5667E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1322"/>
  <w15:docId w15:val="{71D3167B-C94E-4EC2-8274-233A045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B779D"/>
  </w:style>
  <w:style w:type="paragraph" w:customStyle="1" w:styleId="c21">
    <w:name w:val="c21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5B779D"/>
  </w:style>
  <w:style w:type="paragraph" w:customStyle="1" w:styleId="c1">
    <w:name w:val="c1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B779D"/>
  </w:style>
  <w:style w:type="character" w:customStyle="1" w:styleId="c6">
    <w:name w:val="c6"/>
    <w:basedOn w:val="a0"/>
    <w:rsid w:val="005B779D"/>
  </w:style>
  <w:style w:type="character" w:customStyle="1" w:styleId="c20">
    <w:name w:val="c20"/>
    <w:basedOn w:val="a0"/>
    <w:rsid w:val="005B779D"/>
  </w:style>
  <w:style w:type="character" w:customStyle="1" w:styleId="c14">
    <w:name w:val="c14"/>
    <w:basedOn w:val="a0"/>
    <w:rsid w:val="005B779D"/>
  </w:style>
  <w:style w:type="character" w:customStyle="1" w:styleId="c26">
    <w:name w:val="c26"/>
    <w:basedOn w:val="a0"/>
    <w:rsid w:val="005B779D"/>
  </w:style>
  <w:style w:type="character" w:customStyle="1" w:styleId="c10">
    <w:name w:val="c10"/>
    <w:basedOn w:val="a0"/>
    <w:rsid w:val="005B779D"/>
  </w:style>
  <w:style w:type="paragraph" w:customStyle="1" w:styleId="c8">
    <w:name w:val="c8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B779D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5B779D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5B779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6">
    <w:name w:val="Table Grid"/>
    <w:basedOn w:val="a1"/>
    <w:uiPriority w:val="39"/>
    <w:rsid w:val="005B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A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3C10"/>
  </w:style>
  <w:style w:type="paragraph" w:styleId="a9">
    <w:name w:val="footer"/>
    <w:basedOn w:val="a"/>
    <w:link w:val="aa"/>
    <w:uiPriority w:val="99"/>
    <w:unhideWhenUsed/>
    <w:rsid w:val="001A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C10"/>
  </w:style>
  <w:style w:type="paragraph" w:styleId="ab">
    <w:name w:val="Balloon Text"/>
    <w:basedOn w:val="a"/>
    <w:link w:val="ac"/>
    <w:uiPriority w:val="99"/>
    <w:semiHidden/>
    <w:unhideWhenUsed/>
    <w:rsid w:val="00DA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3E3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DA03E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27</cp:revision>
  <cp:lastPrinted>2022-09-01T05:18:00Z</cp:lastPrinted>
  <dcterms:created xsi:type="dcterms:W3CDTF">2021-09-07T06:23:00Z</dcterms:created>
  <dcterms:modified xsi:type="dcterms:W3CDTF">2022-09-09T07:04:00Z</dcterms:modified>
</cp:coreProperties>
</file>