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56" w:rsidRPr="0059566E" w:rsidRDefault="00DE3EFC" w:rsidP="0059566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1289050</wp:posOffset>
            </wp:positionH>
            <wp:positionV relativeFrom="margin">
              <wp:posOffset>-1376045</wp:posOffset>
            </wp:positionV>
            <wp:extent cx="6450330" cy="9201150"/>
            <wp:effectExtent l="0" t="3810" r="381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I15092021_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50330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9566E" w:rsidRPr="0059566E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записка.</w:t>
      </w:r>
    </w:p>
    <w:p w:rsidR="00560E56" w:rsidRPr="0059566E" w:rsidRDefault="00560E56" w:rsidP="00595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Рабочая программа составлена на основе адаптированной основной общеобразовательной программа для детей с интеллектуальными нарушениями.</w:t>
      </w:r>
    </w:p>
    <w:p w:rsidR="00560E56" w:rsidRPr="0059566E" w:rsidRDefault="00560E56" w:rsidP="005956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Цель школьного курса географии</w:t>
      </w:r>
      <w:r w:rsidRPr="005956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566E">
        <w:rPr>
          <w:rFonts w:ascii="Times New Roman" w:eastAsia="Calibri" w:hAnsi="Times New Roman" w:cs="Times New Roman"/>
          <w:sz w:val="24"/>
          <w:szCs w:val="24"/>
        </w:rPr>
        <w:t>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560E56" w:rsidRPr="0059566E" w:rsidRDefault="0059566E" w:rsidP="00595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9566E">
        <w:rPr>
          <w:rFonts w:ascii="Times New Roman" w:eastAsia="Calibri" w:hAnsi="Times New Roman" w:cs="Times New Roman"/>
          <w:b/>
          <w:sz w:val="24"/>
          <w:szCs w:val="24"/>
        </w:rPr>
        <w:t>2. Общая характеристика учебного предмета</w:t>
      </w:r>
      <w:r w:rsidR="00560E56" w:rsidRPr="005956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9566E" w:rsidRPr="0059566E" w:rsidRDefault="00560E56" w:rsidP="00595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На изучение стран Евразии выделено три четверти. Деидеологизирована тематика данного раздела: изучаемые страны сгруппированы не по принадлежности к той или иной общественной системе, а по типу географической смежности. Бывшие союзные республики изучаются во второй четверти в разделах «Восточная Европа», «Центральная и Юго-Западная Азия». Компактное изучение этих стран дает возможность рассказать о распаде монополизированного государства, на данном материале проанализировать последствия, повлиявшие на углубление экономического кризиса и на усугубление национальных проблем. Следует отметить на экономические и культурные контакты с этими государствами.</w:t>
      </w:r>
    </w:p>
    <w:p w:rsidR="00560E56" w:rsidRPr="0059566E" w:rsidRDefault="0059566E" w:rsidP="00595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60E56" w:rsidRPr="0059566E">
        <w:rPr>
          <w:rFonts w:ascii="Times New Roman" w:eastAsia="Calibri" w:hAnsi="Times New Roman" w:cs="Times New Roman"/>
          <w:b/>
          <w:sz w:val="24"/>
          <w:szCs w:val="24"/>
        </w:rPr>
        <w:t>3. О</w:t>
      </w:r>
      <w:r w:rsidRPr="0059566E">
        <w:rPr>
          <w:rFonts w:ascii="Times New Roman" w:eastAsia="Calibri" w:hAnsi="Times New Roman" w:cs="Times New Roman"/>
          <w:b/>
          <w:sz w:val="24"/>
          <w:szCs w:val="24"/>
        </w:rPr>
        <w:t>писание места учебного предмета</w:t>
      </w:r>
      <w:r w:rsidR="00560E56" w:rsidRPr="005956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60E56" w:rsidRPr="0059566E" w:rsidRDefault="0059566E" w:rsidP="005956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2 часа в неделю,68 часов в год</w:t>
      </w:r>
      <w:r w:rsidR="00560E56" w:rsidRPr="005956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566E" w:rsidRPr="0059566E" w:rsidRDefault="0059566E" w:rsidP="00595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Pr="0059566E">
        <w:rPr>
          <w:rFonts w:ascii="Times New Roman" w:eastAsia="Calibri" w:hAnsi="Times New Roman" w:cs="Times New Roman"/>
          <w:b/>
          <w:sz w:val="24"/>
          <w:szCs w:val="24"/>
        </w:rPr>
        <w:t>4. Личностные и предметные результаты освоения учебного предмета</w:t>
      </w:r>
      <w:r w:rsidR="00560E56" w:rsidRPr="005956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60E56" w:rsidRPr="0059566E" w:rsidRDefault="00560E56" w:rsidP="00595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Учащиеся должны знать: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Географическое положение, столицы и характерные особенности изучаемых государств Евразии;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Границы, государственный строй и символику России;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Медицинские учреждения и отделы социальной защиты своей местности;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Учащиеся должны уметь: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Находить на политической карте Евразии изучаемые государства и их столицы;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По иллюстрациям характерных достопримечательностей узнавать отдельные города Евразии;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Показывать Россию на политических картах мира и Евразии;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Находить свою местность на карте России;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Называть и показывать на иллюстрациях изученные культурные и исторические памятники своей области;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Правильно вести себя в природе.</w:t>
      </w:r>
    </w:p>
    <w:p w:rsidR="00560E56" w:rsidRPr="0059566E" w:rsidRDefault="0059566E" w:rsidP="0059566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566E">
        <w:rPr>
          <w:rFonts w:ascii="Times New Roman" w:eastAsia="Calibri" w:hAnsi="Times New Roman" w:cs="Times New Roman"/>
          <w:b/>
          <w:sz w:val="24"/>
          <w:szCs w:val="24"/>
        </w:rPr>
        <w:t>5. Содержание учебного предмета</w:t>
      </w:r>
      <w:r w:rsidR="00560E56" w:rsidRPr="005956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60E56" w:rsidRPr="0059566E" w:rsidRDefault="00560E56" w:rsidP="00595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Изучение стран Евразии строится по плану:</w:t>
      </w:r>
    </w:p>
    <w:p w:rsidR="00560E56" w:rsidRPr="0059566E" w:rsidRDefault="00560E56" w:rsidP="0059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Географическое положение.</w:t>
      </w:r>
    </w:p>
    <w:p w:rsidR="00560E56" w:rsidRPr="0059566E" w:rsidRDefault="00560E56" w:rsidP="0059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Государственный строй, символика.</w:t>
      </w:r>
    </w:p>
    <w:p w:rsidR="00560E56" w:rsidRPr="0059566E" w:rsidRDefault="00560E56" w:rsidP="0059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Климат, рельеф, флора и фауна.</w:t>
      </w:r>
    </w:p>
    <w:p w:rsidR="00560E56" w:rsidRPr="0059566E" w:rsidRDefault="00560E56" w:rsidP="0059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Хозяйство, население.</w:t>
      </w:r>
    </w:p>
    <w:p w:rsidR="00560E56" w:rsidRPr="0059566E" w:rsidRDefault="00560E56" w:rsidP="0059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lastRenderedPageBreak/>
        <w:t>Столица, крупные города.</w:t>
      </w:r>
    </w:p>
    <w:p w:rsidR="00560E56" w:rsidRPr="0059566E" w:rsidRDefault="00560E56" w:rsidP="0059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Достопримечательности.</w:t>
      </w:r>
    </w:p>
    <w:p w:rsidR="00560E56" w:rsidRPr="0059566E" w:rsidRDefault="00560E56" w:rsidP="0059566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Заканчивается курс географии региональным обзором. В процессе изучения Тюменской области учащиеся систематизируют знания о природе края, знакомятся с местными экономическими проблемами, узнают о профессиях, на которые имеется спрос в нашей области. Уделяется внимание изучению социальных, экологических и культурных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чувств.</w:t>
      </w:r>
    </w:p>
    <w:p w:rsidR="00560E56" w:rsidRPr="0059566E" w:rsidRDefault="00560E56" w:rsidP="005956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Практические работы: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Обозначение на контурной карте государств Евразии, их столиц и изученных городов.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Нанесение границы Европы и Азии.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Обозначение на контурной карте России своей области.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Обозначение на карте Тюменской области условными знаками месторождений полезных ископаемых, областного и районных центров.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Прикрепление к карте Тюменской области контуров наиболее распространенных растений и животных, отметить заповедники и заказники.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Вычерчивание простейшей схемы структуры народного хозяйства области.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Зарисовка растений и животных, занесенных в Красную книгу области. Запись в тетрадь названий водоемов, форм земной поверхност</w:t>
      </w:r>
      <w:r w:rsidR="009F2B32" w:rsidRPr="0059566E">
        <w:rPr>
          <w:rFonts w:ascii="Times New Roman" w:eastAsia="Calibri" w:hAnsi="Times New Roman" w:cs="Times New Roman"/>
          <w:sz w:val="24"/>
          <w:szCs w:val="24"/>
        </w:rPr>
        <w:t>и, фамилий известных людей края.</w:t>
      </w:r>
    </w:p>
    <w:p w:rsidR="00560E56" w:rsidRPr="0059566E" w:rsidRDefault="0059566E" w:rsidP="00595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566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9F2B32" w:rsidRPr="0059566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9566E">
        <w:rPr>
          <w:rFonts w:ascii="Times New Roman" w:eastAsia="Calibri" w:hAnsi="Times New Roman" w:cs="Times New Roman"/>
          <w:b/>
          <w:sz w:val="24"/>
          <w:szCs w:val="24"/>
        </w:rPr>
        <w:t>. Материально-техническое обеспечение</w:t>
      </w:r>
      <w:r w:rsidR="00560E56" w:rsidRPr="005956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60E56" w:rsidRPr="0059566E" w:rsidRDefault="0059566E" w:rsidP="005956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Учебник «География» 9 класс, автор Т.М. Лифанова, Е.Н.Соломина, Москва «Просвещение»,2017г. Таблицы по темам, карточки-задания, географические карты. Компьютер. Телевизор.</w:t>
      </w:r>
    </w:p>
    <w:p w:rsidR="001F6D87" w:rsidRPr="0059566E" w:rsidRDefault="001F6D87" w:rsidP="005956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6D87" w:rsidRPr="0059566E" w:rsidSect="000C5D07">
      <w:footerReference w:type="default" r:id="rId8"/>
      <w:footerReference w:type="first" r:id="rId9"/>
      <w:pgSz w:w="16840" w:h="11907" w:orient="landscape" w:code="9"/>
      <w:pgMar w:top="709" w:right="1440" w:bottom="709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49" w:rsidRDefault="00F65B49" w:rsidP="00560E56">
      <w:pPr>
        <w:spacing w:after="0" w:line="240" w:lineRule="auto"/>
      </w:pPr>
      <w:r>
        <w:separator/>
      </w:r>
    </w:p>
  </w:endnote>
  <w:endnote w:type="continuationSeparator" w:id="0">
    <w:p w:rsidR="00F65B49" w:rsidRDefault="00F65B49" w:rsidP="005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232925"/>
      <w:docPartObj>
        <w:docPartGallery w:val="Page Numbers (Bottom of Page)"/>
        <w:docPartUnique/>
      </w:docPartObj>
    </w:sdtPr>
    <w:sdtEndPr/>
    <w:sdtContent>
      <w:p w:rsidR="00560E56" w:rsidRDefault="00560E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EFC">
          <w:rPr>
            <w:noProof/>
          </w:rPr>
          <w:t>1</w:t>
        </w:r>
        <w:r>
          <w:fldChar w:fldCharType="end"/>
        </w:r>
      </w:p>
    </w:sdtContent>
  </w:sdt>
  <w:p w:rsidR="00560E56" w:rsidRDefault="00560E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303532"/>
      <w:docPartObj>
        <w:docPartGallery w:val="Page Numbers (Bottom of Page)"/>
        <w:docPartUnique/>
      </w:docPartObj>
    </w:sdtPr>
    <w:sdtEndPr/>
    <w:sdtContent>
      <w:p w:rsidR="000C5D07" w:rsidRDefault="000C5D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EFC">
          <w:rPr>
            <w:noProof/>
          </w:rPr>
          <w:t>0</w:t>
        </w:r>
        <w:r>
          <w:fldChar w:fldCharType="end"/>
        </w:r>
      </w:p>
    </w:sdtContent>
  </w:sdt>
  <w:p w:rsidR="00560E56" w:rsidRDefault="00560E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49" w:rsidRDefault="00F65B49" w:rsidP="00560E56">
      <w:pPr>
        <w:spacing w:after="0" w:line="240" w:lineRule="auto"/>
      </w:pPr>
      <w:r>
        <w:separator/>
      </w:r>
    </w:p>
  </w:footnote>
  <w:footnote w:type="continuationSeparator" w:id="0">
    <w:p w:rsidR="00F65B49" w:rsidRDefault="00F65B49" w:rsidP="005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272"/>
    <w:multiLevelType w:val="hybridMultilevel"/>
    <w:tmpl w:val="E142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84"/>
    <w:rsid w:val="000C5D07"/>
    <w:rsid w:val="001F6D87"/>
    <w:rsid w:val="002A3BAF"/>
    <w:rsid w:val="003E41E2"/>
    <w:rsid w:val="00560E56"/>
    <w:rsid w:val="0059566E"/>
    <w:rsid w:val="007C7A57"/>
    <w:rsid w:val="00895379"/>
    <w:rsid w:val="009F2B32"/>
    <w:rsid w:val="00BC203B"/>
    <w:rsid w:val="00D002F5"/>
    <w:rsid w:val="00DE3EFC"/>
    <w:rsid w:val="00F65B49"/>
    <w:rsid w:val="00F7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0A22"/>
  <w15:docId w15:val="{5FF68E88-062A-472C-B0AD-0F98A477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E56"/>
  </w:style>
  <w:style w:type="paragraph" w:styleId="a5">
    <w:name w:val="footer"/>
    <w:basedOn w:val="a"/>
    <w:link w:val="a6"/>
    <w:uiPriority w:val="99"/>
    <w:unhideWhenUsed/>
    <w:rsid w:val="0056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E56"/>
  </w:style>
  <w:style w:type="paragraph" w:styleId="a7">
    <w:name w:val="Balloon Text"/>
    <w:basedOn w:val="a"/>
    <w:link w:val="a8"/>
    <w:uiPriority w:val="99"/>
    <w:semiHidden/>
    <w:unhideWhenUsed/>
    <w:rsid w:val="003E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11</cp:revision>
  <cp:lastPrinted>2021-09-13T06:19:00Z</cp:lastPrinted>
  <dcterms:created xsi:type="dcterms:W3CDTF">2020-09-07T03:32:00Z</dcterms:created>
  <dcterms:modified xsi:type="dcterms:W3CDTF">2021-09-16T09:54:00Z</dcterms:modified>
</cp:coreProperties>
</file>