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D0" w:rsidRDefault="000953D0" w:rsidP="00DF3AF0">
      <w:pPr>
        <w:pStyle w:val="a3"/>
        <w:spacing w:before="0" w:beforeAutospacing="0" w:after="0" w:afterAutospacing="0" w:line="294" w:lineRule="atLeast"/>
        <w:jc w:val="center"/>
        <w:rPr>
          <w:b/>
          <w:bCs/>
          <w:color w:val="000000"/>
        </w:rPr>
      </w:pPr>
      <w:r>
        <w:rPr>
          <w:b/>
          <w:bCs/>
          <w:noProof/>
          <w:color w:val="000000"/>
        </w:rPr>
        <w:drawing>
          <wp:inline distT="0" distB="0" distL="0" distR="0">
            <wp:extent cx="9524519" cy="6116491"/>
            <wp:effectExtent l="19050" t="0" r="481" b="0"/>
            <wp:docPr id="1" name="Рисунок 0" descr="ртруд 4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труд 4 кл.jpg"/>
                    <pic:cNvPicPr/>
                  </pic:nvPicPr>
                  <pic:blipFill>
                    <a:blip r:embed="rId7" cstate="print"/>
                    <a:stretch>
                      <a:fillRect/>
                    </a:stretch>
                  </pic:blipFill>
                  <pic:spPr>
                    <a:xfrm>
                      <a:off x="0" y="0"/>
                      <a:ext cx="9530186" cy="6120130"/>
                    </a:xfrm>
                    <a:prstGeom prst="rect">
                      <a:avLst/>
                    </a:prstGeom>
                  </pic:spPr>
                </pic:pic>
              </a:graphicData>
            </a:graphic>
          </wp:inline>
        </w:drawing>
      </w:r>
    </w:p>
    <w:p w:rsidR="005E1CE2" w:rsidRPr="009E55B9" w:rsidRDefault="00A6461B" w:rsidP="00DF3AF0">
      <w:pPr>
        <w:pStyle w:val="a3"/>
        <w:spacing w:before="0" w:beforeAutospacing="0" w:after="0" w:afterAutospacing="0" w:line="294" w:lineRule="atLeast"/>
        <w:jc w:val="center"/>
        <w:rPr>
          <w:color w:val="000000"/>
        </w:rPr>
      </w:pPr>
      <w:r w:rsidRPr="009E55B9">
        <w:rPr>
          <w:b/>
          <w:bCs/>
          <w:color w:val="000000"/>
        </w:rPr>
        <w:lastRenderedPageBreak/>
        <w:t>1.</w:t>
      </w:r>
      <w:r w:rsidR="005E1CE2" w:rsidRPr="009E55B9">
        <w:rPr>
          <w:b/>
          <w:bCs/>
          <w:color w:val="000000"/>
        </w:rPr>
        <w:t>Пояснительная записка</w:t>
      </w:r>
      <w:r w:rsidR="00D2137B">
        <w:rPr>
          <w:b/>
          <w:bCs/>
          <w:color w:val="000000"/>
        </w:rPr>
        <w:t>.</w:t>
      </w:r>
    </w:p>
    <w:p w:rsidR="00CC2ECA" w:rsidRDefault="00CC2ECA" w:rsidP="00DF3AF0">
      <w:pPr>
        <w:pStyle w:val="a3"/>
        <w:spacing w:before="0" w:beforeAutospacing="0" w:after="0" w:afterAutospacing="0"/>
        <w:jc w:val="both"/>
        <w:rPr>
          <w:color w:val="000000"/>
        </w:rPr>
      </w:pPr>
      <w:r>
        <w:rPr>
          <w:iCs/>
          <w:color w:val="000000"/>
          <w:shd w:val="clear" w:color="auto" w:fill="FFFFFF"/>
        </w:rPr>
        <w:t xml:space="preserve">      Адаптированная </w:t>
      </w:r>
      <w:r>
        <w:rPr>
          <w:color w:val="000000"/>
        </w:rPr>
        <w:t>рабочая программа по учебному предмету «Ручной труд» 4 класс ФГОС образования обучающихся с интеллектуальными нарушениями разработана на основании следующих нормативно – правовых документов:</w:t>
      </w:r>
    </w:p>
    <w:p w:rsidR="00CC2ECA" w:rsidRDefault="00CC2ECA" w:rsidP="00DF3AF0">
      <w:pPr>
        <w:pStyle w:val="a3"/>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rsidR="00CC2ECA" w:rsidRDefault="00CC2ECA" w:rsidP="00DF3AF0">
      <w:pPr>
        <w:pStyle w:val="a3"/>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C2ECA" w:rsidRDefault="00CC2ECA" w:rsidP="00DF3AF0">
      <w:pPr>
        <w:pStyle w:val="a3"/>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rsidR="00D85866" w:rsidRDefault="00CC2ECA" w:rsidP="00D85866">
      <w:pPr>
        <w:pStyle w:val="a3"/>
        <w:spacing w:before="0" w:beforeAutospacing="0" w:after="0" w:afterAutospacing="0"/>
        <w:jc w:val="both"/>
        <w:rPr>
          <w:color w:val="000000"/>
        </w:rPr>
      </w:pPr>
      <w:r>
        <w:rPr>
          <w:color w:val="000000"/>
        </w:rPr>
        <w:t xml:space="preserve">4.Адаптированная образовательная программа отделения для </w:t>
      </w:r>
      <w:proofErr w:type="gramStart"/>
      <w:r>
        <w:rPr>
          <w:color w:val="000000"/>
        </w:rPr>
        <w:t>обучающихся</w:t>
      </w:r>
      <w:proofErr w:type="gramEnd"/>
      <w:r>
        <w:rPr>
          <w:color w:val="000000"/>
        </w:rPr>
        <w:t xml:space="preserve"> с ОВЗ МАОУ Зареченская СОШ.</w:t>
      </w:r>
    </w:p>
    <w:p w:rsidR="00D85866" w:rsidRPr="00D85866" w:rsidRDefault="00D85866" w:rsidP="00D85866">
      <w:pPr>
        <w:pStyle w:val="a3"/>
        <w:spacing w:before="0" w:beforeAutospacing="0" w:after="0" w:afterAutospacing="0"/>
        <w:jc w:val="both"/>
        <w:rPr>
          <w:color w:val="000000"/>
        </w:rPr>
      </w:pPr>
      <w:r>
        <w:rPr>
          <w:color w:val="000000"/>
        </w:rPr>
        <w:t xml:space="preserve">    </w:t>
      </w:r>
      <w:r w:rsidRPr="00D85866">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85866">
        <w:rPr>
          <w:rFonts w:ascii="Times New Roman" w:hAnsi="Times New Roman" w:cs="Times New Roman"/>
          <w:sz w:val="24"/>
          <w:szCs w:val="24"/>
        </w:rPr>
        <w:t>Задачи изучения предмета:</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формирование представлений о гармоничном единстве природного и рукотворного мира и о месте в нем человека.</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 xml:space="preserve">расширение культурного кругозора, обогащение знаний о </w:t>
      </w:r>
      <w:proofErr w:type="spellStart"/>
      <w:r w:rsidRPr="00D85866">
        <w:rPr>
          <w:rFonts w:ascii="Times New Roman" w:hAnsi="Times New Roman" w:cs="Times New Roman"/>
          <w:sz w:val="24"/>
          <w:szCs w:val="24"/>
        </w:rPr>
        <w:t>культурноисторических</w:t>
      </w:r>
      <w:proofErr w:type="spellEnd"/>
      <w:r w:rsidRPr="00D85866">
        <w:rPr>
          <w:rFonts w:ascii="Times New Roman" w:hAnsi="Times New Roman" w:cs="Times New Roman"/>
          <w:sz w:val="24"/>
          <w:szCs w:val="24"/>
        </w:rPr>
        <w:t xml:space="preserve"> традициях в мире вещей.</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расширение знаний о материалах и их свойствах, технологиях использования.</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формирование интереса к разнообразным видам труда.</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развитие познавательных психических процессов (восприятия, памяти, воображения, мышления, речи).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развитие умственной деятельности (анализ, синтез, сравнение, классификация, обобщение).</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развитие сенсомоторных процессов, руки, глазомера через формирование практических умений.</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 xml:space="preserve">развитие регулятивной структуры деятельности (включающей </w:t>
      </w:r>
      <w:proofErr w:type="spellStart"/>
      <w:r w:rsidRPr="00D85866">
        <w:rPr>
          <w:rFonts w:ascii="Times New Roman" w:hAnsi="Times New Roman" w:cs="Times New Roman"/>
          <w:sz w:val="24"/>
          <w:szCs w:val="24"/>
        </w:rPr>
        <w:t>целеполагание</w:t>
      </w:r>
      <w:proofErr w:type="spellEnd"/>
      <w:r w:rsidRPr="00D85866">
        <w:rPr>
          <w:rFonts w:ascii="Times New Roman" w:hAnsi="Times New Roman" w:cs="Times New Roman"/>
          <w:sz w:val="24"/>
          <w:szCs w:val="24"/>
        </w:rPr>
        <w:t>, планирование, контроль и оценку действий и результатов деятельности в соответствии с поставленной целью).</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85866">
        <w:rPr>
          <w:rFonts w:ascii="Times New Roman" w:hAnsi="Times New Roman" w:cs="Times New Roman"/>
          <w:sz w:val="24"/>
          <w:szCs w:val="24"/>
        </w:rPr>
        <w:t>Коррекция интеллектуальных и физических недостатков с учетом их возрастных особенностей, которая предусматривает:</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A6461B"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 xml:space="preserve">коррекцию ручной моторики; улучшение зрительно-двигательной координации путем использования вариативных и многократно </w:t>
      </w:r>
      <w:r w:rsidRPr="00D85866">
        <w:rPr>
          <w:rFonts w:ascii="Times New Roman" w:hAnsi="Times New Roman" w:cs="Times New Roman"/>
          <w:sz w:val="24"/>
          <w:szCs w:val="24"/>
        </w:rPr>
        <w:lastRenderedPageBreak/>
        <w:t>повторяющихся действий с применением разнообразного трудового материала.</w:t>
      </w:r>
    </w:p>
    <w:p w:rsidR="005E1CE2" w:rsidRPr="00DF3AF0" w:rsidRDefault="00A6461B" w:rsidP="00DF3AF0">
      <w:pPr>
        <w:pStyle w:val="a3"/>
        <w:shd w:val="clear" w:color="auto" w:fill="FFFFFF"/>
        <w:spacing w:before="0" w:beforeAutospacing="0" w:after="0" w:afterAutospacing="0"/>
        <w:jc w:val="center"/>
        <w:rPr>
          <w:color w:val="000000"/>
        </w:rPr>
      </w:pPr>
      <w:r w:rsidRPr="00DF3AF0">
        <w:rPr>
          <w:b/>
          <w:bCs/>
          <w:color w:val="000000"/>
        </w:rPr>
        <w:t>2.</w:t>
      </w:r>
      <w:r w:rsidR="005E1CE2" w:rsidRPr="00DF3AF0">
        <w:rPr>
          <w:b/>
          <w:bCs/>
          <w:color w:val="000000"/>
        </w:rPr>
        <w:t>Общая хара</w:t>
      </w:r>
      <w:r w:rsidR="004B1057" w:rsidRPr="00DF3AF0">
        <w:rPr>
          <w:b/>
          <w:bCs/>
          <w:color w:val="000000"/>
        </w:rPr>
        <w:t xml:space="preserve">ктеристика </w:t>
      </w:r>
      <w:r w:rsidR="005E1CE2" w:rsidRPr="00DF3AF0">
        <w:rPr>
          <w:b/>
          <w:bCs/>
          <w:color w:val="000000"/>
        </w:rPr>
        <w:t>предмет</w:t>
      </w:r>
      <w:r w:rsidR="00780BF2" w:rsidRPr="00DF3AF0">
        <w:rPr>
          <w:b/>
          <w:bCs/>
          <w:color w:val="000000"/>
        </w:rPr>
        <w:t>а.</w:t>
      </w:r>
    </w:p>
    <w:p w:rsidR="005E1CE2" w:rsidRPr="00DF3AF0" w:rsidRDefault="005E1CE2" w:rsidP="00DF3AF0">
      <w:pPr>
        <w:pStyle w:val="a3"/>
        <w:spacing w:before="0" w:beforeAutospacing="0" w:after="0" w:afterAutospacing="0"/>
        <w:jc w:val="both"/>
        <w:rPr>
          <w:color w:val="000000"/>
        </w:rPr>
      </w:pPr>
      <w:r w:rsidRPr="00DF3AF0">
        <w:rPr>
          <w:color w:val="000000"/>
        </w:rPr>
        <w:t xml:space="preserve">   </w:t>
      </w:r>
      <w:r w:rsidR="00112D55" w:rsidRPr="00DF3AF0">
        <w:rPr>
          <w:color w:val="000000"/>
        </w:rPr>
        <w:t xml:space="preserve"> </w:t>
      </w:r>
      <w:r w:rsidRPr="00DF3AF0">
        <w:rPr>
          <w:color w:val="000000"/>
        </w:rPr>
        <w:t xml:space="preserve">Ни один предмет не дает возможности для такого разнообразия движений пальцами, кистью руки, как трудовое обучение. Давно установлено, что активные физические действия пальцами благотворно влияют на весь организм. Развивая моторику в процессе трудового обучения, мы создаем предпосылки для становления многих психических процессов. Речевые области формируются под влиянием импульсов, поступающих от пальцев рук. У </w:t>
      </w:r>
      <w:proofErr w:type="gramStart"/>
      <w:r w:rsidRPr="00DF3AF0">
        <w:rPr>
          <w:color w:val="000000"/>
        </w:rPr>
        <w:t>обучающихся</w:t>
      </w:r>
      <w:proofErr w:type="gramEnd"/>
      <w:r w:rsidRPr="00DF3AF0">
        <w:rPr>
          <w:color w:val="000000"/>
        </w:rPr>
        <w:t xml:space="preserve"> вырабатываются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Трудовое обучение позволяют проявить себя детям с нарушениями интеллекта, которые, в меньшей степени востребованы на других учебных предметах.</w:t>
      </w:r>
    </w:p>
    <w:p w:rsidR="005E1CE2" w:rsidRPr="00DF3AF0" w:rsidRDefault="008236E0" w:rsidP="00DF3AF0">
      <w:pPr>
        <w:pStyle w:val="a3"/>
        <w:spacing w:before="0" w:beforeAutospacing="0" w:after="0" w:afterAutospacing="0"/>
        <w:jc w:val="both"/>
        <w:rPr>
          <w:color w:val="000000"/>
        </w:rPr>
      </w:pPr>
      <w:r w:rsidRPr="00DF3AF0">
        <w:rPr>
          <w:color w:val="000000"/>
        </w:rPr>
        <w:t xml:space="preserve">  </w:t>
      </w:r>
      <w:r w:rsidR="00112D55" w:rsidRPr="00DF3AF0">
        <w:rPr>
          <w:color w:val="000000"/>
        </w:rPr>
        <w:t xml:space="preserve"> </w:t>
      </w:r>
      <w:r w:rsidR="00D85866">
        <w:rPr>
          <w:color w:val="000000"/>
        </w:rPr>
        <w:t xml:space="preserve"> </w:t>
      </w:r>
      <w:r w:rsidR="005E1CE2" w:rsidRPr="00DF3AF0">
        <w:rPr>
          <w:color w:val="000000"/>
        </w:rPr>
        <w:t>Ручная умелость развивается на уроках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трудовое обучение характеризуется многообразием ручных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rsidR="005E1CE2" w:rsidRPr="00DF3AF0" w:rsidRDefault="00D85866" w:rsidP="00DF3AF0">
      <w:pPr>
        <w:pStyle w:val="a3"/>
        <w:spacing w:before="0" w:beforeAutospacing="0" w:after="0" w:afterAutospacing="0"/>
        <w:jc w:val="both"/>
        <w:rPr>
          <w:color w:val="000000"/>
        </w:rPr>
      </w:pPr>
      <w:r>
        <w:rPr>
          <w:color w:val="000000"/>
        </w:rPr>
        <w:t xml:space="preserve">    </w:t>
      </w:r>
      <w:r w:rsidR="005E1CE2" w:rsidRPr="00DF3AF0">
        <w:rPr>
          <w:color w:val="000000"/>
        </w:rPr>
        <w:t>При изготовлении объектов на уроках трудового обучения используются разные виды бумаги, обладающие различными свойствами; ткань и нитки различного происхождения;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Обучающиеся знакомятся не только с различными свойствами одного материала, но и с одним и тем же свойством разных материалов, например, свойством гибкости. Для развития ребенка имеет огромное значение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Уроки трудового обучения позволяют обучающимся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и т.д., а это положительно сказывается на развитии познавательной деятельности.</w:t>
      </w:r>
    </w:p>
    <w:p w:rsidR="005E1CE2" w:rsidRPr="00DF3AF0" w:rsidRDefault="005E1CE2" w:rsidP="00DF3AF0">
      <w:pPr>
        <w:pStyle w:val="a3"/>
        <w:spacing w:before="0" w:beforeAutospacing="0" w:after="0" w:afterAutospacing="0"/>
        <w:jc w:val="both"/>
        <w:rPr>
          <w:color w:val="000000"/>
        </w:rPr>
      </w:pPr>
      <w:r w:rsidRPr="00DF3AF0">
        <w:rPr>
          <w:b/>
          <w:bCs/>
          <w:color w:val="000000"/>
        </w:rPr>
        <w:t xml:space="preserve">   </w:t>
      </w:r>
      <w:r w:rsidR="008236E0" w:rsidRPr="00DF3AF0">
        <w:rPr>
          <w:b/>
          <w:bCs/>
          <w:color w:val="000000"/>
        </w:rPr>
        <w:t xml:space="preserve">  </w:t>
      </w:r>
      <w:r w:rsidRPr="00DF3AF0">
        <w:rPr>
          <w:bCs/>
          <w:color w:val="000000"/>
        </w:rPr>
        <w:t>Коррекция интеллектуальных и физических недостатков</w:t>
      </w:r>
      <w:r w:rsidRPr="00DF3AF0">
        <w:rPr>
          <w:color w:val="000000"/>
        </w:rPr>
        <w:t> с учетом их возрастных особенностей предусматривает:</w:t>
      </w:r>
    </w:p>
    <w:p w:rsidR="005E1CE2" w:rsidRPr="00DF3AF0" w:rsidRDefault="005E1CE2" w:rsidP="00DF3AF0">
      <w:pPr>
        <w:pStyle w:val="a3"/>
        <w:spacing w:before="0" w:beforeAutospacing="0" w:after="0" w:afterAutospacing="0"/>
        <w:jc w:val="both"/>
        <w:rPr>
          <w:color w:val="000000"/>
        </w:rPr>
      </w:pPr>
      <w:r w:rsidRPr="00DF3AF0">
        <w:rPr>
          <w:color w:val="000000"/>
        </w:rPr>
        <w:t>- 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различия между предметами;</w:t>
      </w:r>
    </w:p>
    <w:p w:rsidR="005E1CE2" w:rsidRPr="00DF3AF0" w:rsidRDefault="005E1CE2" w:rsidP="00DF3AF0">
      <w:pPr>
        <w:pStyle w:val="a3"/>
        <w:spacing w:before="0" w:beforeAutospacing="0" w:after="0" w:afterAutospacing="0"/>
        <w:jc w:val="both"/>
        <w:rPr>
          <w:color w:val="000000"/>
        </w:rPr>
      </w:pPr>
      <w:r w:rsidRPr="00DF3AF0">
        <w:rPr>
          <w:color w:val="000000"/>
        </w:rPr>
        <w:t xml:space="preserve">- коррекцию недостатков мыслительной и речевой деятельности, которая выражается в формировании </w:t>
      </w:r>
      <w:proofErr w:type="spellStart"/>
      <w:r w:rsidRPr="00DF3AF0">
        <w:rPr>
          <w:color w:val="000000"/>
        </w:rPr>
        <w:t>общетрудовых</w:t>
      </w:r>
      <w:proofErr w:type="spellEnd"/>
      <w:r w:rsidRPr="00DF3AF0">
        <w:rPr>
          <w:color w:val="000000"/>
        </w:rPr>
        <w:t xml:space="preserve">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готового изделия);</w:t>
      </w:r>
    </w:p>
    <w:p w:rsidR="005E1CE2" w:rsidRPr="00DF3AF0" w:rsidRDefault="005E1CE2" w:rsidP="00DF3AF0">
      <w:pPr>
        <w:pStyle w:val="a3"/>
        <w:spacing w:before="0" w:beforeAutospacing="0" w:after="0" w:afterAutospacing="0"/>
        <w:jc w:val="both"/>
        <w:rPr>
          <w:color w:val="000000"/>
        </w:rPr>
      </w:pPr>
      <w:r w:rsidRPr="00DF3AF0">
        <w:rPr>
          <w:color w:val="000000"/>
        </w:rPr>
        <w:t>- коррекцию ручной моторики за счет развития плавности и координации движения рук, дифференциации движения пальцев, регуляции мышечного усилия; улучшение зрительно-двигательной</w:t>
      </w:r>
      <w:r w:rsidR="00A50233" w:rsidRPr="00DF3AF0">
        <w:rPr>
          <w:color w:val="000000"/>
        </w:rPr>
        <w:t xml:space="preserve"> </w:t>
      </w:r>
      <w:r w:rsidRPr="00DF3AF0">
        <w:rPr>
          <w:color w:val="000000"/>
        </w:rPr>
        <w:t>координации путем использования вариативных и многократно повторяющихся действий с применением разнообразного трудового материала;</w:t>
      </w:r>
    </w:p>
    <w:p w:rsidR="005E1CE2" w:rsidRPr="00DF3AF0" w:rsidRDefault="005E1CE2" w:rsidP="00DF3AF0">
      <w:pPr>
        <w:pStyle w:val="a3"/>
        <w:spacing w:before="0" w:beforeAutospacing="0" w:after="0" w:afterAutospacing="0"/>
        <w:jc w:val="both"/>
        <w:rPr>
          <w:color w:val="000000"/>
        </w:rPr>
      </w:pPr>
      <w:r w:rsidRPr="00DF3AF0">
        <w:rPr>
          <w:color w:val="000000"/>
        </w:rPr>
        <w:lastRenderedPageBreak/>
        <w:t>- компенсацию недоразвития эмоционально-волевой сферы в процессе формирования адекватной реакции на неудачи, самостоятельного преодоления трудностей, принятия помощи учителя и т. д.</w:t>
      </w:r>
    </w:p>
    <w:p w:rsidR="005E1CE2" w:rsidRPr="00DF3AF0" w:rsidRDefault="005E1CE2" w:rsidP="00DF3AF0">
      <w:pPr>
        <w:pStyle w:val="a3"/>
        <w:spacing w:before="0" w:beforeAutospacing="0" w:after="0" w:afterAutospacing="0"/>
        <w:jc w:val="both"/>
        <w:rPr>
          <w:color w:val="000000"/>
        </w:rPr>
      </w:pPr>
      <w:r w:rsidRPr="00DF3AF0">
        <w:rPr>
          <w:color w:val="000000"/>
        </w:rPr>
        <w:t xml:space="preserve">   </w:t>
      </w:r>
      <w:r w:rsidR="004B1057" w:rsidRPr="00DF3AF0">
        <w:rPr>
          <w:color w:val="000000"/>
        </w:rPr>
        <w:t xml:space="preserve"> </w:t>
      </w:r>
      <w:r w:rsidR="00D85866">
        <w:rPr>
          <w:color w:val="000000"/>
        </w:rPr>
        <w:t xml:space="preserve"> </w:t>
      </w:r>
      <w:r w:rsidRPr="00DF3AF0">
        <w:rPr>
          <w:color w:val="000000"/>
        </w:rPr>
        <w:t>В целом </w:t>
      </w:r>
      <w:r w:rsidRPr="00DF3AF0">
        <w:rPr>
          <w:bCs/>
          <w:iCs/>
          <w:color w:val="000000"/>
        </w:rPr>
        <w:t>коррекционная направленность</w:t>
      </w:r>
      <w:r w:rsidRPr="00DF3AF0">
        <w:rPr>
          <w:color w:val="000000"/>
        </w:rPr>
        <w:t> обучения на уроках ручного труда предполагает:</w:t>
      </w:r>
    </w:p>
    <w:p w:rsidR="00E77878" w:rsidRPr="00DF3AF0" w:rsidRDefault="005E1CE2" w:rsidP="00DF3AF0">
      <w:pPr>
        <w:pStyle w:val="a3"/>
        <w:spacing w:before="0" w:beforeAutospacing="0" w:after="0" w:afterAutospacing="0"/>
        <w:jc w:val="both"/>
        <w:rPr>
          <w:color w:val="000000"/>
        </w:rPr>
      </w:pPr>
      <w:proofErr w:type="gramStart"/>
      <w:r w:rsidRPr="00DF3AF0">
        <w:rPr>
          <w:color w:val="000000"/>
        </w:rPr>
        <w:t xml:space="preserve">- максимальное использование возможностей всех сторон ручного труда (интеллектуальной, физической и эмоциональной) в коррекции и </w:t>
      </w:r>
      <w:proofErr w:type="gramEnd"/>
    </w:p>
    <w:p w:rsidR="005E1CE2" w:rsidRPr="00DF3AF0" w:rsidRDefault="00E77878" w:rsidP="00DF3AF0">
      <w:pPr>
        <w:pStyle w:val="a3"/>
        <w:spacing w:before="0" w:beforeAutospacing="0" w:after="0" w:afterAutospacing="0"/>
        <w:jc w:val="both"/>
        <w:rPr>
          <w:color w:val="000000"/>
        </w:rPr>
      </w:pPr>
      <w:r w:rsidRPr="00DF3AF0">
        <w:rPr>
          <w:color w:val="000000"/>
        </w:rPr>
        <w:t xml:space="preserve">  </w:t>
      </w:r>
      <w:proofErr w:type="gramStart"/>
      <w:r w:rsidR="005E1CE2" w:rsidRPr="00DF3AF0">
        <w:rPr>
          <w:color w:val="000000"/>
        </w:rPr>
        <w:t>исправлении</w:t>
      </w:r>
      <w:proofErr w:type="gramEnd"/>
      <w:r w:rsidR="005E1CE2" w:rsidRPr="00DF3AF0">
        <w:rPr>
          <w:color w:val="000000"/>
        </w:rPr>
        <w:t xml:space="preserve"> недостатков в развитии школьников;</w:t>
      </w:r>
    </w:p>
    <w:p w:rsidR="005E1CE2" w:rsidRPr="00DF3AF0" w:rsidRDefault="005E1CE2" w:rsidP="00DF3AF0">
      <w:pPr>
        <w:pStyle w:val="a3"/>
        <w:spacing w:before="0" w:beforeAutospacing="0" w:after="0" w:afterAutospacing="0"/>
        <w:jc w:val="both"/>
        <w:rPr>
          <w:color w:val="000000"/>
        </w:rPr>
      </w:pPr>
      <w:r w:rsidRPr="00DF3AF0">
        <w:rPr>
          <w:color w:val="000000"/>
        </w:rPr>
        <w:t>- взаимосвязь трудовой деятельности с другими видами деятельности (игрой, математикой, рисованием, развитием речи);</w:t>
      </w:r>
    </w:p>
    <w:p w:rsidR="005E1CE2" w:rsidRPr="00DF3AF0" w:rsidRDefault="005E1CE2" w:rsidP="00DF3AF0">
      <w:pPr>
        <w:pStyle w:val="a3"/>
        <w:spacing w:before="0" w:beforeAutospacing="0" w:after="0" w:afterAutospacing="0"/>
        <w:jc w:val="both"/>
        <w:rPr>
          <w:color w:val="000000"/>
        </w:rPr>
      </w:pPr>
      <w:r w:rsidRPr="00DF3AF0">
        <w:rPr>
          <w:color w:val="000000"/>
        </w:rPr>
        <w:t>- неоднократное повторение и закрепление полученных знаний, умений и навыков на разном по содержанию учебном материале;</w:t>
      </w:r>
    </w:p>
    <w:p w:rsidR="005E1CE2" w:rsidRPr="00DF3AF0" w:rsidRDefault="005E1CE2" w:rsidP="00DF3AF0">
      <w:pPr>
        <w:pStyle w:val="a3"/>
        <w:spacing w:before="0" w:beforeAutospacing="0" w:after="0" w:afterAutospacing="0"/>
        <w:jc w:val="both"/>
        <w:rPr>
          <w:color w:val="000000"/>
        </w:rPr>
      </w:pPr>
      <w:r w:rsidRPr="00DF3AF0">
        <w:rPr>
          <w:color w:val="000000"/>
        </w:rPr>
        <w:t>- замедленность обучения;</w:t>
      </w:r>
    </w:p>
    <w:p w:rsidR="005E1CE2" w:rsidRPr="00DF3AF0" w:rsidRDefault="005E1CE2" w:rsidP="00DF3AF0">
      <w:pPr>
        <w:pStyle w:val="a3"/>
        <w:spacing w:before="0" w:beforeAutospacing="0" w:after="0" w:afterAutospacing="0"/>
        <w:jc w:val="both"/>
        <w:rPr>
          <w:color w:val="000000"/>
        </w:rPr>
      </w:pPr>
      <w:r w:rsidRPr="00DF3AF0">
        <w:rPr>
          <w:color w:val="000000"/>
        </w:rPr>
        <w:t>- подачу на каждый урок учебного материала малыми порциями;</w:t>
      </w:r>
    </w:p>
    <w:p w:rsidR="005E1CE2" w:rsidRPr="00DF3AF0" w:rsidRDefault="005E1CE2" w:rsidP="00DF3AF0">
      <w:pPr>
        <w:pStyle w:val="a3"/>
        <w:spacing w:before="0" w:beforeAutospacing="0" w:after="0" w:afterAutospacing="0"/>
        <w:jc w:val="both"/>
        <w:rPr>
          <w:color w:val="000000"/>
        </w:rPr>
      </w:pPr>
      <w:r w:rsidRPr="00DF3AF0">
        <w:rPr>
          <w:color w:val="000000"/>
        </w:rPr>
        <w:t>- максимально развернутую и расчлененную форму сложных понятий, умственных и практических действий;</w:t>
      </w:r>
    </w:p>
    <w:p w:rsidR="005E1CE2" w:rsidRPr="00DF3AF0" w:rsidRDefault="005E1CE2" w:rsidP="00DF3AF0">
      <w:pPr>
        <w:pStyle w:val="a3"/>
        <w:spacing w:before="0" w:beforeAutospacing="0" w:after="0" w:afterAutospacing="0"/>
        <w:jc w:val="both"/>
        <w:rPr>
          <w:color w:val="000000"/>
        </w:rPr>
      </w:pPr>
      <w:r w:rsidRPr="00DF3AF0">
        <w:rPr>
          <w:color w:val="000000"/>
        </w:rPr>
        <w:t>- предварение пропедевтикой изучения нового материала;</w:t>
      </w:r>
    </w:p>
    <w:p w:rsidR="005E1CE2" w:rsidRPr="00DF3AF0" w:rsidRDefault="005E1CE2" w:rsidP="00DF3AF0">
      <w:pPr>
        <w:pStyle w:val="a3"/>
        <w:spacing w:before="0" w:beforeAutospacing="0" w:after="0" w:afterAutospacing="0"/>
        <w:jc w:val="both"/>
        <w:rPr>
          <w:color w:val="000000"/>
        </w:rPr>
      </w:pPr>
      <w:r w:rsidRPr="00DF3AF0">
        <w:rPr>
          <w:color w:val="000000"/>
        </w:rPr>
        <w:t>- руководство действиями школьников вплоть до совместного выполнения их учителем и учеником;</w:t>
      </w:r>
    </w:p>
    <w:p w:rsidR="00E77878" w:rsidRPr="00DF3AF0" w:rsidRDefault="005E1CE2" w:rsidP="00DF3AF0">
      <w:pPr>
        <w:pStyle w:val="a3"/>
        <w:spacing w:before="0" w:beforeAutospacing="0" w:after="0" w:afterAutospacing="0"/>
        <w:jc w:val="both"/>
        <w:rPr>
          <w:color w:val="000000"/>
        </w:rPr>
      </w:pPr>
      <w:r w:rsidRPr="00DF3AF0">
        <w:rPr>
          <w:color w:val="000000"/>
        </w:rPr>
        <w:t xml:space="preserve">- подбор и систематизацию практических заданий разного содержания, имеющих общие черты и сходные приемы обработки поделочных </w:t>
      </w:r>
    </w:p>
    <w:p w:rsidR="005E1CE2" w:rsidRPr="00DF3AF0" w:rsidRDefault="00E77878" w:rsidP="00DF3AF0">
      <w:pPr>
        <w:pStyle w:val="a3"/>
        <w:spacing w:before="0" w:beforeAutospacing="0" w:after="0" w:afterAutospacing="0"/>
        <w:jc w:val="both"/>
        <w:rPr>
          <w:color w:val="000000"/>
        </w:rPr>
      </w:pPr>
      <w:r w:rsidRPr="00DF3AF0">
        <w:rPr>
          <w:color w:val="000000"/>
        </w:rPr>
        <w:t xml:space="preserve">  </w:t>
      </w:r>
      <w:r w:rsidR="005E1CE2" w:rsidRPr="00DF3AF0">
        <w:rPr>
          <w:color w:val="000000"/>
        </w:rPr>
        <w:t>материалов;</w:t>
      </w:r>
    </w:p>
    <w:p w:rsidR="005E1CE2" w:rsidRPr="00DF3AF0" w:rsidRDefault="005E1CE2" w:rsidP="00DF3AF0">
      <w:pPr>
        <w:pStyle w:val="a3"/>
        <w:spacing w:before="0" w:beforeAutospacing="0" w:after="0" w:afterAutospacing="0"/>
        <w:jc w:val="both"/>
        <w:rPr>
          <w:color w:val="000000"/>
        </w:rPr>
      </w:pPr>
      <w:r w:rsidRPr="00DF3AF0">
        <w:rPr>
          <w:color w:val="000000"/>
        </w:rPr>
        <w:t>- подбор доступных для работы поделочных материалов.</w:t>
      </w:r>
    </w:p>
    <w:p w:rsidR="005E1CE2" w:rsidRPr="00DF3AF0" w:rsidRDefault="00A6461B" w:rsidP="00DF3AF0">
      <w:pPr>
        <w:pStyle w:val="a3"/>
        <w:spacing w:before="0" w:beforeAutospacing="0" w:after="0" w:afterAutospacing="0"/>
        <w:jc w:val="center"/>
        <w:rPr>
          <w:color w:val="000000"/>
        </w:rPr>
      </w:pPr>
      <w:r w:rsidRPr="00DF3AF0">
        <w:rPr>
          <w:b/>
          <w:bCs/>
          <w:color w:val="000000"/>
        </w:rPr>
        <w:t>3.</w:t>
      </w:r>
      <w:r w:rsidR="00400773" w:rsidRPr="00DF3AF0">
        <w:rPr>
          <w:b/>
          <w:bCs/>
          <w:color w:val="000000"/>
        </w:rPr>
        <w:t>Описание места</w:t>
      </w:r>
      <w:r w:rsidRPr="00DF3AF0">
        <w:rPr>
          <w:b/>
          <w:bCs/>
          <w:color w:val="000000"/>
        </w:rPr>
        <w:t xml:space="preserve"> учебного предмета в</w:t>
      </w:r>
      <w:r w:rsidR="005E1CE2" w:rsidRPr="00DF3AF0">
        <w:rPr>
          <w:b/>
          <w:bCs/>
          <w:color w:val="000000"/>
        </w:rPr>
        <w:t xml:space="preserve"> учебном плане.</w:t>
      </w:r>
    </w:p>
    <w:p w:rsidR="005E1CE2" w:rsidRPr="00DF3AF0" w:rsidRDefault="008236E0" w:rsidP="00DF3AF0">
      <w:pPr>
        <w:pStyle w:val="a3"/>
        <w:spacing w:before="0" w:beforeAutospacing="0" w:after="0" w:afterAutospacing="0"/>
        <w:jc w:val="both"/>
        <w:rPr>
          <w:color w:val="000000"/>
        </w:rPr>
      </w:pPr>
      <w:r w:rsidRPr="00DF3AF0">
        <w:rPr>
          <w:color w:val="000000"/>
        </w:rPr>
        <w:t xml:space="preserve">     </w:t>
      </w:r>
      <w:r w:rsidR="00CC2ECA" w:rsidRPr="00DF3AF0">
        <w:rPr>
          <w:color w:val="000000"/>
        </w:rPr>
        <w:t>Учебный предмет</w:t>
      </w:r>
      <w:r w:rsidR="005E1CE2" w:rsidRPr="00DF3AF0">
        <w:rPr>
          <w:color w:val="000000"/>
        </w:rPr>
        <w:t xml:space="preserve"> «Ручной труд» </w:t>
      </w:r>
      <w:r w:rsidR="00D2137B" w:rsidRPr="00DF3AF0">
        <w:rPr>
          <w:color w:val="000000"/>
        </w:rPr>
        <w:t>входит в предметную область «Технология»</w:t>
      </w:r>
      <w:r w:rsidR="00CC2ECA" w:rsidRPr="00DF3AF0">
        <w:rPr>
          <w:color w:val="000000"/>
        </w:rPr>
        <w:t>, программа в 4 классе</w:t>
      </w:r>
      <w:r w:rsidR="00D2137B" w:rsidRPr="00DF3AF0">
        <w:rPr>
          <w:color w:val="000000"/>
        </w:rPr>
        <w:t xml:space="preserve"> </w:t>
      </w:r>
      <w:r w:rsidR="005E1CE2" w:rsidRPr="00DF3AF0">
        <w:rPr>
          <w:color w:val="000000"/>
        </w:rPr>
        <w:t>ра</w:t>
      </w:r>
      <w:r w:rsidR="00A6461B" w:rsidRPr="00DF3AF0">
        <w:rPr>
          <w:color w:val="000000"/>
        </w:rPr>
        <w:t>ссчитана на 1ч</w:t>
      </w:r>
      <w:r w:rsidR="00CC2ECA" w:rsidRPr="00DF3AF0">
        <w:rPr>
          <w:color w:val="000000"/>
        </w:rPr>
        <w:t>ас</w:t>
      </w:r>
      <w:r w:rsidR="00A6461B" w:rsidRPr="00DF3AF0">
        <w:rPr>
          <w:color w:val="000000"/>
        </w:rPr>
        <w:t xml:space="preserve"> в неделю</w:t>
      </w:r>
      <w:r w:rsidR="00CC2ECA" w:rsidRPr="00DF3AF0">
        <w:rPr>
          <w:color w:val="000000"/>
        </w:rPr>
        <w:t xml:space="preserve">, </w:t>
      </w:r>
      <w:r w:rsidR="00A6461B" w:rsidRPr="00DF3AF0">
        <w:rPr>
          <w:color w:val="000000"/>
        </w:rPr>
        <w:t>34</w:t>
      </w:r>
      <w:r w:rsidR="00CC2ECA" w:rsidRPr="00DF3AF0">
        <w:rPr>
          <w:color w:val="000000"/>
        </w:rPr>
        <w:t xml:space="preserve"> </w:t>
      </w:r>
      <w:r w:rsidR="00A6461B" w:rsidRPr="00DF3AF0">
        <w:rPr>
          <w:color w:val="000000"/>
        </w:rPr>
        <w:t>ч</w:t>
      </w:r>
      <w:r w:rsidR="00CC2ECA" w:rsidRPr="00DF3AF0">
        <w:rPr>
          <w:color w:val="000000"/>
        </w:rPr>
        <w:t>аса</w:t>
      </w:r>
      <w:r w:rsidR="00A6461B" w:rsidRPr="00DF3AF0">
        <w:rPr>
          <w:color w:val="000000"/>
        </w:rPr>
        <w:t xml:space="preserve"> в </w:t>
      </w:r>
      <w:r w:rsidR="005E1CE2" w:rsidRPr="00DF3AF0">
        <w:rPr>
          <w:color w:val="000000"/>
        </w:rPr>
        <w:t>год.</w:t>
      </w:r>
    </w:p>
    <w:p w:rsidR="00A6461B" w:rsidRPr="00DF3AF0" w:rsidRDefault="00A6461B" w:rsidP="00DF3AF0">
      <w:pPr>
        <w:autoSpaceDE w:val="0"/>
        <w:spacing w:line="240" w:lineRule="auto"/>
        <w:jc w:val="center"/>
        <w:rPr>
          <w:rFonts w:cs="Times New Roman"/>
          <w:b/>
          <w:sz w:val="24"/>
          <w:szCs w:val="24"/>
        </w:rPr>
      </w:pPr>
      <w:r w:rsidRPr="00DF3AF0">
        <w:rPr>
          <w:rFonts w:cs="Times New Roman"/>
          <w:b/>
          <w:sz w:val="24"/>
          <w:szCs w:val="24"/>
        </w:rPr>
        <w:t>Учебный план</w:t>
      </w:r>
      <w:r w:rsidR="005C5E1F" w:rsidRPr="00DF3AF0">
        <w:rPr>
          <w:rFonts w:cs="Times New Roman"/>
          <w:b/>
          <w:sz w:val="24"/>
          <w:szCs w:val="24"/>
        </w:rPr>
        <w:t>.</w:t>
      </w:r>
    </w:p>
    <w:tbl>
      <w:tblPr>
        <w:tblStyle w:val="a5"/>
        <w:tblW w:w="13716" w:type="dxa"/>
        <w:tblLook w:val="04A0"/>
      </w:tblPr>
      <w:tblGrid>
        <w:gridCol w:w="2376"/>
        <w:gridCol w:w="1843"/>
        <w:gridCol w:w="1843"/>
        <w:gridCol w:w="1843"/>
        <w:gridCol w:w="1984"/>
        <w:gridCol w:w="1843"/>
        <w:gridCol w:w="1984"/>
      </w:tblGrid>
      <w:tr w:rsidR="00A6461B" w:rsidRPr="00DF3AF0" w:rsidTr="00FA0AD0">
        <w:tc>
          <w:tcPr>
            <w:tcW w:w="2376" w:type="dxa"/>
          </w:tcPr>
          <w:p w:rsidR="00A6461B" w:rsidRPr="00DF3AF0" w:rsidRDefault="00A6461B" w:rsidP="00DF3AF0">
            <w:pPr>
              <w:spacing w:line="240" w:lineRule="auto"/>
              <w:jc w:val="center"/>
              <w:rPr>
                <w:rFonts w:cs="Times New Roman"/>
                <w:b/>
                <w:sz w:val="24"/>
                <w:szCs w:val="24"/>
              </w:rPr>
            </w:pPr>
            <w:r w:rsidRPr="00DF3AF0">
              <w:rPr>
                <w:rFonts w:cs="Times New Roman"/>
                <w:b/>
                <w:sz w:val="24"/>
                <w:szCs w:val="24"/>
              </w:rPr>
              <w:t>Предмет</w:t>
            </w:r>
          </w:p>
        </w:tc>
        <w:tc>
          <w:tcPr>
            <w:tcW w:w="1843" w:type="dxa"/>
          </w:tcPr>
          <w:p w:rsidR="00FA0AD0" w:rsidRPr="00DF3AF0" w:rsidRDefault="00FA0AD0" w:rsidP="00DF3AF0">
            <w:pPr>
              <w:spacing w:line="240" w:lineRule="auto"/>
              <w:jc w:val="center"/>
              <w:rPr>
                <w:rFonts w:cs="Times New Roman"/>
                <w:b/>
                <w:sz w:val="24"/>
                <w:szCs w:val="24"/>
              </w:rPr>
            </w:pPr>
            <w:r w:rsidRPr="00DF3AF0">
              <w:rPr>
                <w:rFonts w:cs="Times New Roman"/>
                <w:b/>
                <w:sz w:val="24"/>
                <w:szCs w:val="24"/>
              </w:rPr>
              <w:t xml:space="preserve">Кол-во </w:t>
            </w:r>
            <w:r w:rsidR="00A6461B" w:rsidRPr="00DF3AF0">
              <w:rPr>
                <w:rFonts w:cs="Times New Roman"/>
                <w:b/>
                <w:sz w:val="24"/>
                <w:szCs w:val="24"/>
              </w:rPr>
              <w:t>часов</w:t>
            </w:r>
          </w:p>
          <w:p w:rsidR="00A6461B" w:rsidRPr="00DF3AF0" w:rsidRDefault="00A6461B" w:rsidP="00DF3AF0">
            <w:pPr>
              <w:spacing w:line="240" w:lineRule="auto"/>
              <w:jc w:val="center"/>
              <w:rPr>
                <w:rFonts w:cs="Times New Roman"/>
                <w:b/>
                <w:sz w:val="24"/>
                <w:szCs w:val="24"/>
              </w:rPr>
            </w:pPr>
            <w:r w:rsidRPr="00DF3AF0">
              <w:rPr>
                <w:rFonts w:cs="Times New Roman"/>
                <w:b/>
                <w:sz w:val="24"/>
                <w:szCs w:val="24"/>
              </w:rPr>
              <w:t xml:space="preserve"> </w:t>
            </w:r>
            <w:r w:rsidR="00FA0AD0" w:rsidRPr="00DF3AF0">
              <w:rPr>
                <w:rFonts w:cs="Times New Roman"/>
                <w:b/>
                <w:sz w:val="24"/>
                <w:szCs w:val="24"/>
              </w:rPr>
              <w:t xml:space="preserve">в </w:t>
            </w:r>
            <w:r w:rsidRPr="00DF3AF0">
              <w:rPr>
                <w:rFonts w:cs="Times New Roman"/>
                <w:b/>
                <w:sz w:val="24"/>
                <w:szCs w:val="24"/>
              </w:rPr>
              <w:t>неделю</w:t>
            </w:r>
          </w:p>
        </w:tc>
        <w:tc>
          <w:tcPr>
            <w:tcW w:w="1843" w:type="dxa"/>
          </w:tcPr>
          <w:p w:rsidR="00A6461B" w:rsidRPr="00DF3AF0" w:rsidRDefault="00A6461B" w:rsidP="00DF3AF0">
            <w:pPr>
              <w:spacing w:line="240" w:lineRule="auto"/>
              <w:jc w:val="center"/>
              <w:rPr>
                <w:rFonts w:cs="Times New Roman"/>
                <w:b/>
                <w:sz w:val="24"/>
                <w:szCs w:val="24"/>
              </w:rPr>
            </w:pPr>
            <w:r w:rsidRPr="00DF3AF0">
              <w:rPr>
                <w:rFonts w:cs="Times New Roman"/>
                <w:b/>
                <w:sz w:val="24"/>
                <w:szCs w:val="24"/>
              </w:rPr>
              <w:t>1ч</w:t>
            </w:r>
          </w:p>
        </w:tc>
        <w:tc>
          <w:tcPr>
            <w:tcW w:w="1843" w:type="dxa"/>
          </w:tcPr>
          <w:p w:rsidR="00A6461B" w:rsidRPr="00DF3AF0" w:rsidRDefault="00A6461B" w:rsidP="00DF3AF0">
            <w:pPr>
              <w:spacing w:line="240" w:lineRule="auto"/>
              <w:jc w:val="center"/>
              <w:rPr>
                <w:rFonts w:cs="Times New Roman"/>
                <w:b/>
                <w:sz w:val="24"/>
                <w:szCs w:val="24"/>
              </w:rPr>
            </w:pPr>
            <w:r w:rsidRPr="00DF3AF0">
              <w:rPr>
                <w:rFonts w:cs="Times New Roman"/>
                <w:b/>
                <w:sz w:val="24"/>
                <w:szCs w:val="24"/>
              </w:rPr>
              <w:t>2ч</w:t>
            </w:r>
          </w:p>
        </w:tc>
        <w:tc>
          <w:tcPr>
            <w:tcW w:w="1984" w:type="dxa"/>
          </w:tcPr>
          <w:p w:rsidR="00A6461B" w:rsidRPr="00DF3AF0" w:rsidRDefault="00A6461B" w:rsidP="00DF3AF0">
            <w:pPr>
              <w:spacing w:line="240" w:lineRule="auto"/>
              <w:jc w:val="center"/>
              <w:rPr>
                <w:rFonts w:cs="Times New Roman"/>
                <w:b/>
                <w:sz w:val="24"/>
                <w:szCs w:val="24"/>
              </w:rPr>
            </w:pPr>
            <w:r w:rsidRPr="00DF3AF0">
              <w:rPr>
                <w:rFonts w:cs="Times New Roman"/>
                <w:b/>
                <w:sz w:val="24"/>
                <w:szCs w:val="24"/>
              </w:rPr>
              <w:t>3ч</w:t>
            </w:r>
          </w:p>
        </w:tc>
        <w:tc>
          <w:tcPr>
            <w:tcW w:w="1843" w:type="dxa"/>
          </w:tcPr>
          <w:p w:rsidR="00A6461B" w:rsidRPr="00DF3AF0" w:rsidRDefault="00A6461B" w:rsidP="00DF3AF0">
            <w:pPr>
              <w:spacing w:line="240" w:lineRule="auto"/>
              <w:jc w:val="center"/>
              <w:rPr>
                <w:rFonts w:cs="Times New Roman"/>
                <w:b/>
                <w:sz w:val="24"/>
                <w:szCs w:val="24"/>
              </w:rPr>
            </w:pPr>
            <w:r w:rsidRPr="00DF3AF0">
              <w:rPr>
                <w:rFonts w:cs="Times New Roman"/>
                <w:b/>
                <w:sz w:val="24"/>
                <w:szCs w:val="24"/>
              </w:rPr>
              <w:t>4ч</w:t>
            </w:r>
          </w:p>
        </w:tc>
        <w:tc>
          <w:tcPr>
            <w:tcW w:w="1984" w:type="dxa"/>
          </w:tcPr>
          <w:p w:rsidR="00A6461B" w:rsidRPr="00DF3AF0" w:rsidRDefault="00A6461B" w:rsidP="00DF3AF0">
            <w:pPr>
              <w:spacing w:line="240" w:lineRule="auto"/>
              <w:jc w:val="center"/>
              <w:rPr>
                <w:rFonts w:cs="Times New Roman"/>
                <w:b/>
                <w:sz w:val="24"/>
                <w:szCs w:val="24"/>
              </w:rPr>
            </w:pPr>
            <w:r w:rsidRPr="00DF3AF0">
              <w:rPr>
                <w:rFonts w:cs="Times New Roman"/>
                <w:b/>
                <w:sz w:val="24"/>
                <w:szCs w:val="24"/>
              </w:rPr>
              <w:t>год</w:t>
            </w:r>
          </w:p>
        </w:tc>
      </w:tr>
      <w:tr w:rsidR="00A6461B" w:rsidRPr="00DF3AF0" w:rsidTr="00FA0AD0">
        <w:trPr>
          <w:trHeight w:val="251"/>
        </w:trPr>
        <w:tc>
          <w:tcPr>
            <w:tcW w:w="2376" w:type="dxa"/>
          </w:tcPr>
          <w:p w:rsidR="00A6461B" w:rsidRPr="00DF3AF0" w:rsidRDefault="00A6461B" w:rsidP="00DF3AF0">
            <w:pPr>
              <w:spacing w:line="240" w:lineRule="auto"/>
              <w:jc w:val="center"/>
              <w:rPr>
                <w:rFonts w:cs="Times New Roman"/>
                <w:sz w:val="24"/>
                <w:szCs w:val="24"/>
              </w:rPr>
            </w:pPr>
            <w:r w:rsidRPr="00DF3AF0">
              <w:rPr>
                <w:rFonts w:cs="Times New Roman"/>
                <w:sz w:val="24"/>
                <w:szCs w:val="24"/>
              </w:rPr>
              <w:t>Ручной труд</w:t>
            </w:r>
          </w:p>
        </w:tc>
        <w:tc>
          <w:tcPr>
            <w:tcW w:w="1843" w:type="dxa"/>
          </w:tcPr>
          <w:p w:rsidR="00A6461B" w:rsidRPr="00DF3AF0" w:rsidRDefault="00A6461B" w:rsidP="00DF3AF0">
            <w:pPr>
              <w:spacing w:line="240" w:lineRule="auto"/>
              <w:jc w:val="center"/>
              <w:rPr>
                <w:rFonts w:cs="Times New Roman"/>
                <w:sz w:val="24"/>
                <w:szCs w:val="24"/>
              </w:rPr>
            </w:pPr>
            <w:r w:rsidRPr="00DF3AF0">
              <w:rPr>
                <w:rFonts w:cs="Times New Roman"/>
                <w:sz w:val="24"/>
                <w:szCs w:val="24"/>
              </w:rPr>
              <w:t>1</w:t>
            </w:r>
          </w:p>
        </w:tc>
        <w:tc>
          <w:tcPr>
            <w:tcW w:w="1843" w:type="dxa"/>
          </w:tcPr>
          <w:p w:rsidR="00A6461B" w:rsidRPr="00DF3AF0" w:rsidRDefault="00A6461B" w:rsidP="00DF3AF0">
            <w:pPr>
              <w:spacing w:line="240" w:lineRule="auto"/>
              <w:jc w:val="center"/>
              <w:rPr>
                <w:rFonts w:cs="Times New Roman"/>
                <w:sz w:val="24"/>
                <w:szCs w:val="24"/>
              </w:rPr>
            </w:pPr>
            <w:r w:rsidRPr="00DF3AF0">
              <w:rPr>
                <w:rFonts w:cs="Times New Roman"/>
                <w:sz w:val="24"/>
                <w:szCs w:val="24"/>
              </w:rPr>
              <w:t>8</w:t>
            </w:r>
          </w:p>
        </w:tc>
        <w:tc>
          <w:tcPr>
            <w:tcW w:w="1843" w:type="dxa"/>
          </w:tcPr>
          <w:p w:rsidR="00A6461B" w:rsidRPr="00DF3AF0" w:rsidRDefault="00A6461B" w:rsidP="00DF3AF0">
            <w:pPr>
              <w:spacing w:line="240" w:lineRule="auto"/>
              <w:jc w:val="center"/>
              <w:rPr>
                <w:rFonts w:cs="Times New Roman"/>
                <w:sz w:val="24"/>
                <w:szCs w:val="24"/>
              </w:rPr>
            </w:pPr>
            <w:r w:rsidRPr="00DF3AF0">
              <w:rPr>
                <w:rFonts w:cs="Times New Roman"/>
                <w:sz w:val="24"/>
                <w:szCs w:val="24"/>
              </w:rPr>
              <w:t>8</w:t>
            </w:r>
          </w:p>
        </w:tc>
        <w:tc>
          <w:tcPr>
            <w:tcW w:w="1984" w:type="dxa"/>
          </w:tcPr>
          <w:p w:rsidR="00A6461B" w:rsidRPr="00DF3AF0" w:rsidRDefault="00A6461B" w:rsidP="00DF3AF0">
            <w:pPr>
              <w:spacing w:line="240" w:lineRule="auto"/>
              <w:jc w:val="center"/>
              <w:rPr>
                <w:rFonts w:cs="Times New Roman"/>
                <w:sz w:val="24"/>
                <w:szCs w:val="24"/>
              </w:rPr>
            </w:pPr>
            <w:r w:rsidRPr="00DF3AF0">
              <w:rPr>
                <w:rFonts w:cs="Times New Roman"/>
                <w:sz w:val="24"/>
                <w:szCs w:val="24"/>
              </w:rPr>
              <w:t>10</w:t>
            </w:r>
          </w:p>
        </w:tc>
        <w:tc>
          <w:tcPr>
            <w:tcW w:w="1843" w:type="dxa"/>
          </w:tcPr>
          <w:p w:rsidR="00A6461B" w:rsidRPr="00DF3AF0" w:rsidRDefault="00A6461B" w:rsidP="00DF3AF0">
            <w:pPr>
              <w:spacing w:line="240" w:lineRule="auto"/>
              <w:jc w:val="center"/>
              <w:rPr>
                <w:rFonts w:cs="Times New Roman"/>
                <w:sz w:val="24"/>
                <w:szCs w:val="24"/>
              </w:rPr>
            </w:pPr>
            <w:r w:rsidRPr="00DF3AF0">
              <w:rPr>
                <w:rFonts w:cs="Times New Roman"/>
                <w:sz w:val="24"/>
                <w:szCs w:val="24"/>
              </w:rPr>
              <w:t>8</w:t>
            </w:r>
          </w:p>
        </w:tc>
        <w:tc>
          <w:tcPr>
            <w:tcW w:w="1984" w:type="dxa"/>
          </w:tcPr>
          <w:p w:rsidR="00A6461B" w:rsidRPr="00DF3AF0" w:rsidRDefault="00A6461B" w:rsidP="00DF3AF0">
            <w:pPr>
              <w:spacing w:line="240" w:lineRule="auto"/>
              <w:jc w:val="center"/>
              <w:rPr>
                <w:rFonts w:cs="Times New Roman"/>
                <w:sz w:val="24"/>
                <w:szCs w:val="24"/>
              </w:rPr>
            </w:pPr>
            <w:r w:rsidRPr="00DF3AF0">
              <w:rPr>
                <w:rFonts w:cs="Times New Roman"/>
                <w:sz w:val="24"/>
                <w:szCs w:val="24"/>
              </w:rPr>
              <w:t>34</w:t>
            </w:r>
          </w:p>
        </w:tc>
      </w:tr>
    </w:tbl>
    <w:p w:rsidR="005E1CE2" w:rsidRPr="00DF3AF0" w:rsidRDefault="00A6461B" w:rsidP="00DF3AF0">
      <w:pPr>
        <w:pStyle w:val="a3"/>
        <w:spacing w:before="0" w:beforeAutospacing="0" w:after="0" w:afterAutospacing="0"/>
        <w:jc w:val="center"/>
        <w:rPr>
          <w:color w:val="000000"/>
        </w:rPr>
      </w:pPr>
      <w:r w:rsidRPr="00DF3AF0">
        <w:rPr>
          <w:b/>
          <w:bCs/>
          <w:color w:val="000000"/>
        </w:rPr>
        <w:t>4.</w:t>
      </w:r>
      <w:r w:rsidR="00CC2ECA" w:rsidRPr="00DF3AF0">
        <w:rPr>
          <w:b/>
          <w:bCs/>
          <w:color w:val="000000"/>
        </w:rPr>
        <w:t>Личностные и предметные</w:t>
      </w:r>
      <w:r w:rsidR="005E1CE2" w:rsidRPr="00DF3AF0">
        <w:rPr>
          <w:b/>
          <w:bCs/>
          <w:color w:val="000000"/>
        </w:rPr>
        <w:t xml:space="preserve"> р</w:t>
      </w:r>
      <w:r w:rsidR="004B1057" w:rsidRPr="00DF3AF0">
        <w:rPr>
          <w:b/>
          <w:bCs/>
          <w:color w:val="000000"/>
        </w:rPr>
        <w:t>езультаты освоения</w:t>
      </w:r>
      <w:r w:rsidR="00780BF2" w:rsidRPr="00DF3AF0">
        <w:rPr>
          <w:b/>
          <w:bCs/>
          <w:color w:val="000000"/>
        </w:rPr>
        <w:t xml:space="preserve"> учебного предмета.</w:t>
      </w:r>
    </w:p>
    <w:p w:rsidR="00DA719D" w:rsidRPr="00FF32BA" w:rsidRDefault="00112D55" w:rsidP="00DA719D">
      <w:pPr>
        <w:pStyle w:val="a3"/>
        <w:shd w:val="clear" w:color="auto" w:fill="FFFFFF"/>
        <w:spacing w:before="0" w:beforeAutospacing="0" w:after="0" w:afterAutospacing="0"/>
        <w:rPr>
          <w:bCs/>
          <w:color w:val="000000"/>
        </w:rPr>
      </w:pPr>
      <w:r w:rsidRPr="00DF3AF0">
        <w:rPr>
          <w:bCs/>
          <w:color w:val="000000"/>
        </w:rPr>
        <w:t xml:space="preserve">   </w:t>
      </w:r>
      <w:r w:rsidR="00D85866">
        <w:rPr>
          <w:bCs/>
          <w:color w:val="000000"/>
        </w:rPr>
        <w:t xml:space="preserve">   </w:t>
      </w:r>
      <w:r w:rsidR="00DA719D" w:rsidRPr="00FF32BA">
        <w:rPr>
          <w:bCs/>
          <w:color w:val="000000"/>
        </w:rPr>
        <w:t>Личностные результаты:</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sidRPr="00FF32BA">
        <w:rPr>
          <w:rFonts w:ascii="Times New Roman" w:hAnsi="Times New Roman" w:cs="Times New Roman"/>
          <w:sz w:val="24"/>
          <w:szCs w:val="24"/>
        </w:rPr>
        <w:t>сформированность</w:t>
      </w:r>
      <w:proofErr w:type="spellEnd"/>
      <w:r w:rsidRPr="00FF32BA">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DA719D"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овладение социально-бытовыми навыками, используемыми в повседневной жизни;</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 xml:space="preserve">принятие и освоение социальной роли </w:t>
      </w:r>
      <w:proofErr w:type="gramStart"/>
      <w:r w:rsidRPr="00FF32BA">
        <w:rPr>
          <w:rFonts w:ascii="Times New Roman" w:hAnsi="Times New Roman" w:cs="Times New Roman"/>
          <w:sz w:val="24"/>
          <w:szCs w:val="24"/>
        </w:rPr>
        <w:t>обучающегося</w:t>
      </w:r>
      <w:proofErr w:type="gramEnd"/>
      <w:r w:rsidRPr="00FF32BA">
        <w:rPr>
          <w:rFonts w:ascii="Times New Roman" w:hAnsi="Times New Roman" w:cs="Times New Roman"/>
          <w:sz w:val="24"/>
          <w:szCs w:val="24"/>
        </w:rPr>
        <w:t>, проявление социально значимых мотивов учебной деятельности;</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sidRPr="00FF32BA">
        <w:rPr>
          <w:rFonts w:ascii="Times New Roman" w:hAnsi="Times New Roman" w:cs="Times New Roman"/>
          <w:sz w:val="24"/>
          <w:szCs w:val="24"/>
        </w:rPr>
        <w:t>сформированность</w:t>
      </w:r>
      <w:proofErr w:type="spellEnd"/>
      <w:r w:rsidRPr="00FF32BA">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воспитание эстетических потребностей, ценностей и чувств;</w:t>
      </w:r>
    </w:p>
    <w:p w:rsidR="00DA719D"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sidRPr="00FF32BA">
        <w:rPr>
          <w:rFonts w:ascii="Times New Roman" w:hAnsi="Times New Roman" w:cs="Times New Roman"/>
          <w:sz w:val="24"/>
          <w:szCs w:val="24"/>
        </w:rPr>
        <w:t>сформированность</w:t>
      </w:r>
      <w:proofErr w:type="spellEnd"/>
      <w:r w:rsidRPr="00FF32BA">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A719D" w:rsidRPr="00FF32BA"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проявление готовности к самостоятельной жизни.</w:t>
      </w:r>
    </w:p>
    <w:p w:rsidR="00DA719D" w:rsidRDefault="00DA719D" w:rsidP="00DA719D">
      <w:pPr>
        <w:pStyle w:val="a3"/>
        <w:shd w:val="clear" w:color="auto" w:fill="FFFFFF"/>
        <w:spacing w:before="0" w:beforeAutospacing="0" w:after="0" w:afterAutospacing="0"/>
        <w:rPr>
          <w:bCs/>
          <w:color w:val="000000"/>
        </w:rPr>
      </w:pPr>
      <w:r>
        <w:rPr>
          <w:bCs/>
          <w:color w:val="000000"/>
        </w:rPr>
        <w:t xml:space="preserve">     Предметные</w:t>
      </w:r>
      <w:r w:rsidRPr="00FF32BA">
        <w:rPr>
          <w:bCs/>
          <w:color w:val="000000"/>
        </w:rPr>
        <w:t xml:space="preserve"> результаты:</w:t>
      </w:r>
    </w:p>
    <w:p w:rsidR="00DA719D"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F32BA">
        <w:rPr>
          <w:rFonts w:ascii="Times New Roman" w:hAnsi="Times New Roman" w:cs="Times New Roman"/>
          <w:sz w:val="24"/>
          <w:szCs w:val="24"/>
        </w:rPr>
        <w:t>Минимальный уровень:</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знание видов трудовых работ;</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w:t>
      </w:r>
      <w:r>
        <w:rPr>
          <w:rFonts w:ascii="Times New Roman" w:hAnsi="Times New Roman" w:cs="Times New Roman"/>
          <w:sz w:val="24"/>
          <w:szCs w:val="24"/>
        </w:rPr>
        <w:t xml:space="preserve"> правил их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ранения, санитарно-</w:t>
      </w:r>
      <w:r w:rsidRPr="00D85866">
        <w:rPr>
          <w:rFonts w:ascii="Times New Roman" w:hAnsi="Times New Roman" w:cs="Times New Roman"/>
          <w:sz w:val="24"/>
          <w:szCs w:val="24"/>
        </w:rPr>
        <w:t>гигиенических требований при работе с ними;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D85866">
        <w:rPr>
          <w:rFonts w:ascii="Times New Roman" w:hAnsi="Times New Roman" w:cs="Times New Roman"/>
          <w:sz w:val="24"/>
          <w:szCs w:val="24"/>
        </w:rPr>
        <w:t>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пользование доступными технологическими (инструкционными) картами;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составление стандартного плана работы по пунктам;</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владение некоторыми технологическими приемами ручной обработки материалов;</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D85866">
        <w:rPr>
          <w:rFonts w:ascii="Times New Roman" w:hAnsi="Times New Roman" w:cs="Times New Roman"/>
          <w:sz w:val="24"/>
          <w:szCs w:val="24"/>
        </w:rPr>
        <w:t>металлоконструктора</w:t>
      </w:r>
      <w:proofErr w:type="spellEnd"/>
      <w:r w:rsidRPr="00D85866">
        <w:rPr>
          <w:rFonts w:ascii="Times New Roman" w:hAnsi="Times New Roman" w:cs="Times New Roman"/>
          <w:sz w:val="24"/>
          <w:szCs w:val="24"/>
        </w:rPr>
        <w:t>);</w:t>
      </w:r>
    </w:p>
    <w:p w:rsidR="00D85866" w:rsidRPr="00FF32BA"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выполнение несложного ремонта одежды.</w:t>
      </w:r>
    </w:p>
    <w:p w:rsidR="00DA719D" w:rsidRDefault="00DA719D" w:rsidP="00DA719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A719D">
        <w:rPr>
          <w:rFonts w:ascii="Times New Roman" w:hAnsi="Times New Roman" w:cs="Times New Roman"/>
          <w:sz w:val="24"/>
          <w:szCs w:val="24"/>
        </w:rPr>
        <w:t>Достаточный уровень:</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знание об исторической, культурной и эстетической ценности вещей;</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знание видов художественных ремесел;</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нахождение необходимой информации в материалах учебника, рабочей тетради;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 xml:space="preserve">знание и использование правил безопасной работы с режущими и колющими инструментами, соблюдение санитарно-гигиенических </w:t>
      </w:r>
      <w:r w:rsidRPr="00D85866">
        <w:rPr>
          <w:rFonts w:ascii="Times New Roman" w:hAnsi="Times New Roman" w:cs="Times New Roman"/>
          <w:sz w:val="24"/>
          <w:szCs w:val="24"/>
        </w:rPr>
        <w:lastRenderedPageBreak/>
        <w:t>требований при выполнении трудовых работ;</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 xml:space="preserve">сознанный подбор материалов по их физическим, </w:t>
      </w:r>
      <w:proofErr w:type="spellStart"/>
      <w:r w:rsidRPr="00D85866">
        <w:rPr>
          <w:rFonts w:ascii="Times New Roman" w:hAnsi="Times New Roman" w:cs="Times New Roman"/>
          <w:sz w:val="24"/>
          <w:szCs w:val="24"/>
        </w:rPr>
        <w:t>декоративнохудожественным</w:t>
      </w:r>
      <w:proofErr w:type="spellEnd"/>
      <w:r w:rsidRPr="00D85866">
        <w:rPr>
          <w:rFonts w:ascii="Times New Roman" w:hAnsi="Times New Roman" w:cs="Times New Roman"/>
          <w:sz w:val="24"/>
          <w:szCs w:val="24"/>
        </w:rPr>
        <w:t xml:space="preserve"> и конструктивным свойствам;</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оценка своих изделий (красиво, некрасиво, аккуратно, похоже на образец);</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установление причинно-следственных связей между выполняемыми действиями и их результатами;</w:t>
      </w:r>
    </w:p>
    <w:p w:rsidR="00D85866" w:rsidRPr="00D85866" w:rsidRDefault="00D85866" w:rsidP="00D8586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85866">
        <w:rPr>
          <w:rFonts w:ascii="Times New Roman" w:hAnsi="Times New Roman" w:cs="Times New Roman"/>
          <w:sz w:val="24"/>
          <w:szCs w:val="24"/>
        </w:rPr>
        <w:t>выполнение общественных поручений по уборке класса и (или) мастерской после уроков трудового обучения.</w:t>
      </w:r>
    </w:p>
    <w:p w:rsidR="00780BF2" w:rsidRDefault="00A6461B" w:rsidP="00DF3AF0">
      <w:pPr>
        <w:spacing w:line="240" w:lineRule="auto"/>
        <w:jc w:val="center"/>
        <w:rPr>
          <w:rFonts w:eastAsia="Times New Roman" w:cs="Times New Roman"/>
          <w:b/>
          <w:color w:val="000000"/>
          <w:sz w:val="24"/>
          <w:szCs w:val="24"/>
          <w:lang w:eastAsia="ru-RU"/>
        </w:rPr>
      </w:pPr>
      <w:r w:rsidRPr="00DF3AF0">
        <w:rPr>
          <w:rFonts w:eastAsia="Times New Roman" w:cs="Times New Roman"/>
          <w:b/>
          <w:color w:val="000000"/>
          <w:sz w:val="24"/>
          <w:szCs w:val="24"/>
          <w:lang w:eastAsia="ru-RU"/>
        </w:rPr>
        <w:t>5.Содержание учебного предмета.</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Работа с глиной и пластилином.</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D73A6F">
        <w:rPr>
          <w:rFonts w:ascii="Times New Roman" w:hAnsi="Times New Roman" w:cs="Times New Roman"/>
          <w:sz w:val="24"/>
          <w:szCs w:val="24"/>
        </w:rPr>
        <w:t>отщипывание</w:t>
      </w:r>
      <w:proofErr w:type="spellEnd"/>
      <w:r w:rsidRPr="00D73A6F">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D73A6F">
        <w:rPr>
          <w:rFonts w:ascii="Times New Roman" w:hAnsi="Times New Roman" w:cs="Times New Roman"/>
          <w:sz w:val="24"/>
          <w:szCs w:val="24"/>
        </w:rPr>
        <w:t>пришипывание</w:t>
      </w:r>
      <w:proofErr w:type="spellEnd"/>
      <w:r w:rsidRPr="00D73A6F">
        <w:rPr>
          <w:rFonts w:ascii="Times New Roman" w:hAnsi="Times New Roman" w:cs="Times New Roman"/>
          <w:sz w:val="24"/>
          <w:szCs w:val="24"/>
        </w:rPr>
        <w:t>", "</w:t>
      </w:r>
      <w:proofErr w:type="spellStart"/>
      <w:r w:rsidRPr="00D73A6F">
        <w:rPr>
          <w:rFonts w:ascii="Times New Roman" w:hAnsi="Times New Roman" w:cs="Times New Roman"/>
          <w:sz w:val="24"/>
          <w:szCs w:val="24"/>
        </w:rPr>
        <w:t>примазывание</w:t>
      </w:r>
      <w:proofErr w:type="spellEnd"/>
      <w:r w:rsidRPr="00D73A6F">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Работа с природными материалами</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Элементарные понятия о природных материалах (где используют, где находят, ви</w:t>
      </w:r>
      <w:r w:rsidR="00DD4259">
        <w:rPr>
          <w:rFonts w:ascii="Times New Roman" w:hAnsi="Times New Roman" w:cs="Times New Roman"/>
          <w:sz w:val="24"/>
          <w:szCs w:val="24"/>
        </w:rPr>
        <w:t xml:space="preserve">ды природных материалов). </w:t>
      </w:r>
      <w:r w:rsidRPr="00D73A6F">
        <w:rPr>
          <w:rFonts w:ascii="Times New Roman" w:hAnsi="Times New Roman" w:cs="Times New Roman"/>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w:t>
      </w:r>
      <w:r w:rsidR="00DD4259">
        <w:rPr>
          <w:rFonts w:ascii="Times New Roman" w:hAnsi="Times New Roman" w:cs="Times New Roman"/>
          <w:sz w:val="24"/>
          <w:szCs w:val="24"/>
        </w:rPr>
        <w:t xml:space="preserve">. </w:t>
      </w:r>
      <w:r w:rsidRPr="00D73A6F">
        <w:rPr>
          <w:rFonts w:ascii="Times New Roman" w:hAnsi="Times New Roman" w:cs="Times New Roman"/>
          <w:sz w:val="24"/>
          <w:szCs w:val="24"/>
        </w:rPr>
        <w:t>Изготовление игрушек из скорлупы ореха (аппликация, объемные изделия).</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Работа с бумагой.</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Разметка бумаги. Экономная разметка бумаги. Приемы разметки:</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r w:rsidRPr="00D73A6F">
        <w:rPr>
          <w:rFonts w:ascii="Times New Roman" w:hAnsi="Times New Roman" w:cs="Times New Roman"/>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73A6F">
        <w:rPr>
          <w:rFonts w:ascii="Times New Roman" w:hAnsi="Times New Roman" w:cs="Times New Roman"/>
          <w:sz w:val="24"/>
          <w:szCs w:val="24"/>
        </w:rPr>
        <w:t>разметка с опорой на чертеж. Понятие "чертеж". Линии чертежа. Чтение чертежа.</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73A6F">
        <w:rPr>
          <w:rFonts w:ascii="Times New Roman" w:hAnsi="Times New Roman" w:cs="Times New Roman"/>
          <w:sz w:val="24"/>
          <w:szCs w:val="24"/>
        </w:rPr>
        <w:t>Сминание</w:t>
      </w:r>
      <w:proofErr w:type="spellEnd"/>
      <w:r w:rsidRPr="00D73A6F">
        <w:rPr>
          <w:rFonts w:ascii="Times New Roman" w:hAnsi="Times New Roman" w:cs="Times New Roman"/>
          <w:sz w:val="24"/>
          <w:szCs w:val="24"/>
        </w:rPr>
        <w:t xml:space="preserve"> и скатывание бумаги в ладонях. </w:t>
      </w:r>
      <w:proofErr w:type="spellStart"/>
      <w:r w:rsidRPr="00D73A6F">
        <w:rPr>
          <w:rFonts w:ascii="Times New Roman" w:hAnsi="Times New Roman" w:cs="Times New Roman"/>
          <w:sz w:val="24"/>
          <w:szCs w:val="24"/>
        </w:rPr>
        <w:t>Сминание</w:t>
      </w:r>
      <w:proofErr w:type="spellEnd"/>
      <w:r w:rsidRPr="00D73A6F">
        <w:rPr>
          <w:rFonts w:ascii="Times New Roman" w:hAnsi="Times New Roman" w:cs="Times New Roman"/>
          <w:sz w:val="24"/>
          <w:szCs w:val="24"/>
        </w:rPr>
        <w:t xml:space="preserve"> пальцами и скатывание в ладонях бумаги (плоскостная и объемная аппликация).</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Картонажно-переплетные работы.</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Работа с текстильными материалами.</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 xml:space="preserve">Элементарные сведения о нитках (откуда берутся нитки). Применение ниток. Свойства ниток. Цвет ниток. Как работать с нитками. </w:t>
      </w:r>
      <w:proofErr w:type="gramStart"/>
      <w:r w:rsidRPr="00D73A6F">
        <w:rPr>
          <w:rFonts w:ascii="Times New Roman" w:hAnsi="Times New Roman" w:cs="Times New Roman"/>
          <w:sz w:val="24"/>
          <w:szCs w:val="24"/>
        </w:rPr>
        <w:t>Виды работы с нитками:</w:t>
      </w:r>
      <w:r>
        <w:rPr>
          <w:rFonts w:ascii="Times New Roman" w:hAnsi="Times New Roman" w:cs="Times New Roman"/>
          <w:sz w:val="24"/>
          <w:szCs w:val="24"/>
        </w:rPr>
        <w:t xml:space="preserve"> </w:t>
      </w:r>
      <w:r w:rsidRPr="00D73A6F">
        <w:rPr>
          <w:rFonts w:ascii="Times New Roman" w:hAnsi="Times New Roman" w:cs="Times New Roman"/>
          <w:sz w:val="24"/>
          <w:szCs w:val="24"/>
        </w:rPr>
        <w:t>наматывание ниток на картонку (плоские игрушки, кисточки);</w:t>
      </w:r>
      <w:r>
        <w:rPr>
          <w:rFonts w:ascii="Times New Roman" w:hAnsi="Times New Roman" w:cs="Times New Roman"/>
          <w:sz w:val="24"/>
          <w:szCs w:val="24"/>
        </w:rPr>
        <w:t xml:space="preserve"> </w:t>
      </w:r>
      <w:r w:rsidRPr="00D73A6F">
        <w:rPr>
          <w:rFonts w:ascii="Times New Roman" w:hAnsi="Times New Roman" w:cs="Times New Roman"/>
          <w:sz w:val="24"/>
          <w:szCs w:val="24"/>
        </w:rPr>
        <w:t>связывание ниток в пучок (ягоды, фигурки человечком, цветы);</w:t>
      </w:r>
      <w:r>
        <w:rPr>
          <w:rFonts w:ascii="Times New Roman" w:hAnsi="Times New Roman" w:cs="Times New Roman"/>
          <w:sz w:val="24"/>
          <w:szCs w:val="24"/>
        </w:rPr>
        <w:t xml:space="preserve"> </w:t>
      </w:r>
      <w:r w:rsidRPr="00D73A6F">
        <w:rPr>
          <w:rFonts w:ascii="Times New Roman" w:hAnsi="Times New Roman" w:cs="Times New Roman"/>
          <w:sz w:val="24"/>
          <w:szCs w:val="24"/>
        </w:rPr>
        <w:t>шитье: инструменты для швейных работ, приемы шитья: "игла вверх-вниз";</w:t>
      </w:r>
      <w:r>
        <w:rPr>
          <w:rFonts w:ascii="Times New Roman" w:hAnsi="Times New Roman" w:cs="Times New Roman"/>
          <w:sz w:val="24"/>
          <w:szCs w:val="24"/>
        </w:rPr>
        <w:t xml:space="preserve"> </w:t>
      </w:r>
      <w:r w:rsidRPr="00D73A6F">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roofErr w:type="gramEnd"/>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w:t>
      </w:r>
      <w:proofErr w:type="gramStart"/>
      <w:r w:rsidRPr="00D73A6F">
        <w:rPr>
          <w:rFonts w:ascii="Times New Roman" w:hAnsi="Times New Roman" w:cs="Times New Roman"/>
          <w:sz w:val="24"/>
          <w:szCs w:val="24"/>
        </w:rPr>
        <w:t>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D73A6F">
        <w:rPr>
          <w:rFonts w:ascii="Times New Roman" w:hAnsi="Times New Roman" w:cs="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D73A6F">
        <w:rPr>
          <w:rFonts w:ascii="Times New Roman" w:hAnsi="Times New Roman" w:cs="Times New Roman"/>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73A6F">
        <w:rPr>
          <w:rFonts w:ascii="Times New Roman" w:hAnsi="Times New Roman" w:cs="Times New Roman"/>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Отделка изделий из ткани. Аппликация на ткани. Работа с тесьмой. Применение тесьмы. Виды тесьмы (простая, кружевная, с орнаментом).</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Работа с древесными материалами.</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Способы обработки древесины ручными инструментами и приспособлениями (зачистка напильником, наждачной бумагой).</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Способы обработки древесины ручными инструментами (пиление, заточка точилкой).</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 xml:space="preserve"> Работа металлом.</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Работа с алюминиевой фольгой. Приемы обработки фольги: "</w:t>
      </w:r>
      <w:proofErr w:type="spellStart"/>
      <w:r w:rsidRPr="00D73A6F">
        <w:rPr>
          <w:rFonts w:ascii="Times New Roman" w:hAnsi="Times New Roman" w:cs="Times New Roman"/>
          <w:sz w:val="24"/>
          <w:szCs w:val="24"/>
        </w:rPr>
        <w:t>сминание</w:t>
      </w:r>
      <w:proofErr w:type="spellEnd"/>
      <w:r w:rsidRPr="00D73A6F">
        <w:rPr>
          <w:rFonts w:ascii="Times New Roman" w:hAnsi="Times New Roman" w:cs="Times New Roman"/>
          <w:sz w:val="24"/>
          <w:szCs w:val="24"/>
        </w:rPr>
        <w:t>", "сгибание", "сжимание", "скручивание", "скатывание", "разрывание", "разрезание".</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Работа с проволокой.</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Элементарные сведения о проволоке (</w:t>
      </w:r>
      <w:proofErr w:type="gramStart"/>
      <w:r w:rsidRPr="00D73A6F">
        <w:rPr>
          <w:rFonts w:ascii="Times New Roman" w:hAnsi="Times New Roman" w:cs="Times New Roman"/>
          <w:sz w:val="24"/>
          <w:szCs w:val="24"/>
        </w:rPr>
        <w:t>медная</w:t>
      </w:r>
      <w:proofErr w:type="gramEnd"/>
      <w:r w:rsidRPr="00D73A6F">
        <w:rPr>
          <w:rFonts w:ascii="Times New Roman" w:hAnsi="Times New Roman" w:cs="Times New Roman"/>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 xml:space="preserve">Работа с </w:t>
      </w:r>
      <w:proofErr w:type="spellStart"/>
      <w:r w:rsidRPr="00D73A6F">
        <w:rPr>
          <w:rFonts w:ascii="Times New Roman" w:hAnsi="Times New Roman" w:cs="Times New Roman"/>
          <w:sz w:val="24"/>
          <w:szCs w:val="24"/>
        </w:rPr>
        <w:t>металлоконструктором</w:t>
      </w:r>
      <w:proofErr w:type="spellEnd"/>
      <w:r w:rsidRPr="00D73A6F">
        <w:rPr>
          <w:rFonts w:ascii="Times New Roman" w:hAnsi="Times New Roman" w:cs="Times New Roman"/>
          <w:sz w:val="24"/>
          <w:szCs w:val="24"/>
        </w:rPr>
        <w:t>.</w:t>
      </w:r>
    </w:p>
    <w:p w:rsidR="00D73A6F" w:rsidRPr="00D73A6F" w:rsidRDefault="00D73A6F" w:rsidP="00D73A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73A6F">
        <w:rPr>
          <w:rFonts w:ascii="Times New Roman" w:hAnsi="Times New Roman" w:cs="Times New Roman"/>
          <w:sz w:val="24"/>
          <w:szCs w:val="24"/>
        </w:rPr>
        <w:t xml:space="preserve">Элементарные сведения о </w:t>
      </w:r>
      <w:proofErr w:type="spellStart"/>
      <w:r w:rsidRPr="00D73A6F">
        <w:rPr>
          <w:rFonts w:ascii="Times New Roman" w:hAnsi="Times New Roman" w:cs="Times New Roman"/>
          <w:sz w:val="24"/>
          <w:szCs w:val="24"/>
        </w:rPr>
        <w:t>металлоконструкторе</w:t>
      </w:r>
      <w:proofErr w:type="spellEnd"/>
      <w:r w:rsidRPr="00D73A6F">
        <w:rPr>
          <w:rFonts w:ascii="Times New Roman" w:hAnsi="Times New Roman" w:cs="Times New Roman"/>
          <w:sz w:val="24"/>
          <w:szCs w:val="24"/>
        </w:rPr>
        <w:t xml:space="preserve">. Изделия из </w:t>
      </w:r>
      <w:proofErr w:type="spellStart"/>
      <w:r w:rsidRPr="00D73A6F">
        <w:rPr>
          <w:rFonts w:ascii="Times New Roman" w:hAnsi="Times New Roman" w:cs="Times New Roman"/>
          <w:sz w:val="24"/>
          <w:szCs w:val="24"/>
        </w:rPr>
        <w:t>металлоконструктора</w:t>
      </w:r>
      <w:proofErr w:type="spellEnd"/>
      <w:r w:rsidRPr="00D73A6F">
        <w:rPr>
          <w:rFonts w:ascii="Times New Roman" w:hAnsi="Times New Roman" w:cs="Times New Roman"/>
          <w:sz w:val="24"/>
          <w:szCs w:val="24"/>
        </w:rPr>
        <w:t xml:space="preserve">. </w:t>
      </w:r>
      <w:proofErr w:type="gramStart"/>
      <w:r w:rsidRPr="00D73A6F">
        <w:rPr>
          <w:rFonts w:ascii="Times New Roman" w:hAnsi="Times New Roman" w:cs="Times New Roman"/>
          <w:sz w:val="24"/>
          <w:szCs w:val="24"/>
        </w:rPr>
        <w:t xml:space="preserve">Набор деталей </w:t>
      </w:r>
      <w:proofErr w:type="spellStart"/>
      <w:r w:rsidRPr="00D73A6F">
        <w:rPr>
          <w:rFonts w:ascii="Times New Roman" w:hAnsi="Times New Roman" w:cs="Times New Roman"/>
          <w:sz w:val="24"/>
          <w:szCs w:val="24"/>
        </w:rPr>
        <w:t>металлоконструктора</w:t>
      </w:r>
      <w:proofErr w:type="spellEnd"/>
      <w:r w:rsidRPr="00D73A6F">
        <w:rPr>
          <w:rFonts w:ascii="Times New Roman" w:hAnsi="Times New Roman" w:cs="Times New Roman"/>
          <w:sz w:val="24"/>
          <w:szCs w:val="24"/>
        </w:rPr>
        <w:t xml:space="preserve"> (планки, пластины, косынки, углы, скобы планшайбы, гайки, винты).</w:t>
      </w:r>
      <w:proofErr w:type="gramEnd"/>
      <w:r w:rsidRPr="00D73A6F">
        <w:rPr>
          <w:rFonts w:ascii="Times New Roman" w:hAnsi="Times New Roman" w:cs="Times New Roman"/>
          <w:sz w:val="24"/>
          <w:szCs w:val="24"/>
        </w:rPr>
        <w:t xml:space="preserve"> Инструменты для работы с </w:t>
      </w:r>
      <w:proofErr w:type="spellStart"/>
      <w:r w:rsidRPr="00D73A6F">
        <w:rPr>
          <w:rFonts w:ascii="Times New Roman" w:hAnsi="Times New Roman" w:cs="Times New Roman"/>
          <w:sz w:val="24"/>
          <w:szCs w:val="24"/>
        </w:rPr>
        <w:t>металлоконструкто</w:t>
      </w:r>
      <w:r>
        <w:rPr>
          <w:rFonts w:ascii="Times New Roman" w:hAnsi="Times New Roman" w:cs="Times New Roman"/>
          <w:sz w:val="24"/>
          <w:szCs w:val="24"/>
        </w:rPr>
        <w:t>ром</w:t>
      </w:r>
      <w:proofErr w:type="spellEnd"/>
      <w:r>
        <w:rPr>
          <w:rFonts w:ascii="Times New Roman" w:hAnsi="Times New Roman" w:cs="Times New Roman"/>
          <w:sz w:val="24"/>
          <w:szCs w:val="24"/>
        </w:rPr>
        <w:t xml:space="preserve"> (гаечный ключ, отвертка). </w:t>
      </w:r>
    </w:p>
    <w:p w:rsidR="005C0C3B" w:rsidRPr="00DF3AF0" w:rsidRDefault="005C0C3B" w:rsidP="00DF3AF0">
      <w:pPr>
        <w:pStyle w:val="a3"/>
        <w:spacing w:before="0" w:beforeAutospacing="0" w:after="0" w:afterAutospacing="0"/>
        <w:jc w:val="center"/>
        <w:rPr>
          <w:b/>
          <w:bCs/>
          <w:color w:val="000000"/>
        </w:rPr>
      </w:pPr>
      <w:r w:rsidRPr="00DF3AF0">
        <w:rPr>
          <w:b/>
          <w:bCs/>
          <w:color w:val="000000"/>
        </w:rPr>
        <w:t>6.Календарно – тематическое планирование.</w:t>
      </w:r>
    </w:p>
    <w:tbl>
      <w:tblPr>
        <w:tblStyle w:val="a5"/>
        <w:tblW w:w="0" w:type="auto"/>
        <w:tblLook w:val="04A0"/>
      </w:tblPr>
      <w:tblGrid>
        <w:gridCol w:w="675"/>
        <w:gridCol w:w="8931"/>
        <w:gridCol w:w="1559"/>
        <w:gridCol w:w="1701"/>
        <w:gridCol w:w="1637"/>
      </w:tblGrid>
      <w:tr w:rsidR="000418FC" w:rsidRPr="00DF3AF0" w:rsidTr="00DF3AF0">
        <w:tc>
          <w:tcPr>
            <w:tcW w:w="675" w:type="dxa"/>
            <w:vMerge w:val="restart"/>
          </w:tcPr>
          <w:p w:rsidR="000418FC" w:rsidRPr="00DF3AF0" w:rsidRDefault="000418FC" w:rsidP="00DF3AF0">
            <w:pPr>
              <w:spacing w:line="240" w:lineRule="auto"/>
              <w:jc w:val="center"/>
              <w:rPr>
                <w:rFonts w:cs="Times New Roman"/>
                <w:b/>
                <w:bCs/>
                <w:sz w:val="24"/>
                <w:szCs w:val="24"/>
              </w:rPr>
            </w:pPr>
            <w:r w:rsidRPr="00DF3AF0">
              <w:rPr>
                <w:rFonts w:cs="Times New Roman"/>
                <w:b/>
                <w:bCs/>
                <w:sz w:val="24"/>
                <w:szCs w:val="24"/>
              </w:rPr>
              <w:t>№</w:t>
            </w:r>
          </w:p>
          <w:p w:rsidR="000418FC" w:rsidRPr="00DF3AF0" w:rsidRDefault="000418FC" w:rsidP="00DF3AF0">
            <w:pPr>
              <w:spacing w:line="240" w:lineRule="auto"/>
              <w:jc w:val="center"/>
              <w:rPr>
                <w:rFonts w:cs="Times New Roman"/>
                <w:b/>
                <w:bCs/>
                <w:sz w:val="24"/>
                <w:szCs w:val="24"/>
              </w:rPr>
            </w:pPr>
            <w:proofErr w:type="gramStart"/>
            <w:r w:rsidRPr="00DF3AF0">
              <w:rPr>
                <w:rFonts w:cs="Times New Roman"/>
                <w:b/>
                <w:bCs/>
                <w:sz w:val="24"/>
                <w:szCs w:val="24"/>
              </w:rPr>
              <w:t>п</w:t>
            </w:r>
            <w:proofErr w:type="gramEnd"/>
            <w:r w:rsidRPr="00DF3AF0">
              <w:rPr>
                <w:rFonts w:cs="Times New Roman"/>
                <w:b/>
                <w:bCs/>
                <w:sz w:val="24"/>
                <w:szCs w:val="24"/>
              </w:rPr>
              <w:t>/п</w:t>
            </w:r>
          </w:p>
        </w:tc>
        <w:tc>
          <w:tcPr>
            <w:tcW w:w="8931" w:type="dxa"/>
            <w:vMerge w:val="restart"/>
          </w:tcPr>
          <w:p w:rsidR="000418FC" w:rsidRPr="00DF3AF0" w:rsidRDefault="000418FC" w:rsidP="00DF3AF0">
            <w:pPr>
              <w:spacing w:line="240" w:lineRule="auto"/>
              <w:jc w:val="center"/>
              <w:rPr>
                <w:rFonts w:cs="Times New Roman"/>
                <w:b/>
                <w:bCs/>
                <w:sz w:val="24"/>
                <w:szCs w:val="24"/>
              </w:rPr>
            </w:pPr>
            <w:r w:rsidRPr="00DF3AF0">
              <w:rPr>
                <w:rFonts w:cs="Times New Roman"/>
                <w:b/>
                <w:bCs/>
                <w:sz w:val="24"/>
                <w:szCs w:val="24"/>
              </w:rPr>
              <w:t>Тема урока</w:t>
            </w:r>
          </w:p>
        </w:tc>
        <w:tc>
          <w:tcPr>
            <w:tcW w:w="1559" w:type="dxa"/>
            <w:vMerge w:val="restart"/>
          </w:tcPr>
          <w:p w:rsidR="000418FC" w:rsidRPr="00DF3AF0" w:rsidRDefault="000418FC" w:rsidP="00DF3AF0">
            <w:pPr>
              <w:spacing w:line="240" w:lineRule="auto"/>
              <w:jc w:val="center"/>
              <w:rPr>
                <w:rFonts w:cs="Times New Roman"/>
                <w:b/>
                <w:bCs/>
                <w:sz w:val="24"/>
                <w:szCs w:val="24"/>
              </w:rPr>
            </w:pPr>
            <w:r w:rsidRPr="00DF3AF0">
              <w:rPr>
                <w:rFonts w:cs="Times New Roman"/>
                <w:b/>
                <w:bCs/>
                <w:sz w:val="24"/>
                <w:szCs w:val="24"/>
              </w:rPr>
              <w:t>Количество часов</w:t>
            </w:r>
          </w:p>
        </w:tc>
        <w:tc>
          <w:tcPr>
            <w:tcW w:w="3338" w:type="dxa"/>
            <w:gridSpan w:val="2"/>
          </w:tcPr>
          <w:p w:rsidR="000418FC" w:rsidRPr="00DF3AF0" w:rsidRDefault="000418FC" w:rsidP="00DF3AF0">
            <w:pPr>
              <w:spacing w:line="240" w:lineRule="auto"/>
              <w:jc w:val="center"/>
              <w:rPr>
                <w:rFonts w:cs="Times New Roman"/>
                <w:b/>
                <w:bCs/>
                <w:sz w:val="24"/>
                <w:szCs w:val="24"/>
              </w:rPr>
            </w:pPr>
            <w:r w:rsidRPr="00DF3AF0">
              <w:rPr>
                <w:rFonts w:cs="Times New Roman"/>
                <w:b/>
                <w:bCs/>
                <w:sz w:val="24"/>
                <w:szCs w:val="24"/>
              </w:rPr>
              <w:t>Дата</w:t>
            </w:r>
          </w:p>
        </w:tc>
      </w:tr>
      <w:tr w:rsidR="000418FC" w:rsidRPr="00DF3AF0" w:rsidTr="00DF3AF0">
        <w:tc>
          <w:tcPr>
            <w:tcW w:w="675" w:type="dxa"/>
            <w:vMerge/>
          </w:tcPr>
          <w:p w:rsidR="000418FC" w:rsidRPr="00DF3AF0" w:rsidRDefault="000418FC" w:rsidP="00DF3AF0">
            <w:pPr>
              <w:spacing w:line="240" w:lineRule="auto"/>
              <w:jc w:val="center"/>
              <w:rPr>
                <w:rFonts w:cs="Times New Roman"/>
                <w:b/>
                <w:bCs/>
                <w:sz w:val="24"/>
                <w:szCs w:val="24"/>
              </w:rPr>
            </w:pPr>
          </w:p>
        </w:tc>
        <w:tc>
          <w:tcPr>
            <w:tcW w:w="8931" w:type="dxa"/>
            <w:vMerge/>
            <w:tcBorders>
              <w:bottom w:val="single" w:sz="4" w:space="0" w:color="auto"/>
            </w:tcBorders>
          </w:tcPr>
          <w:p w:rsidR="000418FC" w:rsidRPr="00DF3AF0" w:rsidRDefault="000418FC" w:rsidP="00DF3AF0">
            <w:pPr>
              <w:spacing w:line="240" w:lineRule="auto"/>
              <w:jc w:val="center"/>
              <w:rPr>
                <w:rFonts w:cs="Times New Roman"/>
                <w:b/>
                <w:bCs/>
                <w:sz w:val="24"/>
                <w:szCs w:val="24"/>
              </w:rPr>
            </w:pPr>
          </w:p>
        </w:tc>
        <w:tc>
          <w:tcPr>
            <w:tcW w:w="1559" w:type="dxa"/>
            <w:vMerge/>
          </w:tcPr>
          <w:p w:rsidR="000418FC" w:rsidRPr="00DF3AF0" w:rsidRDefault="000418FC" w:rsidP="00DF3AF0">
            <w:pPr>
              <w:spacing w:line="240" w:lineRule="auto"/>
              <w:jc w:val="center"/>
              <w:rPr>
                <w:rFonts w:cs="Times New Roman"/>
                <w:b/>
                <w:bCs/>
                <w:sz w:val="24"/>
                <w:szCs w:val="24"/>
              </w:rPr>
            </w:pPr>
          </w:p>
        </w:tc>
        <w:tc>
          <w:tcPr>
            <w:tcW w:w="1701" w:type="dxa"/>
          </w:tcPr>
          <w:p w:rsidR="000418FC" w:rsidRPr="00DF3AF0" w:rsidRDefault="000418FC" w:rsidP="00DF3AF0">
            <w:pPr>
              <w:spacing w:line="240" w:lineRule="auto"/>
              <w:jc w:val="center"/>
              <w:rPr>
                <w:rFonts w:cs="Times New Roman"/>
                <w:b/>
                <w:bCs/>
                <w:sz w:val="24"/>
                <w:szCs w:val="24"/>
              </w:rPr>
            </w:pPr>
            <w:r w:rsidRPr="00DF3AF0">
              <w:rPr>
                <w:rFonts w:cs="Times New Roman"/>
                <w:b/>
                <w:bCs/>
                <w:sz w:val="24"/>
                <w:szCs w:val="24"/>
              </w:rPr>
              <w:t>план</w:t>
            </w:r>
          </w:p>
        </w:tc>
        <w:tc>
          <w:tcPr>
            <w:tcW w:w="1637" w:type="dxa"/>
          </w:tcPr>
          <w:p w:rsidR="000418FC" w:rsidRPr="00DF3AF0" w:rsidRDefault="000418FC" w:rsidP="00DF3AF0">
            <w:pPr>
              <w:spacing w:line="240" w:lineRule="auto"/>
              <w:jc w:val="center"/>
              <w:rPr>
                <w:rFonts w:cs="Times New Roman"/>
                <w:b/>
                <w:bCs/>
                <w:sz w:val="24"/>
                <w:szCs w:val="24"/>
              </w:rPr>
            </w:pPr>
            <w:r w:rsidRPr="00DF3AF0">
              <w:rPr>
                <w:rFonts w:cs="Times New Roman"/>
                <w:b/>
                <w:bCs/>
                <w:sz w:val="24"/>
                <w:szCs w:val="24"/>
              </w:rPr>
              <w:t>факт</w:t>
            </w: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 xml:space="preserve">Т/Б на уроках труда. Виды, свойства, цвет, размер бумаги. Виды работы </w:t>
            </w:r>
            <w:proofErr w:type="gramStart"/>
            <w:r w:rsidRPr="00DF3AF0">
              <w:rPr>
                <w:rFonts w:cs="Times New Roman"/>
                <w:sz w:val="24"/>
                <w:szCs w:val="24"/>
              </w:rPr>
              <w:t>с</w:t>
            </w:r>
            <w:proofErr w:type="gramEnd"/>
          </w:p>
          <w:p w:rsidR="000418FC" w:rsidRPr="00DF3AF0" w:rsidRDefault="000418FC" w:rsidP="00DF3AF0">
            <w:pPr>
              <w:spacing w:line="240" w:lineRule="auto"/>
              <w:jc w:val="left"/>
              <w:rPr>
                <w:rFonts w:cs="Times New Roman"/>
                <w:sz w:val="24"/>
                <w:szCs w:val="24"/>
              </w:rPr>
            </w:pPr>
            <w:r w:rsidRPr="00DF3AF0">
              <w:rPr>
                <w:rFonts w:cs="Times New Roman"/>
                <w:sz w:val="24"/>
                <w:szCs w:val="24"/>
              </w:rPr>
              <w:t xml:space="preserve"> бумагой.</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Складывание простых форм из геометрических фигур.</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3.</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Виды, свойства, цвет ткани. Виды работы с тканью.</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lastRenderedPageBreak/>
              <w:t>4.</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Игрушка «Кукла – скрутка».</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5.</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Аппликация. Изделие «Салфетка с аппликацией».</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6.</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Разм</w:t>
            </w:r>
            <w:r w:rsidR="00D73A6F">
              <w:rPr>
                <w:rFonts w:cs="Times New Roman"/>
                <w:sz w:val="24"/>
                <w:szCs w:val="24"/>
              </w:rPr>
              <w:t>етка округлых деталей. Игрушка «Летающий диск»</w:t>
            </w:r>
            <w:r w:rsidRPr="00DF3AF0">
              <w:rPr>
                <w:rFonts w:cs="Times New Roman"/>
                <w:sz w:val="24"/>
                <w:szCs w:val="24"/>
              </w:rPr>
              <w:t>.</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7.</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Игрушка из бумажных кругов «Попугай».</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8.</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Изготовление «Конверт для писем».</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9.</w:t>
            </w:r>
          </w:p>
        </w:tc>
        <w:tc>
          <w:tcPr>
            <w:tcW w:w="8931" w:type="dxa"/>
            <w:tcBorders>
              <w:top w:val="single" w:sz="4" w:space="0" w:color="auto"/>
              <w:left w:val="nil"/>
              <w:bottom w:val="single" w:sz="4" w:space="0" w:color="auto"/>
              <w:right w:val="nil"/>
            </w:tcBorders>
            <w:vAlign w:val="center"/>
          </w:tcPr>
          <w:p w:rsidR="000418FC" w:rsidRPr="00DF3AF0" w:rsidRDefault="00D73A6F" w:rsidP="00DF3AF0">
            <w:pPr>
              <w:spacing w:line="240" w:lineRule="auto"/>
              <w:rPr>
                <w:rFonts w:cs="Times New Roman"/>
                <w:sz w:val="24"/>
                <w:szCs w:val="24"/>
              </w:rPr>
            </w:pPr>
            <w:r>
              <w:rPr>
                <w:rFonts w:cs="Times New Roman"/>
                <w:sz w:val="24"/>
                <w:szCs w:val="24"/>
              </w:rPr>
              <w:t>Аппликация «</w:t>
            </w:r>
            <w:r w:rsidR="000418FC" w:rsidRPr="00DF3AF0">
              <w:rPr>
                <w:rFonts w:cs="Times New Roman"/>
                <w:sz w:val="24"/>
                <w:szCs w:val="24"/>
              </w:rPr>
              <w:t xml:space="preserve">Коврик с </w:t>
            </w:r>
            <w:r>
              <w:rPr>
                <w:rFonts w:cs="Times New Roman"/>
                <w:sz w:val="24"/>
                <w:szCs w:val="24"/>
              </w:rPr>
              <w:t>геометрическим орнаментом»</w:t>
            </w:r>
            <w:r w:rsidR="000418FC" w:rsidRPr="00DF3AF0">
              <w:rPr>
                <w:rFonts w:cs="Times New Roman"/>
                <w:sz w:val="24"/>
                <w:szCs w:val="24"/>
              </w:rPr>
              <w:t>.</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10.</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Разметка с помощью угольника. Изделие «Закладка для книг».</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11.</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Косые стежки. Изделие «Салфетка – прихватка».</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12.</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Металл. Виды, применение, свойства, цвет. Виды работ с фольгой.</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13.</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Изделие «Геометрическая фигура – раскладка».</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14.</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Изделие «Объемное елочное украшение».</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15.</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Вырезание симметричных деталей. Складывание из бумаги фигур.</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16.</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Изделие «Снежинка».</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17.</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Выполнение разметки с опорой на чертеж. Летающая модель «Планер».</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18.</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Линии чертежа. Чтение чертежа. Летающая модель «Самолет».</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19.</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Связывание ниток в пучок. Изделие «Цветок из ниток».</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20.</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jc w:val="left"/>
              <w:rPr>
                <w:rFonts w:cs="Times New Roman"/>
                <w:sz w:val="24"/>
                <w:szCs w:val="24"/>
              </w:rPr>
            </w:pPr>
            <w:r w:rsidRPr="00DF3AF0">
              <w:rPr>
                <w:rFonts w:cs="Times New Roman"/>
                <w:sz w:val="24"/>
                <w:szCs w:val="24"/>
              </w:rPr>
              <w:t>Изгибание проволоки. Изделия «Декоративные фигурки птиц, зверей, человечков».</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21.</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Изделия из проволоки, бумаги и ниток «Муха», «Паук».</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22.</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Изделие «Открытая коробочка». Складывание из бумаги.</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23.</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Древесина. Материалы, инструменты. Свойства.</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24.</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Аппликация из карандашной стружки.</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25.</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Аппликация из древесных заготовок.</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26.</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Аппликация «Дом».</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27.</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Пришивание пуговиц. Т/Б с иглой.</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28.</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Отделка изделий пуговицами.</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29.</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Изготовление и пришивание вешалки.</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30.</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jc w:val="left"/>
              <w:rPr>
                <w:rFonts w:cs="Times New Roman"/>
                <w:sz w:val="24"/>
                <w:szCs w:val="24"/>
              </w:rPr>
            </w:pPr>
            <w:r w:rsidRPr="00DF3AF0">
              <w:rPr>
                <w:rFonts w:cs="Times New Roman"/>
                <w:sz w:val="24"/>
                <w:szCs w:val="24"/>
              </w:rPr>
              <w:t>Картонажные изделия. Изделия в переплете. Материалы, инструменты, приспособления.</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31.</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Изготовление записной книжки – раскладушки.</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32.</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Соединение деталей из ткани строчкой петлеобразного стежка. Т/Б.</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33.</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Изделие «Подушечка для игл».</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r w:rsidR="000418FC" w:rsidRPr="00DF3AF0" w:rsidTr="00DF3AF0">
        <w:tc>
          <w:tcPr>
            <w:tcW w:w="675"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34.</w:t>
            </w:r>
          </w:p>
        </w:tc>
        <w:tc>
          <w:tcPr>
            <w:tcW w:w="8931" w:type="dxa"/>
            <w:tcBorders>
              <w:top w:val="single" w:sz="4" w:space="0" w:color="auto"/>
              <w:left w:val="nil"/>
              <w:bottom w:val="single" w:sz="4" w:space="0" w:color="auto"/>
              <w:right w:val="nil"/>
            </w:tcBorders>
            <w:vAlign w:val="center"/>
          </w:tcPr>
          <w:p w:rsidR="000418FC" w:rsidRPr="00DF3AF0" w:rsidRDefault="000418FC" w:rsidP="00DF3AF0">
            <w:pPr>
              <w:spacing w:line="240" w:lineRule="auto"/>
              <w:rPr>
                <w:rFonts w:cs="Times New Roman"/>
                <w:sz w:val="24"/>
                <w:szCs w:val="24"/>
              </w:rPr>
            </w:pPr>
            <w:r w:rsidRPr="00DF3AF0">
              <w:rPr>
                <w:rFonts w:cs="Times New Roman"/>
                <w:sz w:val="24"/>
                <w:szCs w:val="24"/>
              </w:rPr>
              <w:t>Изделие «Тряпичная игрушка – подушка».</w:t>
            </w:r>
          </w:p>
        </w:tc>
        <w:tc>
          <w:tcPr>
            <w:tcW w:w="1559" w:type="dxa"/>
          </w:tcPr>
          <w:p w:rsidR="000418FC" w:rsidRPr="00DF3AF0" w:rsidRDefault="000418FC" w:rsidP="00DF3AF0">
            <w:pPr>
              <w:spacing w:line="240" w:lineRule="auto"/>
              <w:jc w:val="center"/>
              <w:rPr>
                <w:rFonts w:cs="Times New Roman"/>
                <w:sz w:val="24"/>
                <w:szCs w:val="24"/>
              </w:rPr>
            </w:pPr>
            <w:r w:rsidRPr="00DF3AF0">
              <w:rPr>
                <w:rFonts w:cs="Times New Roman"/>
                <w:sz w:val="24"/>
                <w:szCs w:val="24"/>
              </w:rPr>
              <w:t>1ч.</w:t>
            </w:r>
          </w:p>
        </w:tc>
        <w:tc>
          <w:tcPr>
            <w:tcW w:w="1701" w:type="dxa"/>
          </w:tcPr>
          <w:p w:rsidR="000418FC" w:rsidRPr="00DF3AF0" w:rsidRDefault="000418FC" w:rsidP="00DF3AF0">
            <w:pPr>
              <w:spacing w:line="240" w:lineRule="auto"/>
              <w:rPr>
                <w:rFonts w:cs="Times New Roman"/>
                <w:sz w:val="24"/>
                <w:szCs w:val="24"/>
              </w:rPr>
            </w:pPr>
          </w:p>
        </w:tc>
        <w:tc>
          <w:tcPr>
            <w:tcW w:w="1637" w:type="dxa"/>
          </w:tcPr>
          <w:p w:rsidR="000418FC" w:rsidRPr="00DF3AF0" w:rsidRDefault="000418FC" w:rsidP="00DF3AF0">
            <w:pPr>
              <w:spacing w:line="240" w:lineRule="auto"/>
              <w:rPr>
                <w:rFonts w:cs="Times New Roman"/>
                <w:sz w:val="24"/>
                <w:szCs w:val="24"/>
              </w:rPr>
            </w:pPr>
          </w:p>
        </w:tc>
      </w:tr>
    </w:tbl>
    <w:p w:rsidR="00A6461B" w:rsidRPr="00DF3AF0" w:rsidRDefault="005C0C3B" w:rsidP="00DF3AF0">
      <w:pPr>
        <w:pStyle w:val="a3"/>
        <w:spacing w:before="0" w:beforeAutospacing="0" w:after="0" w:afterAutospacing="0"/>
        <w:jc w:val="center"/>
        <w:rPr>
          <w:color w:val="000000"/>
        </w:rPr>
      </w:pPr>
      <w:r w:rsidRPr="00DF3AF0">
        <w:rPr>
          <w:b/>
          <w:bCs/>
          <w:color w:val="000000"/>
        </w:rPr>
        <w:lastRenderedPageBreak/>
        <w:t>7</w:t>
      </w:r>
      <w:r w:rsidR="00A6461B" w:rsidRPr="00DF3AF0">
        <w:rPr>
          <w:b/>
          <w:bCs/>
          <w:color w:val="000000"/>
        </w:rPr>
        <w:t>.</w:t>
      </w:r>
      <w:r w:rsidR="00CC2ECA" w:rsidRPr="00DF3AF0">
        <w:rPr>
          <w:b/>
          <w:bCs/>
          <w:color w:val="000000"/>
        </w:rPr>
        <w:t>Описание м</w:t>
      </w:r>
      <w:r w:rsidR="00A6461B" w:rsidRPr="00DF3AF0">
        <w:rPr>
          <w:b/>
          <w:bCs/>
          <w:color w:val="000000"/>
        </w:rPr>
        <w:t>атериально-техническо</w:t>
      </w:r>
      <w:r w:rsidR="00CC2ECA" w:rsidRPr="00DF3AF0">
        <w:rPr>
          <w:b/>
          <w:bCs/>
          <w:color w:val="000000"/>
        </w:rPr>
        <w:t>го</w:t>
      </w:r>
      <w:r w:rsidR="00A6461B" w:rsidRPr="00DF3AF0">
        <w:rPr>
          <w:b/>
          <w:bCs/>
          <w:color w:val="000000"/>
        </w:rPr>
        <w:t xml:space="preserve"> обеспечени</w:t>
      </w:r>
      <w:r w:rsidR="00CC2ECA" w:rsidRPr="00DF3AF0">
        <w:rPr>
          <w:b/>
          <w:bCs/>
          <w:color w:val="000000"/>
        </w:rPr>
        <w:t>я образовательной деятельности</w:t>
      </w:r>
      <w:r w:rsidR="00D2137B" w:rsidRPr="00DF3AF0">
        <w:rPr>
          <w:b/>
          <w:bCs/>
          <w:color w:val="000000"/>
        </w:rPr>
        <w:t>.</w:t>
      </w:r>
    </w:p>
    <w:p w:rsidR="00A6461B" w:rsidRPr="00DF3AF0" w:rsidRDefault="00A6461B" w:rsidP="00DF3AF0">
      <w:pPr>
        <w:pStyle w:val="a3"/>
        <w:numPr>
          <w:ilvl w:val="0"/>
          <w:numId w:val="6"/>
        </w:numPr>
        <w:spacing w:before="0" w:beforeAutospacing="0" w:after="0" w:afterAutospacing="0"/>
        <w:ind w:left="0"/>
        <w:jc w:val="both"/>
        <w:rPr>
          <w:color w:val="000000"/>
        </w:rPr>
      </w:pPr>
      <w:r w:rsidRPr="00DF3AF0">
        <w:rPr>
          <w:color w:val="000000"/>
        </w:rPr>
        <w:t>Компьютер</w:t>
      </w:r>
      <w:r w:rsidR="00E77878" w:rsidRPr="00DF3AF0">
        <w:rPr>
          <w:color w:val="000000"/>
        </w:rPr>
        <w:t>, проектор.</w:t>
      </w:r>
    </w:p>
    <w:p w:rsidR="00A6461B" w:rsidRPr="00DF3AF0" w:rsidRDefault="00A6461B" w:rsidP="00DF3AF0">
      <w:pPr>
        <w:pStyle w:val="a3"/>
        <w:spacing w:before="0" w:beforeAutospacing="0" w:after="0" w:afterAutospacing="0"/>
        <w:jc w:val="both"/>
        <w:rPr>
          <w:color w:val="000000"/>
        </w:rPr>
      </w:pPr>
      <w:r w:rsidRPr="00DF3AF0">
        <w:rPr>
          <w:color w:val="000000"/>
        </w:rPr>
        <w:t xml:space="preserve"> Технология. Ручной труд: 4 класс</w:t>
      </w:r>
      <w:r w:rsidR="00FA0AD0" w:rsidRPr="00DF3AF0">
        <w:rPr>
          <w:color w:val="000000"/>
        </w:rPr>
        <w:t>. У</w:t>
      </w:r>
      <w:r w:rsidR="00E77878" w:rsidRPr="00DF3AF0">
        <w:rPr>
          <w:color w:val="000000"/>
        </w:rPr>
        <w:t>чебник для общеобразовательных организаций, реализующих АООП.</w:t>
      </w:r>
      <w:r w:rsidR="00FA0AD0" w:rsidRPr="00DF3AF0">
        <w:rPr>
          <w:color w:val="000000"/>
        </w:rPr>
        <w:t xml:space="preserve"> </w:t>
      </w:r>
      <w:r w:rsidRPr="00DF3AF0">
        <w:rPr>
          <w:color w:val="000000"/>
        </w:rPr>
        <w:t>Л.А.Кузн</w:t>
      </w:r>
      <w:r w:rsidR="00D2137B" w:rsidRPr="00DF3AF0">
        <w:rPr>
          <w:color w:val="000000"/>
        </w:rPr>
        <w:t>ецова, Я.С.Симукова.</w:t>
      </w:r>
      <w:r w:rsidR="00E77878" w:rsidRPr="00DF3AF0">
        <w:rPr>
          <w:color w:val="000000"/>
        </w:rPr>
        <w:t xml:space="preserve"> 9-е изд.</w:t>
      </w:r>
      <w:r w:rsidRPr="00DF3AF0">
        <w:rPr>
          <w:color w:val="000000"/>
        </w:rPr>
        <w:t xml:space="preserve"> М.:</w:t>
      </w:r>
      <w:r w:rsidR="005C5E1F" w:rsidRPr="00DF3AF0">
        <w:rPr>
          <w:color w:val="000000"/>
        </w:rPr>
        <w:t xml:space="preserve"> </w:t>
      </w:r>
      <w:r w:rsidRPr="00DF3AF0">
        <w:rPr>
          <w:color w:val="000000"/>
        </w:rPr>
        <w:t>Просвещение, 2019</w:t>
      </w:r>
      <w:r w:rsidR="00F46033" w:rsidRPr="00DF3AF0">
        <w:rPr>
          <w:color w:val="000000"/>
        </w:rPr>
        <w:t>г</w:t>
      </w:r>
      <w:r w:rsidRPr="00DF3AF0">
        <w:rPr>
          <w:color w:val="000000"/>
        </w:rPr>
        <w:t>.</w:t>
      </w:r>
    </w:p>
    <w:p w:rsidR="00A6461B" w:rsidRPr="00DF3AF0" w:rsidRDefault="00112D55" w:rsidP="00DF3AF0">
      <w:pPr>
        <w:pStyle w:val="a3"/>
        <w:spacing w:before="0" w:beforeAutospacing="0" w:after="0" w:afterAutospacing="0"/>
        <w:jc w:val="both"/>
        <w:rPr>
          <w:color w:val="000000"/>
        </w:rPr>
      </w:pPr>
      <w:r w:rsidRPr="00DF3AF0">
        <w:rPr>
          <w:color w:val="000000"/>
        </w:rPr>
        <w:t>   </w:t>
      </w:r>
      <w:r w:rsidR="00A6461B" w:rsidRPr="00DF3AF0">
        <w:rPr>
          <w:color w:val="000000"/>
        </w:rPr>
        <w:t>Наглядность лежит в основе формирования умения работать с моделями. В связи с этим главную роль играют средства обучения, включающие </w:t>
      </w:r>
      <w:r w:rsidR="00A6461B" w:rsidRPr="00DF3AF0">
        <w:rPr>
          <w:bCs/>
          <w:color w:val="000000"/>
        </w:rPr>
        <w:t>наглядные пособия</w:t>
      </w:r>
      <w:r w:rsidR="00A6461B" w:rsidRPr="00DF3AF0">
        <w:rPr>
          <w:color w:val="000000"/>
        </w:rPr>
        <w:t>. В процессе обучения используются технологические и</w:t>
      </w:r>
      <w:r w:rsidR="000418FC" w:rsidRPr="00DF3AF0">
        <w:rPr>
          <w:color w:val="000000"/>
        </w:rPr>
        <w:t xml:space="preserve"> </w:t>
      </w:r>
      <w:r w:rsidR="00A6461B" w:rsidRPr="00DF3AF0">
        <w:rPr>
          <w:color w:val="000000"/>
        </w:rPr>
        <w:t>инструкционные</w:t>
      </w:r>
      <w:r w:rsidR="000418FC" w:rsidRPr="00DF3AF0">
        <w:rPr>
          <w:color w:val="000000"/>
        </w:rPr>
        <w:t xml:space="preserve"> </w:t>
      </w:r>
      <w:r w:rsidR="00A6461B" w:rsidRPr="00DF3AF0">
        <w:rPr>
          <w:color w:val="000000"/>
        </w:rPr>
        <w:t>карты, дидактические материалы (для личного использования учащимися на уроках), образцы готовых изделий, рисунки, коллекции материалов:</w:t>
      </w:r>
    </w:p>
    <w:p w:rsidR="00A6461B" w:rsidRPr="00DF3AF0" w:rsidRDefault="00A6461B" w:rsidP="00DF3AF0">
      <w:pPr>
        <w:pStyle w:val="a3"/>
        <w:numPr>
          <w:ilvl w:val="0"/>
          <w:numId w:val="8"/>
        </w:numPr>
        <w:spacing w:before="0" w:beforeAutospacing="0" w:after="0" w:afterAutospacing="0"/>
        <w:ind w:left="0"/>
        <w:rPr>
          <w:color w:val="000000"/>
        </w:rPr>
      </w:pPr>
      <w:r w:rsidRPr="00DF3AF0">
        <w:rPr>
          <w:color w:val="000000"/>
        </w:rPr>
        <w:t>фломастеры разного цвета;</w:t>
      </w:r>
    </w:p>
    <w:p w:rsidR="00A6461B" w:rsidRPr="00DF3AF0" w:rsidRDefault="00A6461B" w:rsidP="00DF3AF0">
      <w:pPr>
        <w:pStyle w:val="a3"/>
        <w:numPr>
          <w:ilvl w:val="0"/>
          <w:numId w:val="8"/>
        </w:numPr>
        <w:spacing w:before="0" w:beforeAutospacing="0" w:after="0" w:afterAutospacing="0"/>
        <w:ind w:left="0"/>
        <w:rPr>
          <w:color w:val="000000"/>
        </w:rPr>
      </w:pPr>
      <w:r w:rsidRPr="00DF3AF0">
        <w:rPr>
          <w:color w:val="000000"/>
        </w:rPr>
        <w:t>цветная бумага;</w:t>
      </w:r>
    </w:p>
    <w:p w:rsidR="00A6461B" w:rsidRPr="00DF3AF0" w:rsidRDefault="00A6461B" w:rsidP="00DF3AF0">
      <w:pPr>
        <w:pStyle w:val="a3"/>
        <w:numPr>
          <w:ilvl w:val="0"/>
          <w:numId w:val="8"/>
        </w:numPr>
        <w:spacing w:before="0" w:beforeAutospacing="0" w:after="0" w:afterAutospacing="0"/>
        <w:ind w:left="0"/>
        <w:rPr>
          <w:color w:val="000000"/>
        </w:rPr>
      </w:pPr>
      <w:r w:rsidRPr="00DF3AF0">
        <w:rPr>
          <w:color w:val="000000"/>
        </w:rPr>
        <w:t>картон белый и цветной;</w:t>
      </w:r>
    </w:p>
    <w:p w:rsidR="00A6461B" w:rsidRPr="00DF3AF0" w:rsidRDefault="00A6461B" w:rsidP="00DF3AF0">
      <w:pPr>
        <w:pStyle w:val="a3"/>
        <w:numPr>
          <w:ilvl w:val="0"/>
          <w:numId w:val="8"/>
        </w:numPr>
        <w:spacing w:before="0" w:beforeAutospacing="0" w:after="0" w:afterAutospacing="0"/>
        <w:ind w:left="0"/>
        <w:rPr>
          <w:color w:val="000000"/>
        </w:rPr>
      </w:pPr>
      <w:r w:rsidRPr="00DF3AF0">
        <w:rPr>
          <w:color w:val="000000"/>
        </w:rPr>
        <w:t>наборы разноцветного пластилина;</w:t>
      </w:r>
    </w:p>
    <w:p w:rsidR="00A6461B" w:rsidRPr="00DF3AF0" w:rsidRDefault="00A6461B" w:rsidP="00DF3AF0">
      <w:pPr>
        <w:pStyle w:val="a3"/>
        <w:numPr>
          <w:ilvl w:val="0"/>
          <w:numId w:val="8"/>
        </w:numPr>
        <w:spacing w:before="0" w:beforeAutospacing="0" w:after="0" w:afterAutospacing="0"/>
        <w:ind w:left="0"/>
        <w:rPr>
          <w:color w:val="000000"/>
        </w:rPr>
      </w:pPr>
      <w:r w:rsidRPr="00DF3AF0">
        <w:rPr>
          <w:color w:val="000000"/>
        </w:rPr>
        <w:t>цветные нитки (разные виды);</w:t>
      </w:r>
    </w:p>
    <w:p w:rsidR="00A6461B" w:rsidRPr="00DF3AF0" w:rsidRDefault="00A6461B" w:rsidP="00DF3AF0">
      <w:pPr>
        <w:pStyle w:val="a3"/>
        <w:numPr>
          <w:ilvl w:val="0"/>
          <w:numId w:val="8"/>
        </w:numPr>
        <w:spacing w:before="0" w:beforeAutospacing="0" w:after="0" w:afterAutospacing="0"/>
        <w:ind w:left="0"/>
        <w:rPr>
          <w:color w:val="000000"/>
        </w:rPr>
      </w:pPr>
      <w:r w:rsidRPr="00DF3AF0">
        <w:rPr>
          <w:color w:val="000000"/>
        </w:rPr>
        <w:t>ткани разных сортов;</w:t>
      </w:r>
    </w:p>
    <w:p w:rsidR="00A6461B" w:rsidRPr="00DF3AF0" w:rsidRDefault="00A6461B" w:rsidP="00DF3AF0">
      <w:pPr>
        <w:pStyle w:val="a3"/>
        <w:numPr>
          <w:ilvl w:val="0"/>
          <w:numId w:val="8"/>
        </w:numPr>
        <w:spacing w:before="0" w:beforeAutospacing="0" w:after="0" w:afterAutospacing="0"/>
        <w:ind w:left="0"/>
        <w:rPr>
          <w:color w:val="000000"/>
        </w:rPr>
      </w:pPr>
      <w:r w:rsidRPr="00DF3AF0">
        <w:rPr>
          <w:color w:val="000000"/>
        </w:rPr>
        <w:t>природные материалы (шишки, семена, скорлупа грецкого ореха, листья)</w:t>
      </w:r>
      <w:r w:rsidR="00D401E7" w:rsidRPr="00DF3AF0">
        <w:rPr>
          <w:color w:val="000000"/>
        </w:rPr>
        <w:t>;</w:t>
      </w:r>
    </w:p>
    <w:p w:rsidR="00A6461B" w:rsidRPr="00DF3AF0" w:rsidRDefault="00A6461B" w:rsidP="00DF3AF0">
      <w:pPr>
        <w:pStyle w:val="a3"/>
        <w:numPr>
          <w:ilvl w:val="0"/>
          <w:numId w:val="8"/>
        </w:numPr>
        <w:spacing w:before="0" w:beforeAutospacing="0" w:after="0" w:afterAutospacing="0"/>
        <w:ind w:left="0"/>
        <w:rPr>
          <w:color w:val="000000"/>
        </w:rPr>
      </w:pPr>
      <w:r w:rsidRPr="00DF3AF0">
        <w:rPr>
          <w:color w:val="000000"/>
        </w:rPr>
        <w:t>клей ПВА</w:t>
      </w:r>
      <w:r w:rsidR="00CC2ECA" w:rsidRPr="00DF3AF0">
        <w:rPr>
          <w:color w:val="000000"/>
        </w:rPr>
        <w:t xml:space="preserve">, </w:t>
      </w:r>
      <w:r w:rsidRPr="00DF3AF0">
        <w:rPr>
          <w:color w:val="000000"/>
        </w:rPr>
        <w:t>клей</w:t>
      </w:r>
      <w:r w:rsidR="005C5E1F" w:rsidRPr="00DF3AF0">
        <w:rPr>
          <w:color w:val="000000"/>
        </w:rPr>
        <w:t>-</w:t>
      </w:r>
      <w:r w:rsidRPr="00DF3AF0">
        <w:rPr>
          <w:color w:val="000000"/>
        </w:rPr>
        <w:t>карандаш;</w:t>
      </w:r>
    </w:p>
    <w:p w:rsidR="00A6461B" w:rsidRPr="00DF3AF0" w:rsidRDefault="00A6461B" w:rsidP="00DF3AF0">
      <w:pPr>
        <w:pStyle w:val="a3"/>
        <w:numPr>
          <w:ilvl w:val="0"/>
          <w:numId w:val="8"/>
        </w:numPr>
        <w:spacing w:before="0" w:beforeAutospacing="0" w:after="0" w:afterAutospacing="0"/>
        <w:ind w:left="0"/>
        <w:rPr>
          <w:color w:val="000000"/>
        </w:rPr>
      </w:pPr>
      <w:r w:rsidRPr="00DF3AF0">
        <w:rPr>
          <w:color w:val="000000"/>
        </w:rPr>
        <w:t>простые карандаши;</w:t>
      </w:r>
    </w:p>
    <w:p w:rsidR="00A6461B" w:rsidRPr="00DF3AF0" w:rsidRDefault="00A6461B" w:rsidP="00DF3AF0">
      <w:pPr>
        <w:pStyle w:val="a3"/>
        <w:numPr>
          <w:ilvl w:val="0"/>
          <w:numId w:val="8"/>
        </w:numPr>
        <w:spacing w:before="0" w:beforeAutospacing="0" w:after="0" w:afterAutospacing="0"/>
        <w:ind w:left="0"/>
        <w:rPr>
          <w:color w:val="000000"/>
        </w:rPr>
      </w:pPr>
      <w:r w:rsidRPr="00DF3AF0">
        <w:rPr>
          <w:color w:val="000000"/>
        </w:rPr>
        <w:t>пуговицы</w:t>
      </w:r>
      <w:r w:rsidR="00BB4977" w:rsidRPr="00DF3AF0">
        <w:rPr>
          <w:color w:val="000000"/>
        </w:rPr>
        <w:t>.</w:t>
      </w:r>
    </w:p>
    <w:p w:rsidR="00A6461B" w:rsidRPr="00DF3AF0" w:rsidRDefault="00A6461B" w:rsidP="00DF3AF0">
      <w:pPr>
        <w:pStyle w:val="a3"/>
        <w:spacing w:before="0" w:beforeAutospacing="0" w:after="0" w:afterAutospacing="0"/>
        <w:rPr>
          <w:color w:val="000000"/>
        </w:rPr>
      </w:pPr>
      <w:r w:rsidRPr="00DF3AF0">
        <w:rPr>
          <w:bCs/>
          <w:color w:val="000000"/>
        </w:rPr>
        <w:t>Инструменты:</w:t>
      </w:r>
    </w:p>
    <w:p w:rsidR="00A6461B" w:rsidRPr="00DF3AF0" w:rsidRDefault="005C5E1F" w:rsidP="00DF3AF0">
      <w:pPr>
        <w:pStyle w:val="a3"/>
        <w:numPr>
          <w:ilvl w:val="0"/>
          <w:numId w:val="10"/>
        </w:numPr>
        <w:spacing w:before="0" w:beforeAutospacing="0" w:after="0" w:afterAutospacing="0"/>
        <w:ind w:left="0"/>
        <w:rPr>
          <w:color w:val="000000"/>
        </w:rPr>
      </w:pPr>
      <w:r w:rsidRPr="00DF3AF0">
        <w:rPr>
          <w:color w:val="000000"/>
        </w:rPr>
        <w:t>к</w:t>
      </w:r>
      <w:r w:rsidR="00A6461B" w:rsidRPr="00DF3AF0">
        <w:rPr>
          <w:color w:val="000000"/>
        </w:rPr>
        <w:t>исти для клея;</w:t>
      </w:r>
    </w:p>
    <w:p w:rsidR="00A6461B" w:rsidRPr="00DF3AF0" w:rsidRDefault="00A6461B" w:rsidP="00DF3AF0">
      <w:pPr>
        <w:pStyle w:val="a3"/>
        <w:numPr>
          <w:ilvl w:val="0"/>
          <w:numId w:val="10"/>
        </w:numPr>
        <w:spacing w:before="0" w:beforeAutospacing="0" w:after="0" w:afterAutospacing="0"/>
        <w:ind w:left="0"/>
        <w:rPr>
          <w:color w:val="000000"/>
        </w:rPr>
      </w:pPr>
      <w:r w:rsidRPr="00DF3AF0">
        <w:rPr>
          <w:color w:val="000000"/>
        </w:rPr>
        <w:t>стеки;</w:t>
      </w:r>
    </w:p>
    <w:p w:rsidR="00A6461B" w:rsidRPr="00DF3AF0" w:rsidRDefault="00A6461B" w:rsidP="00DF3AF0">
      <w:pPr>
        <w:pStyle w:val="a3"/>
        <w:numPr>
          <w:ilvl w:val="0"/>
          <w:numId w:val="10"/>
        </w:numPr>
        <w:spacing w:before="0" w:beforeAutospacing="0" w:after="0" w:afterAutospacing="0"/>
        <w:ind w:left="0"/>
        <w:rPr>
          <w:color w:val="000000"/>
        </w:rPr>
      </w:pPr>
      <w:r w:rsidRPr="00DF3AF0">
        <w:rPr>
          <w:color w:val="000000"/>
        </w:rPr>
        <w:t>ножницы для работы с бумагой;</w:t>
      </w:r>
    </w:p>
    <w:p w:rsidR="00A6461B" w:rsidRPr="00DF3AF0" w:rsidRDefault="00A6461B" w:rsidP="00DF3AF0">
      <w:pPr>
        <w:pStyle w:val="a3"/>
        <w:numPr>
          <w:ilvl w:val="0"/>
          <w:numId w:val="10"/>
        </w:numPr>
        <w:spacing w:before="0" w:beforeAutospacing="0" w:after="0" w:afterAutospacing="0"/>
        <w:ind w:left="0"/>
        <w:rPr>
          <w:color w:val="000000"/>
        </w:rPr>
      </w:pPr>
      <w:r w:rsidRPr="00DF3AF0">
        <w:rPr>
          <w:color w:val="000000"/>
        </w:rPr>
        <w:t>линейки;</w:t>
      </w:r>
    </w:p>
    <w:p w:rsidR="00A6461B" w:rsidRPr="00DF3AF0" w:rsidRDefault="00A6461B" w:rsidP="00DF3AF0">
      <w:pPr>
        <w:pStyle w:val="a3"/>
        <w:numPr>
          <w:ilvl w:val="0"/>
          <w:numId w:val="10"/>
        </w:numPr>
        <w:spacing w:before="0" w:beforeAutospacing="0" w:after="0" w:afterAutospacing="0"/>
        <w:ind w:left="0"/>
        <w:rPr>
          <w:color w:val="000000"/>
        </w:rPr>
      </w:pPr>
      <w:r w:rsidRPr="00DF3AF0">
        <w:rPr>
          <w:color w:val="000000"/>
        </w:rPr>
        <w:t>иглы швейные;</w:t>
      </w:r>
      <w:r w:rsidR="00D401E7" w:rsidRPr="00DF3AF0">
        <w:rPr>
          <w:color w:val="000000"/>
        </w:rPr>
        <w:t xml:space="preserve"> </w:t>
      </w:r>
      <w:r w:rsidR="00BB4977" w:rsidRPr="00DF3AF0">
        <w:rPr>
          <w:color w:val="000000"/>
        </w:rPr>
        <w:t>булавки швейные.</w:t>
      </w:r>
    </w:p>
    <w:p w:rsidR="00A6461B" w:rsidRPr="00DF3AF0" w:rsidRDefault="00A6461B" w:rsidP="00DF3AF0">
      <w:pPr>
        <w:pStyle w:val="a3"/>
        <w:spacing w:before="0" w:beforeAutospacing="0" w:after="0" w:afterAutospacing="0"/>
        <w:rPr>
          <w:color w:val="000000"/>
        </w:rPr>
      </w:pPr>
      <w:r w:rsidRPr="00DF3AF0">
        <w:rPr>
          <w:bCs/>
          <w:color w:val="000000"/>
        </w:rPr>
        <w:t>Вспомогательные приспособления:</w:t>
      </w:r>
    </w:p>
    <w:p w:rsidR="00A6461B" w:rsidRPr="00DF3AF0" w:rsidRDefault="00A6461B" w:rsidP="00DF3AF0">
      <w:pPr>
        <w:pStyle w:val="a3"/>
        <w:numPr>
          <w:ilvl w:val="0"/>
          <w:numId w:val="12"/>
        </w:numPr>
        <w:spacing w:before="0" w:beforeAutospacing="0" w:after="0" w:afterAutospacing="0"/>
        <w:ind w:left="0"/>
        <w:rPr>
          <w:color w:val="000000"/>
        </w:rPr>
      </w:pPr>
      <w:r w:rsidRPr="00DF3AF0">
        <w:rPr>
          <w:color w:val="000000"/>
        </w:rPr>
        <w:t>подкладные доски для работы с пластилином;</w:t>
      </w:r>
    </w:p>
    <w:p w:rsidR="00A6461B" w:rsidRPr="00DF3AF0" w:rsidRDefault="00A6461B" w:rsidP="00DF3AF0">
      <w:pPr>
        <w:pStyle w:val="a3"/>
        <w:numPr>
          <w:ilvl w:val="0"/>
          <w:numId w:val="12"/>
        </w:numPr>
        <w:spacing w:before="0" w:beforeAutospacing="0" w:after="0" w:afterAutospacing="0"/>
        <w:ind w:left="0"/>
        <w:rPr>
          <w:color w:val="000000"/>
        </w:rPr>
      </w:pPr>
      <w:r w:rsidRPr="00DF3AF0">
        <w:rPr>
          <w:color w:val="000000"/>
        </w:rPr>
        <w:t>салфетки для клея;</w:t>
      </w:r>
    </w:p>
    <w:p w:rsidR="00A6461B" w:rsidRPr="00DF3AF0" w:rsidRDefault="00A6461B" w:rsidP="00DF3AF0">
      <w:pPr>
        <w:pStyle w:val="a3"/>
        <w:numPr>
          <w:ilvl w:val="0"/>
          <w:numId w:val="12"/>
        </w:numPr>
        <w:spacing w:before="0" w:beforeAutospacing="0" w:after="0" w:afterAutospacing="0"/>
        <w:ind w:left="0"/>
        <w:rPr>
          <w:color w:val="000000"/>
        </w:rPr>
      </w:pPr>
      <w:r w:rsidRPr="00DF3AF0">
        <w:rPr>
          <w:color w:val="000000"/>
        </w:rPr>
        <w:t>коробки для хранения природных материалов;</w:t>
      </w:r>
    </w:p>
    <w:p w:rsidR="00A6461B" w:rsidRPr="00DF3AF0" w:rsidRDefault="00A6461B" w:rsidP="00DF3AF0">
      <w:pPr>
        <w:pStyle w:val="a3"/>
        <w:numPr>
          <w:ilvl w:val="0"/>
          <w:numId w:val="12"/>
        </w:numPr>
        <w:spacing w:before="0" w:beforeAutospacing="0" w:after="0" w:afterAutospacing="0"/>
        <w:ind w:left="0"/>
        <w:rPr>
          <w:color w:val="000000"/>
        </w:rPr>
      </w:pPr>
      <w:r w:rsidRPr="00DF3AF0">
        <w:rPr>
          <w:color w:val="000000"/>
        </w:rPr>
        <w:t>коробки для хранения раздаточного материала;</w:t>
      </w:r>
    </w:p>
    <w:p w:rsidR="00A6461B" w:rsidRPr="00DF3AF0" w:rsidRDefault="00A6461B" w:rsidP="00DF3AF0">
      <w:pPr>
        <w:pStyle w:val="a3"/>
        <w:numPr>
          <w:ilvl w:val="0"/>
          <w:numId w:val="12"/>
        </w:numPr>
        <w:spacing w:before="0" w:beforeAutospacing="0" w:after="0" w:afterAutospacing="0"/>
        <w:ind w:left="0"/>
        <w:rPr>
          <w:color w:val="000000"/>
        </w:rPr>
      </w:pPr>
      <w:r w:rsidRPr="00DF3AF0">
        <w:rPr>
          <w:color w:val="000000"/>
        </w:rPr>
        <w:t>мешочки для мусора;</w:t>
      </w:r>
      <w:r w:rsidR="009E55B9" w:rsidRPr="00DF3AF0">
        <w:rPr>
          <w:color w:val="000000"/>
        </w:rPr>
        <w:t xml:space="preserve"> </w:t>
      </w:r>
      <w:r w:rsidRPr="00DF3AF0">
        <w:rPr>
          <w:color w:val="000000"/>
        </w:rPr>
        <w:t>тряпочки для вытирания рук при работе с пластилином.</w:t>
      </w:r>
    </w:p>
    <w:p w:rsidR="00A6461B" w:rsidRPr="00DF3AF0" w:rsidRDefault="00A6461B" w:rsidP="00DF3AF0">
      <w:pPr>
        <w:pStyle w:val="a3"/>
        <w:spacing w:before="0" w:beforeAutospacing="0" w:after="0" w:afterAutospacing="0"/>
        <w:rPr>
          <w:color w:val="000000"/>
        </w:rPr>
      </w:pPr>
      <w:r w:rsidRPr="00DF3AF0">
        <w:rPr>
          <w:bCs/>
          <w:color w:val="000000"/>
        </w:rPr>
        <w:t>Дидактический раздаточный материал:</w:t>
      </w:r>
    </w:p>
    <w:p w:rsidR="00A6461B" w:rsidRPr="00DF3AF0" w:rsidRDefault="00A6461B" w:rsidP="00DF3AF0">
      <w:pPr>
        <w:pStyle w:val="a3"/>
        <w:numPr>
          <w:ilvl w:val="0"/>
          <w:numId w:val="14"/>
        </w:numPr>
        <w:spacing w:before="0" w:beforeAutospacing="0" w:after="0" w:afterAutospacing="0"/>
        <w:ind w:left="0"/>
        <w:rPr>
          <w:color w:val="000000"/>
        </w:rPr>
      </w:pPr>
      <w:r w:rsidRPr="00DF3AF0">
        <w:rPr>
          <w:color w:val="000000"/>
        </w:rPr>
        <w:t>предметно-операционный план;</w:t>
      </w:r>
    </w:p>
    <w:p w:rsidR="00A6461B" w:rsidRPr="00DF3AF0" w:rsidRDefault="00A6461B" w:rsidP="00DF3AF0">
      <w:pPr>
        <w:pStyle w:val="a3"/>
        <w:numPr>
          <w:ilvl w:val="0"/>
          <w:numId w:val="14"/>
        </w:numPr>
        <w:spacing w:before="0" w:beforeAutospacing="0" w:after="0" w:afterAutospacing="0"/>
        <w:ind w:left="0"/>
        <w:rPr>
          <w:color w:val="000000"/>
        </w:rPr>
      </w:pPr>
      <w:r w:rsidRPr="00DF3AF0">
        <w:rPr>
          <w:color w:val="000000"/>
        </w:rPr>
        <w:t>конструкторы</w:t>
      </w:r>
      <w:r w:rsidRPr="00DF3AF0">
        <w:rPr>
          <w:i/>
          <w:iCs/>
          <w:color w:val="000000"/>
        </w:rPr>
        <w:t>;</w:t>
      </w:r>
    </w:p>
    <w:p w:rsidR="00A6461B" w:rsidRPr="00DF3AF0" w:rsidRDefault="00A6461B" w:rsidP="00DF3AF0">
      <w:pPr>
        <w:pStyle w:val="a3"/>
        <w:numPr>
          <w:ilvl w:val="0"/>
          <w:numId w:val="14"/>
        </w:numPr>
        <w:spacing w:before="0" w:beforeAutospacing="0" w:after="0" w:afterAutospacing="0"/>
        <w:ind w:left="0"/>
        <w:rPr>
          <w:color w:val="000000"/>
        </w:rPr>
      </w:pPr>
      <w:r w:rsidRPr="00DF3AF0">
        <w:rPr>
          <w:color w:val="000000"/>
        </w:rPr>
        <w:t>шаблоны.</w:t>
      </w:r>
    </w:p>
    <w:p w:rsidR="00A6461B" w:rsidRPr="00DF3AF0" w:rsidRDefault="00A6461B" w:rsidP="00DF3AF0">
      <w:pPr>
        <w:pStyle w:val="a3"/>
        <w:spacing w:before="0" w:beforeAutospacing="0" w:after="0" w:afterAutospacing="0"/>
        <w:rPr>
          <w:color w:val="000000"/>
        </w:rPr>
      </w:pPr>
      <w:r w:rsidRPr="00DF3AF0">
        <w:rPr>
          <w:bCs/>
          <w:color w:val="000000"/>
        </w:rPr>
        <w:t>Модели и натуральный ряд:</w:t>
      </w:r>
    </w:p>
    <w:p w:rsidR="00A6461B" w:rsidRPr="00DF3AF0" w:rsidRDefault="00A6461B" w:rsidP="00DF3AF0">
      <w:pPr>
        <w:pStyle w:val="a3"/>
        <w:numPr>
          <w:ilvl w:val="0"/>
          <w:numId w:val="16"/>
        </w:numPr>
        <w:spacing w:before="0" w:beforeAutospacing="0" w:after="0" w:afterAutospacing="0"/>
        <w:ind w:left="0"/>
        <w:rPr>
          <w:color w:val="000000"/>
        </w:rPr>
      </w:pPr>
      <w:r w:rsidRPr="00DF3AF0">
        <w:rPr>
          <w:color w:val="000000"/>
        </w:rPr>
        <w:lastRenderedPageBreak/>
        <w:t>муляжи фруктов и овощей;</w:t>
      </w:r>
    </w:p>
    <w:p w:rsidR="00A6461B" w:rsidRPr="00DF3AF0" w:rsidRDefault="00A6461B" w:rsidP="00DF3AF0">
      <w:pPr>
        <w:pStyle w:val="a3"/>
        <w:numPr>
          <w:ilvl w:val="0"/>
          <w:numId w:val="16"/>
        </w:numPr>
        <w:spacing w:before="0" w:beforeAutospacing="0" w:after="0" w:afterAutospacing="0"/>
        <w:ind w:left="0"/>
        <w:rPr>
          <w:color w:val="000000"/>
        </w:rPr>
      </w:pPr>
      <w:r w:rsidRPr="00DF3AF0">
        <w:rPr>
          <w:color w:val="000000"/>
        </w:rPr>
        <w:t>образцы изделий из пластилина;</w:t>
      </w:r>
    </w:p>
    <w:p w:rsidR="00A6461B" w:rsidRPr="00DF3AF0" w:rsidRDefault="00A6461B" w:rsidP="00DF3AF0">
      <w:pPr>
        <w:pStyle w:val="a3"/>
        <w:numPr>
          <w:ilvl w:val="0"/>
          <w:numId w:val="16"/>
        </w:numPr>
        <w:spacing w:before="0" w:beforeAutospacing="0" w:after="0" w:afterAutospacing="0"/>
        <w:ind w:left="0"/>
        <w:rPr>
          <w:color w:val="000000"/>
        </w:rPr>
      </w:pPr>
      <w:r w:rsidRPr="00DF3AF0">
        <w:rPr>
          <w:color w:val="000000"/>
        </w:rPr>
        <w:t>образцы изделий из природного материала;</w:t>
      </w:r>
    </w:p>
    <w:p w:rsidR="00A6461B" w:rsidRPr="00DF3AF0" w:rsidRDefault="00A6461B" w:rsidP="00DF3AF0">
      <w:pPr>
        <w:pStyle w:val="a3"/>
        <w:numPr>
          <w:ilvl w:val="0"/>
          <w:numId w:val="16"/>
        </w:numPr>
        <w:spacing w:before="0" w:beforeAutospacing="0" w:after="0" w:afterAutospacing="0"/>
        <w:ind w:left="0"/>
        <w:rPr>
          <w:color w:val="000000"/>
        </w:rPr>
      </w:pPr>
      <w:r w:rsidRPr="00DF3AF0">
        <w:rPr>
          <w:color w:val="000000"/>
        </w:rPr>
        <w:t>образцы изделий из бумаги и картона;</w:t>
      </w:r>
    </w:p>
    <w:p w:rsidR="00E91E46" w:rsidRPr="00DF3AF0" w:rsidRDefault="00A6461B" w:rsidP="00DF3AF0">
      <w:pPr>
        <w:pStyle w:val="a3"/>
        <w:numPr>
          <w:ilvl w:val="0"/>
          <w:numId w:val="16"/>
        </w:numPr>
        <w:spacing w:before="0" w:beforeAutospacing="0" w:after="0" w:afterAutospacing="0"/>
        <w:ind w:left="0"/>
        <w:rPr>
          <w:color w:val="000000"/>
        </w:rPr>
      </w:pPr>
      <w:r w:rsidRPr="00DF3AF0">
        <w:rPr>
          <w:color w:val="000000"/>
        </w:rPr>
        <w:t>образцы из</w:t>
      </w:r>
      <w:r w:rsidR="009E55B9" w:rsidRPr="00DF3AF0">
        <w:rPr>
          <w:color w:val="000000"/>
        </w:rPr>
        <w:t>делий из текстильного материала.</w:t>
      </w:r>
    </w:p>
    <w:p w:rsidR="00CC2ECA" w:rsidRPr="00DF3AF0" w:rsidRDefault="00CC2ECA" w:rsidP="00DF3AF0">
      <w:pPr>
        <w:pStyle w:val="a3"/>
        <w:spacing w:before="0" w:beforeAutospacing="0" w:after="0" w:afterAutospacing="0"/>
        <w:jc w:val="center"/>
        <w:rPr>
          <w:color w:val="000000"/>
        </w:rPr>
      </w:pPr>
    </w:p>
    <w:sectPr w:rsidR="00CC2ECA" w:rsidRPr="00DF3AF0" w:rsidSect="000953D0">
      <w:footerReference w:type="default" r:id="rId8"/>
      <w:pgSz w:w="16838" w:h="11906" w:orient="landscape"/>
      <w:pgMar w:top="1134" w:right="850" w:bottom="1134"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2D" w:rsidRDefault="00B7592D" w:rsidP="00F32EBC">
      <w:pPr>
        <w:spacing w:line="240" w:lineRule="auto"/>
      </w:pPr>
      <w:r>
        <w:separator/>
      </w:r>
    </w:p>
  </w:endnote>
  <w:endnote w:type="continuationSeparator" w:id="0">
    <w:p w:rsidR="00B7592D" w:rsidRDefault="00B7592D" w:rsidP="00F32E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3454"/>
      <w:docPartObj>
        <w:docPartGallery w:val="Page Numbers (Bottom of Page)"/>
        <w:docPartUnique/>
      </w:docPartObj>
    </w:sdtPr>
    <w:sdtContent>
      <w:p w:rsidR="000953D0" w:rsidRDefault="000953D0">
        <w:pPr>
          <w:pStyle w:val="a8"/>
          <w:jc w:val="right"/>
        </w:pPr>
        <w:fldSimple w:instr=" PAGE   \* MERGEFORMAT ">
          <w:r>
            <w:rPr>
              <w:noProof/>
            </w:rPr>
            <w:t>2</w:t>
          </w:r>
        </w:fldSimple>
      </w:p>
    </w:sdtContent>
  </w:sdt>
  <w:p w:rsidR="00F32EBC" w:rsidRDefault="00F32E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2D" w:rsidRDefault="00B7592D" w:rsidP="00F32EBC">
      <w:pPr>
        <w:spacing w:line="240" w:lineRule="auto"/>
      </w:pPr>
      <w:r>
        <w:separator/>
      </w:r>
    </w:p>
  </w:footnote>
  <w:footnote w:type="continuationSeparator" w:id="0">
    <w:p w:rsidR="00B7592D" w:rsidRDefault="00B7592D" w:rsidP="00F32E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D2C"/>
    <w:multiLevelType w:val="multilevel"/>
    <w:tmpl w:val="E2C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129F8"/>
    <w:multiLevelType w:val="multilevel"/>
    <w:tmpl w:val="7380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66CCE"/>
    <w:multiLevelType w:val="multilevel"/>
    <w:tmpl w:val="ED7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43D97"/>
    <w:multiLevelType w:val="multilevel"/>
    <w:tmpl w:val="101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F4BB6"/>
    <w:multiLevelType w:val="multilevel"/>
    <w:tmpl w:val="7AE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30EC7"/>
    <w:multiLevelType w:val="multilevel"/>
    <w:tmpl w:val="48D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81872"/>
    <w:multiLevelType w:val="multilevel"/>
    <w:tmpl w:val="03C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55CC0"/>
    <w:multiLevelType w:val="multilevel"/>
    <w:tmpl w:val="F0F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813B7"/>
    <w:multiLevelType w:val="multilevel"/>
    <w:tmpl w:val="0A9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06E99"/>
    <w:multiLevelType w:val="multilevel"/>
    <w:tmpl w:val="5B6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63584"/>
    <w:multiLevelType w:val="multilevel"/>
    <w:tmpl w:val="89A4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55590"/>
    <w:multiLevelType w:val="multilevel"/>
    <w:tmpl w:val="6F9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B3197"/>
    <w:multiLevelType w:val="multilevel"/>
    <w:tmpl w:val="3EB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C3E93"/>
    <w:multiLevelType w:val="multilevel"/>
    <w:tmpl w:val="7BEC7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D6E4D"/>
    <w:multiLevelType w:val="multilevel"/>
    <w:tmpl w:val="91C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F9222B"/>
    <w:multiLevelType w:val="multilevel"/>
    <w:tmpl w:val="046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940F1"/>
    <w:multiLevelType w:val="multilevel"/>
    <w:tmpl w:val="36A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13"/>
  </w:num>
  <w:num w:numId="5">
    <w:abstractNumId w:val="8"/>
  </w:num>
  <w:num w:numId="6">
    <w:abstractNumId w:val="0"/>
  </w:num>
  <w:num w:numId="7">
    <w:abstractNumId w:val="12"/>
  </w:num>
  <w:num w:numId="8">
    <w:abstractNumId w:val="11"/>
  </w:num>
  <w:num w:numId="9">
    <w:abstractNumId w:val="4"/>
  </w:num>
  <w:num w:numId="10">
    <w:abstractNumId w:val="9"/>
  </w:num>
  <w:num w:numId="11">
    <w:abstractNumId w:val="14"/>
  </w:num>
  <w:num w:numId="12">
    <w:abstractNumId w:val="3"/>
  </w:num>
  <w:num w:numId="13">
    <w:abstractNumId w:val="16"/>
  </w:num>
  <w:num w:numId="14">
    <w:abstractNumId w:val="7"/>
  </w:num>
  <w:num w:numId="15">
    <w:abstractNumId w:val="15"/>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E1CE2"/>
    <w:rsid w:val="00004EBD"/>
    <w:rsid w:val="00015C11"/>
    <w:rsid w:val="000418FC"/>
    <w:rsid w:val="000953D0"/>
    <w:rsid w:val="00112D55"/>
    <w:rsid w:val="001130F6"/>
    <w:rsid w:val="00140D8F"/>
    <w:rsid w:val="00175227"/>
    <w:rsid w:val="00186D5D"/>
    <w:rsid w:val="00201A48"/>
    <w:rsid w:val="00260B05"/>
    <w:rsid w:val="0026603C"/>
    <w:rsid w:val="002C245F"/>
    <w:rsid w:val="002C7E2A"/>
    <w:rsid w:val="0038453E"/>
    <w:rsid w:val="003A2BC1"/>
    <w:rsid w:val="00400773"/>
    <w:rsid w:val="00431050"/>
    <w:rsid w:val="004509DA"/>
    <w:rsid w:val="004A4E58"/>
    <w:rsid w:val="004B1057"/>
    <w:rsid w:val="004B307F"/>
    <w:rsid w:val="004D72CB"/>
    <w:rsid w:val="00532124"/>
    <w:rsid w:val="00592068"/>
    <w:rsid w:val="005A06F3"/>
    <w:rsid w:val="005C0C3B"/>
    <w:rsid w:val="005C15CF"/>
    <w:rsid w:val="005C5E1F"/>
    <w:rsid w:val="005E1CE2"/>
    <w:rsid w:val="00601F9D"/>
    <w:rsid w:val="006054CD"/>
    <w:rsid w:val="00666DB1"/>
    <w:rsid w:val="00675F90"/>
    <w:rsid w:val="006A1C7E"/>
    <w:rsid w:val="006A5D12"/>
    <w:rsid w:val="00761E64"/>
    <w:rsid w:val="00780BF2"/>
    <w:rsid w:val="008236E0"/>
    <w:rsid w:val="008C27ED"/>
    <w:rsid w:val="008C4384"/>
    <w:rsid w:val="009E55B9"/>
    <w:rsid w:val="00A50233"/>
    <w:rsid w:val="00A6461B"/>
    <w:rsid w:val="00A81220"/>
    <w:rsid w:val="00B1007A"/>
    <w:rsid w:val="00B25DCA"/>
    <w:rsid w:val="00B573B2"/>
    <w:rsid w:val="00B74F4C"/>
    <w:rsid w:val="00B7592D"/>
    <w:rsid w:val="00B94E4B"/>
    <w:rsid w:val="00BB2A7F"/>
    <w:rsid w:val="00BB4977"/>
    <w:rsid w:val="00BF29F4"/>
    <w:rsid w:val="00CC2ECA"/>
    <w:rsid w:val="00CC64C7"/>
    <w:rsid w:val="00CC685C"/>
    <w:rsid w:val="00D2137B"/>
    <w:rsid w:val="00D401E7"/>
    <w:rsid w:val="00D73A6F"/>
    <w:rsid w:val="00D85866"/>
    <w:rsid w:val="00DA719D"/>
    <w:rsid w:val="00DD4259"/>
    <w:rsid w:val="00DF3AF0"/>
    <w:rsid w:val="00E47566"/>
    <w:rsid w:val="00E6493D"/>
    <w:rsid w:val="00E77878"/>
    <w:rsid w:val="00E80AE9"/>
    <w:rsid w:val="00E91E46"/>
    <w:rsid w:val="00EF03CC"/>
    <w:rsid w:val="00F32EBC"/>
    <w:rsid w:val="00F46033"/>
    <w:rsid w:val="00FA0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paragraph" w:styleId="a3">
    <w:name w:val="Normal (Web)"/>
    <w:basedOn w:val="a"/>
    <w:uiPriority w:val="99"/>
    <w:unhideWhenUsed/>
    <w:rsid w:val="005E1CE2"/>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5E1CE2"/>
    <w:pPr>
      <w:ind w:left="720"/>
      <w:contextualSpacing/>
    </w:pPr>
  </w:style>
  <w:style w:type="table" w:styleId="a5">
    <w:name w:val="Table Grid"/>
    <w:basedOn w:val="a1"/>
    <w:uiPriority w:val="39"/>
    <w:rsid w:val="00E91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2EBC"/>
    <w:pPr>
      <w:tabs>
        <w:tab w:val="center" w:pos="4677"/>
        <w:tab w:val="right" w:pos="9355"/>
      </w:tabs>
      <w:spacing w:line="240" w:lineRule="auto"/>
    </w:pPr>
  </w:style>
  <w:style w:type="character" w:customStyle="1" w:styleId="a7">
    <w:name w:val="Верхний колонтитул Знак"/>
    <w:basedOn w:val="a0"/>
    <w:link w:val="a6"/>
    <w:uiPriority w:val="99"/>
    <w:rsid w:val="00F32EBC"/>
    <w:rPr>
      <w:rFonts w:ascii="Times New Roman" w:hAnsi="Times New Roman"/>
      <w:sz w:val="28"/>
    </w:rPr>
  </w:style>
  <w:style w:type="paragraph" w:styleId="a8">
    <w:name w:val="footer"/>
    <w:basedOn w:val="a"/>
    <w:link w:val="a9"/>
    <w:uiPriority w:val="99"/>
    <w:unhideWhenUsed/>
    <w:rsid w:val="00F32EBC"/>
    <w:pPr>
      <w:tabs>
        <w:tab w:val="center" w:pos="4677"/>
        <w:tab w:val="right" w:pos="9355"/>
      </w:tabs>
      <w:spacing w:line="240" w:lineRule="auto"/>
    </w:pPr>
  </w:style>
  <w:style w:type="character" w:customStyle="1" w:styleId="a9">
    <w:name w:val="Нижний колонтитул Знак"/>
    <w:basedOn w:val="a0"/>
    <w:link w:val="a8"/>
    <w:uiPriority w:val="99"/>
    <w:rsid w:val="00F32EBC"/>
    <w:rPr>
      <w:rFonts w:ascii="Times New Roman" w:hAnsi="Times New Roman"/>
      <w:sz w:val="28"/>
    </w:rPr>
  </w:style>
  <w:style w:type="paragraph" w:styleId="aa">
    <w:name w:val="Balloon Text"/>
    <w:basedOn w:val="a"/>
    <w:link w:val="ab"/>
    <w:uiPriority w:val="99"/>
    <w:semiHidden/>
    <w:unhideWhenUsed/>
    <w:rsid w:val="0053212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2124"/>
    <w:rPr>
      <w:rFonts w:ascii="Tahoma" w:hAnsi="Tahoma" w:cs="Tahoma"/>
      <w:sz w:val="16"/>
      <w:szCs w:val="16"/>
    </w:rPr>
  </w:style>
  <w:style w:type="paragraph" w:customStyle="1" w:styleId="ConsPlusNormal">
    <w:name w:val="ConsPlusNormal"/>
    <w:rsid w:val="00DA71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528643143">
      <w:bodyDiv w:val="1"/>
      <w:marLeft w:val="0"/>
      <w:marRight w:val="0"/>
      <w:marTop w:val="0"/>
      <w:marBottom w:val="0"/>
      <w:divBdr>
        <w:top w:val="none" w:sz="0" w:space="0" w:color="auto"/>
        <w:left w:val="none" w:sz="0" w:space="0" w:color="auto"/>
        <w:bottom w:val="none" w:sz="0" w:space="0" w:color="auto"/>
        <w:right w:val="none" w:sz="0" w:space="0" w:color="auto"/>
      </w:divBdr>
    </w:div>
    <w:div w:id="995499188">
      <w:bodyDiv w:val="1"/>
      <w:marLeft w:val="0"/>
      <w:marRight w:val="0"/>
      <w:marTop w:val="0"/>
      <w:marBottom w:val="0"/>
      <w:divBdr>
        <w:top w:val="none" w:sz="0" w:space="0" w:color="auto"/>
        <w:left w:val="none" w:sz="0" w:space="0" w:color="auto"/>
        <w:bottom w:val="none" w:sz="0" w:space="0" w:color="auto"/>
        <w:right w:val="none" w:sz="0" w:space="0" w:color="auto"/>
      </w:divBdr>
    </w:div>
    <w:div w:id="1232348336">
      <w:bodyDiv w:val="1"/>
      <w:marLeft w:val="0"/>
      <w:marRight w:val="0"/>
      <w:marTop w:val="0"/>
      <w:marBottom w:val="0"/>
      <w:divBdr>
        <w:top w:val="none" w:sz="0" w:space="0" w:color="auto"/>
        <w:left w:val="none" w:sz="0" w:space="0" w:color="auto"/>
        <w:bottom w:val="none" w:sz="0" w:space="0" w:color="auto"/>
        <w:right w:val="none" w:sz="0" w:space="0" w:color="auto"/>
      </w:divBdr>
    </w:div>
    <w:div w:id="1368720184">
      <w:bodyDiv w:val="1"/>
      <w:marLeft w:val="0"/>
      <w:marRight w:val="0"/>
      <w:marTop w:val="0"/>
      <w:marBottom w:val="0"/>
      <w:divBdr>
        <w:top w:val="none" w:sz="0" w:space="0" w:color="auto"/>
        <w:left w:val="none" w:sz="0" w:space="0" w:color="auto"/>
        <w:bottom w:val="none" w:sz="0" w:space="0" w:color="auto"/>
        <w:right w:val="none" w:sz="0" w:space="0" w:color="auto"/>
      </w:divBdr>
    </w:div>
    <w:div w:id="1888028630">
      <w:bodyDiv w:val="1"/>
      <w:marLeft w:val="0"/>
      <w:marRight w:val="0"/>
      <w:marTop w:val="0"/>
      <w:marBottom w:val="0"/>
      <w:divBdr>
        <w:top w:val="none" w:sz="0" w:space="0" w:color="auto"/>
        <w:left w:val="none" w:sz="0" w:space="0" w:color="auto"/>
        <w:bottom w:val="none" w:sz="0" w:space="0" w:color="auto"/>
        <w:right w:val="none" w:sz="0" w:space="0" w:color="auto"/>
      </w:divBdr>
    </w:div>
    <w:div w:id="20136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3668</Words>
  <Characters>20909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User</cp:lastModifiedBy>
  <cp:revision>38</cp:revision>
  <cp:lastPrinted>2023-08-31T05:54:00Z</cp:lastPrinted>
  <dcterms:created xsi:type="dcterms:W3CDTF">2019-09-02T13:56:00Z</dcterms:created>
  <dcterms:modified xsi:type="dcterms:W3CDTF">2023-09-05T10:32:00Z</dcterms:modified>
</cp:coreProperties>
</file>