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E2" w:rsidRDefault="00FA45E2" w:rsidP="00FA45E2">
      <w:pPr>
        <w:pStyle w:val="a7"/>
        <w:rPr>
          <w:b/>
          <w:u w:val="single"/>
        </w:rPr>
      </w:pPr>
      <w:r w:rsidRPr="00FA45E2">
        <w:rPr>
          <w:b/>
          <w:noProof/>
          <w:u w:val="single"/>
          <w:lang w:eastAsia="ru-RU"/>
        </w:rPr>
        <w:drawing>
          <wp:inline distT="0" distB="0" distL="0" distR="0">
            <wp:extent cx="9429219" cy="6000750"/>
            <wp:effectExtent l="0" t="0" r="635" b="0"/>
            <wp:docPr id="1" name="Рисунок 1" descr="C:\Users\Методист\Desktop\Р.П. на сайт 2021\изображение_viber_2021-09-15_12-29-52-54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П. на сайт 2021\изображение_viber_2021-09-15_12-29-52-544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5330" cy="6004639"/>
                    </a:xfrm>
                    <a:prstGeom prst="rect">
                      <a:avLst/>
                    </a:prstGeom>
                    <a:noFill/>
                    <a:ln>
                      <a:noFill/>
                    </a:ln>
                  </pic:spPr>
                </pic:pic>
              </a:graphicData>
            </a:graphic>
          </wp:inline>
        </w:drawing>
      </w:r>
    </w:p>
    <w:p w:rsidR="00FA45E2" w:rsidRDefault="00FA45E2" w:rsidP="00EF5D69">
      <w:pPr>
        <w:pStyle w:val="a7"/>
        <w:ind w:left="1080"/>
        <w:jc w:val="center"/>
        <w:rPr>
          <w:b/>
          <w:u w:val="single"/>
        </w:rPr>
      </w:pPr>
    </w:p>
    <w:p w:rsidR="00EF5D69" w:rsidRPr="00EF5D69" w:rsidRDefault="00EF5D69" w:rsidP="00EF5D69">
      <w:pPr>
        <w:pStyle w:val="a7"/>
        <w:ind w:left="1080"/>
        <w:jc w:val="center"/>
        <w:rPr>
          <w:b/>
          <w:u w:val="single"/>
        </w:rPr>
      </w:pPr>
      <w:r w:rsidRPr="00EF5D69">
        <w:rPr>
          <w:b/>
          <w:u w:val="single"/>
        </w:rPr>
        <w:t>1.Пояснительная записка.</w:t>
      </w:r>
    </w:p>
    <w:p w:rsidR="00EF5D69" w:rsidRPr="00EF5D69" w:rsidRDefault="00EF5D69" w:rsidP="00EF5D69">
      <w:pPr>
        <w:jc w:val="both"/>
        <w:rPr>
          <w:rFonts w:eastAsia="Arial"/>
        </w:rPr>
      </w:pPr>
      <w:r w:rsidRPr="00EF5D69">
        <w:t>Образовательная рабочая программа</w:t>
      </w:r>
      <w:r w:rsidRPr="00EF5D69">
        <w:rPr>
          <w:bCs/>
        </w:rPr>
        <w:t xml:space="preserve"> по русскому языку разработана на основе </w:t>
      </w:r>
      <w:r w:rsidRPr="00EF5D69">
        <w:rPr>
          <w:rFonts w:eastAsia="Arial"/>
        </w:rPr>
        <w:t>адаптированной основной общеобразовательной программы для детей с интеллектуальными нарушениями и рассчитана на 102 часа, 3 часа в неделю.</w:t>
      </w:r>
    </w:p>
    <w:p w:rsidR="00EF5D69" w:rsidRPr="00EF5D69" w:rsidRDefault="00EF5D69" w:rsidP="00EF5D69">
      <w:pPr>
        <w:pStyle w:val="c13"/>
        <w:shd w:val="clear" w:color="auto" w:fill="FFFFFF"/>
        <w:spacing w:before="0" w:beforeAutospacing="0" w:after="0" w:afterAutospacing="0"/>
        <w:jc w:val="both"/>
        <w:rPr>
          <w:color w:val="000000"/>
        </w:rPr>
      </w:pPr>
      <w:r w:rsidRPr="00EF5D69">
        <w:rPr>
          <w:rStyle w:val="c1"/>
          <w:color w:val="000000"/>
        </w:rPr>
        <w:t>Данная программа отражает обязательное для усвоения содержание обучения русскому языку.</w:t>
      </w:r>
    </w:p>
    <w:p w:rsidR="00EF5D69" w:rsidRPr="00EF5D69" w:rsidRDefault="00EF5D69" w:rsidP="00EF5D69">
      <w:pPr>
        <w:pStyle w:val="c13"/>
        <w:shd w:val="clear" w:color="auto" w:fill="FFFFFF"/>
        <w:spacing w:before="0" w:beforeAutospacing="0" w:after="0" w:afterAutospacing="0"/>
        <w:jc w:val="both"/>
        <w:rPr>
          <w:color w:val="000000"/>
        </w:rPr>
      </w:pPr>
      <w:r w:rsidRPr="00EF5D69">
        <w:rPr>
          <w:rStyle w:val="c1"/>
          <w:bCs/>
          <w:color w:val="000000"/>
        </w:rPr>
        <w:t>Главная цель обучения</w:t>
      </w:r>
      <w:r w:rsidRPr="00EF5D69">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EF5D69" w:rsidRPr="00EF5D69" w:rsidRDefault="00EF5D69" w:rsidP="00EF5D69">
      <w:pPr>
        <w:pStyle w:val="c13"/>
        <w:shd w:val="clear" w:color="auto" w:fill="FFFFFF"/>
        <w:spacing w:before="0" w:beforeAutospacing="0" w:after="0" w:afterAutospacing="0"/>
        <w:jc w:val="both"/>
        <w:rPr>
          <w:rStyle w:val="c1"/>
        </w:rPr>
      </w:pPr>
      <w:r w:rsidRPr="00EF5D69">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EF5D69" w:rsidRPr="00EF5D69" w:rsidRDefault="00EF5D69" w:rsidP="00EF5D69">
      <w:r w:rsidRPr="00EF5D69">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EF5D69" w:rsidRPr="00EF5D69" w:rsidRDefault="00EF5D69" w:rsidP="00EF5D69">
      <w:pPr>
        <w:jc w:val="both"/>
      </w:pPr>
      <w:r w:rsidRPr="00EF5D69">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EF5D69">
        <w:rPr>
          <w:b/>
          <w:bCs/>
        </w:rPr>
        <w:t xml:space="preserve"> </w:t>
      </w:r>
    </w:p>
    <w:p w:rsidR="00EF5D69" w:rsidRPr="00EF5D69" w:rsidRDefault="00EF5D69" w:rsidP="00EF5D69">
      <w:pPr>
        <w:pStyle w:val="a3"/>
        <w:spacing w:before="0" w:after="0"/>
        <w:jc w:val="both"/>
      </w:pPr>
      <w:r w:rsidRPr="00EF5D69">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F5D69" w:rsidRPr="00EF5D69" w:rsidRDefault="00EF5D69" w:rsidP="00EF5D69">
      <w:pPr>
        <w:jc w:val="both"/>
      </w:pPr>
      <w:r w:rsidRPr="00EF5D69">
        <w:rPr>
          <w:u w:val="single"/>
        </w:rPr>
        <w:t xml:space="preserve">Цели </w:t>
      </w:r>
      <w:r w:rsidRPr="00EF5D69">
        <w:t xml:space="preserve">предмета: </w:t>
      </w:r>
    </w:p>
    <w:p w:rsidR="00EF5D69" w:rsidRPr="00EF5D69" w:rsidRDefault="00EF5D69" w:rsidP="00EF5D69">
      <w:pPr>
        <w:jc w:val="both"/>
      </w:pPr>
      <w:r w:rsidRPr="00EF5D69">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EF5D69" w:rsidRPr="00EF5D69" w:rsidRDefault="00EF5D69" w:rsidP="00EF5D69">
      <w:pPr>
        <w:jc w:val="both"/>
      </w:pPr>
      <w:r w:rsidRPr="00EF5D69">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EF5D69" w:rsidRPr="00EF5D69" w:rsidRDefault="00EF5D69" w:rsidP="00EF5D69">
      <w:pPr>
        <w:jc w:val="both"/>
      </w:pPr>
      <w:r w:rsidRPr="00EF5D69">
        <w:t>3) Овладение умениями  участвовать в диалоге, составлять несложные монологические высказывания.</w:t>
      </w:r>
    </w:p>
    <w:p w:rsidR="00EF5D69" w:rsidRPr="00EF5D69" w:rsidRDefault="00EF5D69" w:rsidP="00EF5D69">
      <w:pPr>
        <w:jc w:val="both"/>
      </w:pPr>
      <w:r w:rsidRPr="00EF5D69">
        <w:rPr>
          <w:u w:val="single"/>
        </w:rPr>
        <w:t>Задачи</w:t>
      </w:r>
      <w:r w:rsidRPr="00EF5D69">
        <w:t xml:space="preserve"> предмета:</w:t>
      </w:r>
    </w:p>
    <w:p w:rsidR="00EF5D69" w:rsidRPr="00EF5D69" w:rsidRDefault="00EF5D69" w:rsidP="00EF5D69">
      <w:pPr>
        <w:jc w:val="both"/>
      </w:pPr>
      <w:r w:rsidRPr="00EF5D69">
        <w:t>1) Овладение речевой деятельностью в разных ее видах (чтение, письмо, говорение, слушание);</w:t>
      </w:r>
    </w:p>
    <w:p w:rsidR="00EF5D69" w:rsidRPr="00EF5D69" w:rsidRDefault="00EF5D69" w:rsidP="00EF5D69">
      <w:pPr>
        <w:jc w:val="both"/>
      </w:pPr>
      <w:r w:rsidRPr="00EF5D69">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EF5D69" w:rsidRPr="00EF5D69" w:rsidRDefault="00EF5D69" w:rsidP="00EF5D69">
      <w:pPr>
        <w:jc w:val="both"/>
      </w:pPr>
      <w:r w:rsidRPr="00EF5D69">
        <w:t>3) Обогащение словарного запаса, умение пользоваться словарями разных типов;</w:t>
      </w:r>
    </w:p>
    <w:p w:rsidR="00EF5D69" w:rsidRPr="00EF5D69" w:rsidRDefault="00EF5D69" w:rsidP="00EF5D69">
      <w:pPr>
        <w:jc w:val="both"/>
      </w:pPr>
      <w:r w:rsidRPr="00EF5D69">
        <w:t>4) Эстетическое, эмоциональное, нравственное развитие школьника.</w:t>
      </w:r>
    </w:p>
    <w:p w:rsidR="00EF5D69" w:rsidRPr="00EF5D69" w:rsidRDefault="00EF5D69" w:rsidP="00EF5D69">
      <w:pPr>
        <w:pStyle w:val="a3"/>
        <w:spacing w:before="0" w:after="0"/>
        <w:jc w:val="both"/>
      </w:pPr>
      <w:r w:rsidRPr="00EF5D69">
        <w:t xml:space="preserve"> Поэтому важен не только дифференцированный подход в обучении, но и неоднократное повторение, закрепление пройденного материала. </w:t>
      </w:r>
    </w:p>
    <w:p w:rsidR="00EF5D69" w:rsidRPr="00EF5D69" w:rsidRDefault="00EF5D69" w:rsidP="00EF5D69">
      <w:pPr>
        <w:shd w:val="clear" w:color="auto" w:fill="FFFFFF"/>
        <w:tabs>
          <w:tab w:val="left" w:pos="8630"/>
          <w:tab w:val="left" w:pos="9283"/>
        </w:tabs>
        <w:ind w:left="82" w:right="38"/>
      </w:pPr>
      <w:r w:rsidRPr="00EF5D69">
        <w:lastRenderedPageBreak/>
        <w:t>Специальная задача коррекции речи, мышления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EF5D69" w:rsidRPr="00EF5D69" w:rsidRDefault="00EF5D69" w:rsidP="00EF5D69">
      <w:pPr>
        <w:ind w:left="360"/>
        <w:jc w:val="center"/>
        <w:rPr>
          <w:rFonts w:eastAsia="Arial"/>
          <w:b/>
          <w:bCs/>
          <w:u w:val="single"/>
        </w:rPr>
      </w:pPr>
      <w:r w:rsidRPr="00EF5D69">
        <w:rPr>
          <w:rFonts w:eastAsia="Arial"/>
          <w:b/>
          <w:bCs/>
          <w:u w:val="single"/>
        </w:rPr>
        <w:t>2.Общая характеристика учебного предмета</w:t>
      </w:r>
    </w:p>
    <w:p w:rsidR="00EF5D69" w:rsidRPr="00EF5D69" w:rsidRDefault="00EF5D69" w:rsidP="00EF5D69">
      <w:pPr>
        <w:pStyle w:val="a7"/>
        <w:jc w:val="both"/>
        <w:rPr>
          <w:rStyle w:val="c7"/>
          <w:color w:val="000000"/>
        </w:rPr>
      </w:pPr>
      <w:r w:rsidRPr="00EF5D69">
        <w:rPr>
          <w:b/>
        </w:rPr>
        <w:t>Русский язык</w:t>
      </w:r>
      <w:r w:rsidRPr="00EF5D69">
        <w:t xml:space="preserve">   является одним из основных учебных предметов, </w:t>
      </w:r>
      <w:r w:rsidRPr="00EF5D69">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EF5D69" w:rsidRPr="00EF5D69" w:rsidRDefault="00EF5D69" w:rsidP="00EF5D69">
      <w:pPr>
        <w:jc w:val="both"/>
      </w:pPr>
      <w:r w:rsidRPr="00EF5D69">
        <w:t>Русский язык  изучается на протяжении всех лет обучения.</w:t>
      </w:r>
    </w:p>
    <w:p w:rsidR="00EF5D69" w:rsidRPr="00EF5D69" w:rsidRDefault="00EF5D69" w:rsidP="00EF5D69">
      <w:pPr>
        <w:pStyle w:val="a3"/>
        <w:spacing w:before="0" w:after="0"/>
        <w:jc w:val="both"/>
      </w:pPr>
      <w:r w:rsidRPr="00EF5D69">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EF5D69" w:rsidRPr="00EF5D69" w:rsidRDefault="00EF5D69" w:rsidP="00EF5D69">
      <w:pPr>
        <w:jc w:val="both"/>
      </w:pPr>
      <w:r w:rsidRPr="00EF5D69">
        <w:t xml:space="preserve">При обучении русскому языку используются следующие принципы: </w:t>
      </w:r>
    </w:p>
    <w:p w:rsidR="00EF5D69" w:rsidRPr="00EF5D69" w:rsidRDefault="00EF5D69" w:rsidP="00EF5D69">
      <w:pPr>
        <w:jc w:val="both"/>
        <w:rPr>
          <w:rStyle w:val="a9"/>
          <w:b w:val="0"/>
        </w:rPr>
      </w:pPr>
      <w:r w:rsidRPr="00EF5D69">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EF5D69">
        <w:rPr>
          <w:rStyle w:val="a9"/>
        </w:rPr>
        <w:t xml:space="preserve"> </w:t>
      </w:r>
    </w:p>
    <w:p w:rsidR="00EF5D69" w:rsidRPr="00EF5D69" w:rsidRDefault="00EF5D69" w:rsidP="00EF5D69">
      <w:pPr>
        <w:jc w:val="both"/>
      </w:pPr>
      <w:r w:rsidRPr="00EF5D69">
        <w:rPr>
          <w:rStyle w:val="a9"/>
        </w:rPr>
        <w:t>Коммуникативно-речевая направленность</w:t>
      </w:r>
      <w:r w:rsidRPr="00EF5D69">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EF5D69" w:rsidRPr="00EF5D69" w:rsidRDefault="00EF5D69" w:rsidP="00EF5D69">
      <w:pPr>
        <w:jc w:val="both"/>
      </w:pPr>
      <w:r w:rsidRPr="00EF5D69">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EF5D69" w:rsidRPr="00EF5D69" w:rsidRDefault="00EF5D69" w:rsidP="00EF5D69">
      <w:pPr>
        <w:jc w:val="both"/>
      </w:pPr>
      <w:r w:rsidRPr="00EF5D69">
        <w:t xml:space="preserve">Программа обеспечивает необходимую систематизацию знаний.  Программный материал расположен </w:t>
      </w:r>
      <w:r w:rsidRPr="00EF5D69">
        <w:rPr>
          <w:rStyle w:val="a9"/>
          <w:b w:val="0"/>
        </w:rPr>
        <w:t>концентрически:</w:t>
      </w:r>
      <w:r w:rsidRPr="00EF5D69">
        <w:rPr>
          <w:rStyle w:val="a9"/>
        </w:rPr>
        <w:t xml:space="preserve"> </w:t>
      </w:r>
      <w:r w:rsidRPr="00EF5D69">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EF5D69" w:rsidRPr="00EF5D69" w:rsidRDefault="00EF5D69" w:rsidP="00EF5D69">
      <w:pPr>
        <w:ind w:firstLine="360"/>
        <w:jc w:val="center"/>
        <w:rPr>
          <w:u w:val="single"/>
        </w:rPr>
      </w:pPr>
      <w:r w:rsidRPr="00EF5D69">
        <w:rPr>
          <w:u w:val="single"/>
        </w:rPr>
        <w:t>Формы работы</w:t>
      </w:r>
    </w:p>
    <w:p w:rsidR="00EF5D69" w:rsidRPr="00EF5D69" w:rsidRDefault="00EF5D69" w:rsidP="00EF5D69">
      <w:pPr>
        <w:pStyle w:val="a3"/>
        <w:spacing w:before="0" w:after="0"/>
        <w:jc w:val="both"/>
      </w:pPr>
      <w:r w:rsidRPr="00EF5D69">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EF5D69" w:rsidRPr="00EF5D69" w:rsidRDefault="00EF5D69" w:rsidP="00EF5D69">
      <w:pPr>
        <w:pStyle w:val="a3"/>
        <w:spacing w:before="0" w:after="0"/>
        <w:jc w:val="both"/>
      </w:pPr>
      <w:r w:rsidRPr="00EF5D69">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EF5D69" w:rsidRPr="00EF5D69" w:rsidRDefault="00EF5D69" w:rsidP="00EF5D69">
      <w:pPr>
        <w:pStyle w:val="a3"/>
        <w:spacing w:before="0" w:after="0"/>
        <w:jc w:val="both"/>
      </w:pPr>
      <w:r w:rsidRPr="00EF5D69">
        <w:t>Основные виды контрольных работ  в  5-9  классах – диктанты.</w:t>
      </w:r>
    </w:p>
    <w:p w:rsidR="00EF5D69" w:rsidRPr="00EF5D69" w:rsidRDefault="00EF5D69" w:rsidP="00EF5D69">
      <w:pPr>
        <w:pStyle w:val="a3"/>
        <w:spacing w:before="0" w:after="0"/>
        <w:jc w:val="both"/>
      </w:pPr>
      <w:r w:rsidRPr="00EF5D69">
        <w:t>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EF5D69" w:rsidRPr="00EF5D69" w:rsidRDefault="00EF5D69" w:rsidP="00EF5D69">
      <w:pPr>
        <w:ind w:firstLine="708"/>
        <w:jc w:val="center"/>
        <w:rPr>
          <w:u w:val="single"/>
        </w:rPr>
      </w:pPr>
      <w:r w:rsidRPr="00EF5D69">
        <w:t>Методы работы</w:t>
      </w:r>
    </w:p>
    <w:p w:rsidR="00EF5D69" w:rsidRPr="00EF5D69" w:rsidRDefault="00EF5D69" w:rsidP="00EF5D69">
      <w:r w:rsidRPr="00EF5D69">
        <w:t xml:space="preserve">На уроках русского языка используются следующие методы урока: </w:t>
      </w:r>
    </w:p>
    <w:p w:rsidR="00EF5D69" w:rsidRPr="00EF5D69" w:rsidRDefault="00EF5D69" w:rsidP="00EF5D69">
      <w:pPr>
        <w:jc w:val="both"/>
      </w:pPr>
      <w:r w:rsidRPr="00EF5D69">
        <w:t>-словесные – рассказ, объяснение, беседа, работа с учебником и книгой;</w:t>
      </w:r>
    </w:p>
    <w:p w:rsidR="00EF5D69" w:rsidRPr="00EF5D69" w:rsidRDefault="00EF5D69" w:rsidP="00EF5D69">
      <w:pPr>
        <w:jc w:val="both"/>
      </w:pPr>
      <w:r w:rsidRPr="00EF5D69">
        <w:t>-наглядные – наблюдение, демонстрация, просмотр;</w:t>
      </w:r>
    </w:p>
    <w:p w:rsidR="00EF5D69" w:rsidRPr="00EF5D69" w:rsidRDefault="00EF5D69" w:rsidP="00EF5D69">
      <w:pPr>
        <w:jc w:val="both"/>
      </w:pPr>
      <w:r w:rsidRPr="00EF5D69">
        <w:t>-практические – упражнения, карточки, тесты.</w:t>
      </w:r>
    </w:p>
    <w:p w:rsidR="00EF5D69" w:rsidRPr="00EF5D69" w:rsidRDefault="00EF5D69" w:rsidP="00EF5D69">
      <w:pPr>
        <w:rPr>
          <w:u w:val="single"/>
        </w:rPr>
      </w:pPr>
      <w:r w:rsidRPr="00EF5D69">
        <w:t>Для реализации основных целей и задач курса русского языка применяются разнообразные  типы уроков:</w:t>
      </w:r>
    </w:p>
    <w:p w:rsidR="00EF5D69" w:rsidRPr="00EF5D69" w:rsidRDefault="00EF5D69" w:rsidP="00EF5D69">
      <w:pPr>
        <w:rPr>
          <w:bCs/>
        </w:rPr>
      </w:pPr>
      <w:r w:rsidRPr="00EF5D69">
        <w:rPr>
          <w:bCs/>
        </w:rPr>
        <w:t>Основные  типы учебных занятий:</w:t>
      </w:r>
    </w:p>
    <w:p w:rsidR="00EF5D69" w:rsidRPr="00EF5D69" w:rsidRDefault="00EF5D69" w:rsidP="00EF5D69">
      <w:r w:rsidRPr="00EF5D69">
        <w:t>-урок изучения нового учебного материала;</w:t>
      </w:r>
    </w:p>
    <w:p w:rsidR="00EF5D69" w:rsidRPr="00EF5D69" w:rsidRDefault="00EF5D69" w:rsidP="00EF5D69">
      <w:r w:rsidRPr="00EF5D69">
        <w:t>-урок закрепления и  применения знаний;</w:t>
      </w:r>
    </w:p>
    <w:p w:rsidR="00EF5D69" w:rsidRPr="00EF5D69" w:rsidRDefault="00EF5D69" w:rsidP="00EF5D69">
      <w:r w:rsidRPr="00EF5D69">
        <w:t>-урок обобщающего повторения и систематизации знаний;</w:t>
      </w:r>
    </w:p>
    <w:p w:rsidR="00EF5D69" w:rsidRPr="00EF5D69" w:rsidRDefault="00EF5D69" w:rsidP="00EF5D69">
      <w:r w:rsidRPr="00EF5D69">
        <w:t>-урок контроля знаний и умений.</w:t>
      </w:r>
    </w:p>
    <w:p w:rsidR="00EF5D69" w:rsidRPr="00EF5D69" w:rsidRDefault="00EF5D69" w:rsidP="00EF5D69">
      <w:pPr>
        <w:pStyle w:val="c4"/>
        <w:spacing w:before="0" w:after="0"/>
      </w:pPr>
      <w:r w:rsidRPr="00EF5D69">
        <w:rPr>
          <w:u w:val="single"/>
        </w:rPr>
        <w:t>Нетрадиционные формы уроков:</w:t>
      </w:r>
      <w:r w:rsidRPr="00EF5D69">
        <w:t xml:space="preserve"> </w:t>
      </w:r>
    </w:p>
    <w:p w:rsidR="00EF5D69" w:rsidRPr="00EF5D69" w:rsidRDefault="00EF5D69" w:rsidP="00EF5D69">
      <w:pPr>
        <w:pStyle w:val="c4"/>
        <w:spacing w:before="0" w:after="0"/>
      </w:pPr>
      <w:r w:rsidRPr="00EF5D69">
        <w:t>-интегрированный,</w:t>
      </w:r>
    </w:p>
    <w:p w:rsidR="00EF5D69" w:rsidRPr="00EF5D69" w:rsidRDefault="00EF5D69" w:rsidP="00EF5D69">
      <w:pPr>
        <w:pStyle w:val="c4"/>
        <w:spacing w:before="0" w:after="0"/>
      </w:pPr>
      <w:r w:rsidRPr="00EF5D69">
        <w:t xml:space="preserve">-урок-игра, </w:t>
      </w:r>
    </w:p>
    <w:p w:rsidR="00EF5D69" w:rsidRPr="00EF5D69" w:rsidRDefault="00EF5D69" w:rsidP="00EF5D69">
      <w:pPr>
        <w:pStyle w:val="c4"/>
        <w:spacing w:before="0" w:after="0"/>
      </w:pPr>
      <w:r w:rsidRPr="00EF5D69">
        <w:t xml:space="preserve">-урок-экскурсия, </w:t>
      </w:r>
    </w:p>
    <w:p w:rsidR="00EF5D69" w:rsidRPr="00EF5D69" w:rsidRDefault="00EF5D69" w:rsidP="00EF5D69">
      <w:pPr>
        <w:pStyle w:val="c4"/>
        <w:spacing w:before="0" w:after="0"/>
      </w:pPr>
      <w:r w:rsidRPr="00EF5D69">
        <w:t xml:space="preserve">-практическое занятие, </w:t>
      </w:r>
    </w:p>
    <w:p w:rsidR="00EF5D69" w:rsidRPr="00EF5D69" w:rsidRDefault="00EF5D69" w:rsidP="00EF5D69">
      <w:pPr>
        <w:pStyle w:val="c4"/>
        <w:spacing w:before="0" w:after="0"/>
      </w:pPr>
      <w:r w:rsidRPr="00EF5D69">
        <w:t xml:space="preserve">-урок-проект, </w:t>
      </w:r>
    </w:p>
    <w:p w:rsidR="00EF5D69" w:rsidRPr="00EF5D69" w:rsidRDefault="00EF5D69" w:rsidP="00EF5D69">
      <w:pPr>
        <w:pStyle w:val="c4"/>
        <w:spacing w:before="0" w:after="0"/>
      </w:pPr>
      <w:r w:rsidRPr="00EF5D69">
        <w:t xml:space="preserve">-заочная экскурсия, </w:t>
      </w:r>
    </w:p>
    <w:p w:rsidR="00EF5D69" w:rsidRPr="00EF5D69" w:rsidRDefault="00EF5D69" w:rsidP="00EF5D69">
      <w:pPr>
        <w:pStyle w:val="c4"/>
        <w:spacing w:before="0" w:after="0"/>
      </w:pPr>
      <w:r w:rsidRPr="00EF5D69">
        <w:t>-урок - путешествие.</w:t>
      </w:r>
    </w:p>
    <w:p w:rsidR="00EF5D69" w:rsidRPr="00EF5D69" w:rsidRDefault="00EF5D69" w:rsidP="00EF5D69">
      <w:pPr>
        <w:pStyle w:val="c4"/>
        <w:spacing w:before="0" w:after="0"/>
        <w:rPr>
          <w:u w:val="single"/>
        </w:rPr>
      </w:pPr>
      <w:r w:rsidRPr="00EF5D69">
        <w:rPr>
          <w:u w:val="single"/>
        </w:rPr>
        <w:t xml:space="preserve">На уроках русского языка предусматривается: </w:t>
      </w:r>
    </w:p>
    <w:p w:rsidR="00EF5D69" w:rsidRPr="00EF5D69" w:rsidRDefault="00EF5D69" w:rsidP="00EF5D69">
      <w:pPr>
        <w:pStyle w:val="c4"/>
        <w:spacing w:before="0" w:after="0"/>
      </w:pPr>
      <w:r w:rsidRPr="00EF5D69">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EF5D69" w:rsidRPr="00EF5D69" w:rsidRDefault="00EF5D69" w:rsidP="00EF5D69">
      <w:pPr>
        <w:pStyle w:val="c4"/>
        <w:spacing w:before="0" w:after="0"/>
      </w:pPr>
      <w:r w:rsidRPr="00EF5D69">
        <w:t>-выполнение практических работ и мини-исследований;</w:t>
      </w:r>
    </w:p>
    <w:p w:rsidR="00EF5D69" w:rsidRPr="00EF5D69" w:rsidRDefault="00EF5D69" w:rsidP="00EF5D69">
      <w:pPr>
        <w:pStyle w:val="c4"/>
        <w:spacing w:before="0" w:after="0"/>
      </w:pPr>
      <w:r w:rsidRPr="00EF5D69">
        <w:t>-моделирование объектов и процессов;</w:t>
      </w:r>
    </w:p>
    <w:p w:rsidR="00EF5D69" w:rsidRPr="00EF5D69" w:rsidRDefault="00EF5D69" w:rsidP="00EF5D69">
      <w:pPr>
        <w:pStyle w:val="c4"/>
        <w:spacing w:before="0" w:after="0"/>
      </w:pPr>
      <w:r w:rsidRPr="00EF5D69">
        <w:t>-уроки с элементами исследования</w:t>
      </w:r>
    </w:p>
    <w:p w:rsidR="00EF5D69" w:rsidRPr="00EF5D69" w:rsidRDefault="00EF5D69" w:rsidP="00EF5D69">
      <w:pPr>
        <w:pStyle w:val="c4"/>
        <w:spacing w:before="0" w:after="0"/>
      </w:pPr>
    </w:p>
    <w:p w:rsidR="00EF5D69" w:rsidRPr="00EF5D69" w:rsidRDefault="00EF5D69" w:rsidP="00EF5D69">
      <w:r w:rsidRPr="00EF5D69">
        <w:rPr>
          <w:u w:val="single"/>
        </w:rPr>
        <w:t>Основным типом урока</w:t>
      </w:r>
      <w:r w:rsidRPr="00EF5D69">
        <w:t xml:space="preserve"> является </w:t>
      </w:r>
      <w:r w:rsidRPr="00EF5D69">
        <w:rPr>
          <w:bCs/>
        </w:rPr>
        <w:t>комбинированный</w:t>
      </w:r>
      <w:r w:rsidRPr="00EF5D69">
        <w:t>.</w:t>
      </w:r>
    </w:p>
    <w:p w:rsidR="00EF5D69" w:rsidRPr="00EF5D69" w:rsidRDefault="00EF5D69" w:rsidP="00EF5D69">
      <w:pPr>
        <w:pStyle w:val="a7"/>
        <w:ind w:left="720"/>
        <w:jc w:val="center"/>
      </w:pPr>
      <w:r w:rsidRPr="00EF5D69">
        <w:rPr>
          <w:b/>
          <w:bCs/>
          <w:color w:val="000000"/>
          <w:u w:val="single"/>
        </w:rPr>
        <w:t>3.Описание места учебного  предмета, курса  в учебном плане</w:t>
      </w:r>
    </w:p>
    <w:p w:rsidR="00EF5D69" w:rsidRPr="00EF5D69" w:rsidRDefault="00EF5D69" w:rsidP="00EF5D69">
      <w:pPr>
        <w:jc w:val="both"/>
        <w:rPr>
          <w:rFonts w:eastAsia="Arial"/>
        </w:rPr>
      </w:pPr>
      <w:r w:rsidRPr="00EF5D69">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102 часа, 3 часа в неделю.</w:t>
      </w:r>
    </w:p>
    <w:p w:rsidR="00EF5D69" w:rsidRPr="00EF5D69" w:rsidRDefault="00EF5D69" w:rsidP="00EF5D69">
      <w:pPr>
        <w:pStyle w:val="c4"/>
        <w:spacing w:before="0" w:after="0"/>
        <w:ind w:left="720"/>
        <w:jc w:val="center"/>
        <w:rPr>
          <w:color w:val="000000"/>
          <w:u w:val="single"/>
        </w:rPr>
      </w:pPr>
      <w:r w:rsidRPr="00EF5D69">
        <w:rPr>
          <w:b/>
          <w:bCs/>
          <w:iCs/>
          <w:u w:val="single"/>
        </w:rPr>
        <w:t>4. Личностные и предметные результаты освоения учебного предмета.</w:t>
      </w:r>
    </w:p>
    <w:p w:rsidR="00EF5D69" w:rsidRPr="00EF5D69" w:rsidRDefault="00EF5D69" w:rsidP="00EF5D69">
      <w:pPr>
        <w:pStyle w:val="a4"/>
        <w:spacing w:before="115" w:after="0"/>
        <w:jc w:val="center"/>
        <w:rPr>
          <w:bCs/>
        </w:rPr>
      </w:pPr>
      <w:r w:rsidRPr="00EF5D69">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2474"/>
      </w:tblGrid>
      <w:tr w:rsidR="00EF5D69" w:rsidRPr="00EF5D69" w:rsidTr="00EF5D69">
        <w:tc>
          <w:tcPr>
            <w:tcW w:w="1985" w:type="dxa"/>
            <w:tcBorders>
              <w:top w:val="single" w:sz="2" w:space="0" w:color="000000"/>
              <w:left w:val="single" w:sz="2" w:space="0" w:color="000000"/>
              <w:bottom w:val="single" w:sz="2" w:space="0" w:color="000000"/>
              <w:right w:val="nil"/>
            </w:tcBorders>
            <w:hideMark/>
          </w:tcPr>
          <w:p w:rsidR="00EF5D69" w:rsidRPr="00EF5D69" w:rsidRDefault="00EF5D69" w:rsidP="00EF5D69">
            <w:pPr>
              <w:pStyle w:val="a8"/>
              <w:snapToGrid w:val="0"/>
              <w:jc w:val="both"/>
            </w:pPr>
            <w:r w:rsidRPr="00EF5D69">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F5D69" w:rsidRPr="00EF5D69" w:rsidRDefault="00EF5D69" w:rsidP="00EF5D69">
            <w:pPr>
              <w:pStyle w:val="2"/>
              <w:spacing w:line="240" w:lineRule="auto"/>
              <w:jc w:val="both"/>
              <w:rPr>
                <w:rFonts w:cs="Times New Roman"/>
              </w:rPr>
            </w:pPr>
            <w:r w:rsidRPr="00EF5D69">
              <w:rPr>
                <w:rFonts w:cs="Times New Roman"/>
              </w:rPr>
              <w:t>2)  уважительное отношение к родному языку, гордость за него;</w:t>
            </w:r>
          </w:p>
          <w:p w:rsidR="00EF5D69" w:rsidRPr="00EF5D69" w:rsidRDefault="00EF5D69" w:rsidP="00EF5D69">
            <w:pPr>
              <w:pStyle w:val="2"/>
              <w:spacing w:line="240" w:lineRule="auto"/>
              <w:jc w:val="both"/>
              <w:rPr>
                <w:rFonts w:cs="Times New Roman"/>
              </w:rPr>
            </w:pPr>
            <w:r w:rsidRPr="00EF5D69">
              <w:rPr>
                <w:rFonts w:cs="Times New Roman"/>
              </w:rPr>
              <w:t>3) достаточный объем словарного запаса для  выражения мыслей и чувств в процессе речевого общения;</w:t>
            </w:r>
          </w:p>
        </w:tc>
      </w:tr>
      <w:tr w:rsidR="00EF5D69" w:rsidRPr="00EF5D69" w:rsidTr="00EF5D69">
        <w:tc>
          <w:tcPr>
            <w:tcW w:w="1985" w:type="dxa"/>
            <w:tcBorders>
              <w:top w:val="nil"/>
              <w:left w:val="single" w:sz="2" w:space="0" w:color="000000"/>
              <w:bottom w:val="single" w:sz="2" w:space="0" w:color="000000"/>
              <w:right w:val="nil"/>
            </w:tcBorders>
          </w:tcPr>
          <w:p w:rsidR="00EF5D69" w:rsidRPr="00EF5D69" w:rsidRDefault="00EF5D69" w:rsidP="00EF5D69">
            <w:pPr>
              <w:pStyle w:val="2"/>
              <w:snapToGrid w:val="0"/>
              <w:spacing w:line="240" w:lineRule="auto"/>
              <w:jc w:val="both"/>
              <w:rPr>
                <w:rFonts w:cs="Times New Roman"/>
              </w:rPr>
            </w:pPr>
          </w:p>
          <w:p w:rsidR="00EF5D69" w:rsidRPr="00EF5D69" w:rsidRDefault="00EF5D69" w:rsidP="00EF5D69">
            <w:pPr>
              <w:pStyle w:val="2"/>
              <w:spacing w:line="240" w:lineRule="auto"/>
              <w:jc w:val="both"/>
              <w:rPr>
                <w:rFonts w:cs="Times New Roman"/>
              </w:rPr>
            </w:pPr>
            <w:r w:rsidRPr="00EF5D69">
              <w:rPr>
                <w:rFonts w:cs="Times New Roman"/>
              </w:rPr>
              <w:t>Метапредметные</w:t>
            </w:r>
          </w:p>
        </w:tc>
        <w:tc>
          <w:tcPr>
            <w:tcW w:w="12474" w:type="dxa"/>
            <w:tcBorders>
              <w:top w:val="nil"/>
              <w:left w:val="single" w:sz="2" w:space="0" w:color="000000"/>
              <w:bottom w:val="single" w:sz="2" w:space="0" w:color="000000"/>
              <w:right w:val="single" w:sz="2" w:space="0" w:color="000000"/>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EF5D69" w:rsidRPr="00EF5D69" w:rsidRDefault="00EF5D69" w:rsidP="00EF5D69">
            <w:pPr>
              <w:pStyle w:val="2"/>
              <w:spacing w:line="240" w:lineRule="auto"/>
              <w:jc w:val="both"/>
              <w:rPr>
                <w:rFonts w:cs="Times New Roman"/>
              </w:rPr>
            </w:pPr>
            <w:r w:rsidRPr="00EF5D69">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EF5D69" w:rsidRPr="00EF5D69" w:rsidRDefault="00EF5D69" w:rsidP="00EF5D69">
            <w:pPr>
              <w:pStyle w:val="2"/>
              <w:spacing w:line="240" w:lineRule="auto"/>
              <w:jc w:val="both"/>
              <w:rPr>
                <w:rFonts w:cs="Times New Roman"/>
              </w:rPr>
            </w:pPr>
            <w:r w:rsidRPr="00EF5D69">
              <w:rPr>
                <w:rFonts w:cs="Times New Roman"/>
              </w:rPr>
              <w:t>3) коммуникативно целесообразное взаимодействие с другими людьми в процессе речевого общения.</w:t>
            </w:r>
          </w:p>
        </w:tc>
      </w:tr>
      <w:tr w:rsidR="00EF5D69" w:rsidRPr="00EF5D69" w:rsidTr="00EF5D69">
        <w:tc>
          <w:tcPr>
            <w:tcW w:w="1985" w:type="dxa"/>
            <w:tcBorders>
              <w:top w:val="nil"/>
              <w:left w:val="single" w:sz="2" w:space="0" w:color="000000"/>
              <w:bottom w:val="single" w:sz="2" w:space="0" w:color="000000"/>
              <w:right w:val="nil"/>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EF5D69" w:rsidRPr="00EF5D69" w:rsidRDefault="00EF5D69" w:rsidP="00EF5D69">
            <w:pPr>
              <w:pStyle w:val="2"/>
              <w:snapToGrid w:val="0"/>
              <w:spacing w:line="240" w:lineRule="auto"/>
              <w:jc w:val="both"/>
              <w:rPr>
                <w:rFonts w:cs="Times New Roman"/>
              </w:rPr>
            </w:pPr>
            <w:r w:rsidRPr="00EF5D69">
              <w:rPr>
                <w:rFonts w:cs="Times New Roman"/>
              </w:rPr>
              <w:t>1) представление об основных функциях языка, о роли родного языка в жизни человека и общества;</w:t>
            </w:r>
          </w:p>
          <w:p w:rsidR="00EF5D69" w:rsidRPr="00EF5D69" w:rsidRDefault="00EF5D69" w:rsidP="00EF5D69">
            <w:pPr>
              <w:pStyle w:val="2"/>
              <w:spacing w:line="240" w:lineRule="auto"/>
              <w:jc w:val="both"/>
              <w:rPr>
                <w:rFonts w:cs="Times New Roman"/>
              </w:rPr>
            </w:pPr>
            <w:r w:rsidRPr="00EF5D69">
              <w:rPr>
                <w:rFonts w:cs="Times New Roman"/>
              </w:rPr>
              <w:t>2) понимание места родного языка в системе гуманитарных наук и его роли в образовании в целом;</w:t>
            </w:r>
          </w:p>
          <w:p w:rsidR="00EF5D69" w:rsidRPr="00EF5D69" w:rsidRDefault="00EF5D69" w:rsidP="00EF5D69">
            <w:pPr>
              <w:pStyle w:val="2"/>
              <w:spacing w:line="240" w:lineRule="auto"/>
              <w:jc w:val="both"/>
              <w:rPr>
                <w:rFonts w:cs="Times New Roman"/>
              </w:rPr>
            </w:pPr>
            <w:r w:rsidRPr="00EF5D69">
              <w:rPr>
                <w:rFonts w:cs="Times New Roman"/>
              </w:rPr>
              <w:t>3) усвоение основ научных знаний о родном языке;</w:t>
            </w:r>
          </w:p>
          <w:p w:rsidR="00EF5D69" w:rsidRPr="00EF5D69" w:rsidRDefault="00EF5D69" w:rsidP="00EF5D69">
            <w:pPr>
              <w:pStyle w:val="2"/>
              <w:spacing w:line="240" w:lineRule="auto"/>
              <w:jc w:val="both"/>
              <w:rPr>
                <w:rFonts w:cs="Times New Roman"/>
              </w:rPr>
            </w:pPr>
            <w:r w:rsidRPr="00EF5D69">
              <w:rPr>
                <w:rFonts w:cs="Times New Roman"/>
              </w:rPr>
              <w:t>4) опознавание и анализ основных единиц языка;</w:t>
            </w:r>
          </w:p>
          <w:p w:rsidR="00EF5D69" w:rsidRPr="00EF5D69" w:rsidRDefault="00EF5D69" w:rsidP="00EF5D69">
            <w:pPr>
              <w:pStyle w:val="2"/>
              <w:spacing w:line="240" w:lineRule="auto"/>
              <w:jc w:val="both"/>
              <w:rPr>
                <w:rFonts w:cs="Times New Roman"/>
              </w:rPr>
            </w:pPr>
          </w:p>
        </w:tc>
      </w:tr>
    </w:tbl>
    <w:p w:rsidR="00EF5D69" w:rsidRPr="00EF5D69" w:rsidRDefault="00EF5D69" w:rsidP="00EF5D69">
      <w:pPr>
        <w:pStyle w:val="c4"/>
        <w:spacing w:before="0" w:after="0"/>
        <w:jc w:val="center"/>
        <w:rPr>
          <w:bCs/>
          <w:color w:val="000000"/>
          <w:u w:val="single"/>
          <w:shd w:val="clear" w:color="auto" w:fill="FFFFFF"/>
        </w:rPr>
      </w:pPr>
      <w:r w:rsidRPr="00EF5D69">
        <w:rPr>
          <w:rStyle w:val="c7"/>
          <w:b/>
          <w:bCs/>
          <w:color w:val="000000"/>
          <w:u w:val="single"/>
          <w:shd w:val="clear" w:color="auto" w:fill="FFFFFF"/>
        </w:rPr>
        <w:t>Требования к уровню подготовки обучающихся</w:t>
      </w:r>
    </w:p>
    <w:p w:rsidR="00EF5D69" w:rsidRPr="00EF5D69" w:rsidRDefault="00EF5D69" w:rsidP="00EF5D69">
      <w:pPr>
        <w:shd w:val="clear" w:color="auto" w:fill="FFFFFF"/>
        <w:tabs>
          <w:tab w:val="left" w:pos="8856"/>
        </w:tabs>
        <w:autoSpaceDE w:val="0"/>
        <w:ind w:left="5" w:right="106"/>
        <w:jc w:val="both"/>
        <w:rPr>
          <w:rStyle w:val="c7"/>
          <w:spacing w:val="3"/>
        </w:rPr>
      </w:pPr>
      <w:r w:rsidRPr="00EF5D69">
        <w:rPr>
          <w:rStyle w:val="c7"/>
          <w:color w:val="000000"/>
          <w:spacing w:val="3"/>
        </w:rPr>
        <w:t>Обучающиеся к концу</w:t>
      </w:r>
      <w:r w:rsidRPr="00EF5D69">
        <w:rPr>
          <w:rStyle w:val="c7"/>
          <w:bCs/>
          <w:color w:val="000000"/>
          <w:spacing w:val="3"/>
        </w:rPr>
        <w:t xml:space="preserve"> 9 класса </w:t>
      </w:r>
      <w:r w:rsidRPr="00EF5D69">
        <w:rPr>
          <w:rStyle w:val="c7"/>
          <w:color w:val="000000"/>
          <w:spacing w:val="3"/>
        </w:rPr>
        <w:t xml:space="preserve">должны </w:t>
      </w:r>
      <w:r w:rsidRPr="00EF5D69">
        <w:rPr>
          <w:rStyle w:val="c7"/>
          <w:bCs/>
          <w:color w:val="000000"/>
          <w:spacing w:val="3"/>
        </w:rPr>
        <w:t>уметь</w:t>
      </w:r>
      <w:r w:rsidRPr="00EF5D69">
        <w:rPr>
          <w:rStyle w:val="c7"/>
          <w:color w:val="000000"/>
          <w:spacing w:val="3"/>
        </w:rPr>
        <w:t>:</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-писать небольшие по объему изложения и сочинения творческого характера;</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-оформлять все виды деловых бумаг;</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-пользоваться школьным орфографическим словарем.</w:t>
      </w:r>
    </w:p>
    <w:p w:rsidR="00EF5D69" w:rsidRPr="00EF5D69" w:rsidRDefault="00EF5D69" w:rsidP="00EF5D69">
      <w:pPr>
        <w:shd w:val="clear" w:color="auto" w:fill="FFFFFF"/>
        <w:tabs>
          <w:tab w:val="left" w:pos="8856"/>
        </w:tabs>
        <w:autoSpaceDE w:val="0"/>
        <w:ind w:left="30" w:hanging="30"/>
        <w:jc w:val="both"/>
        <w:rPr>
          <w:rStyle w:val="c7"/>
          <w:bCs/>
          <w:color w:val="000000"/>
          <w:spacing w:val="4"/>
        </w:rPr>
      </w:pPr>
      <w:r w:rsidRPr="00EF5D69">
        <w:rPr>
          <w:rStyle w:val="c7"/>
          <w:color w:val="000000"/>
          <w:spacing w:val="4"/>
        </w:rPr>
        <w:t xml:space="preserve">Обучающиеся должны </w:t>
      </w:r>
      <w:r w:rsidRPr="00EF5D69">
        <w:rPr>
          <w:rStyle w:val="c7"/>
          <w:bCs/>
          <w:color w:val="000000"/>
          <w:spacing w:val="4"/>
        </w:rPr>
        <w:t xml:space="preserve">знать: </w:t>
      </w:r>
    </w:p>
    <w:p w:rsidR="00EF5D69" w:rsidRPr="00EF5D69" w:rsidRDefault="00EF5D69" w:rsidP="00EF5D69">
      <w:pPr>
        <w:shd w:val="clear" w:color="auto" w:fill="FFFFFF"/>
        <w:tabs>
          <w:tab w:val="left" w:pos="8856"/>
        </w:tabs>
        <w:autoSpaceDE w:val="0"/>
        <w:jc w:val="both"/>
        <w:rPr>
          <w:rStyle w:val="c7"/>
          <w:color w:val="000000"/>
          <w:spacing w:val="4"/>
        </w:rPr>
      </w:pPr>
      <w:r w:rsidRPr="00EF5D69">
        <w:rPr>
          <w:rStyle w:val="c7"/>
          <w:color w:val="000000"/>
          <w:spacing w:val="4"/>
        </w:rPr>
        <w:t>-части речи, использование их в речи;</w:t>
      </w:r>
    </w:p>
    <w:p w:rsidR="00EF5D69" w:rsidRPr="00EF5D69" w:rsidRDefault="00EF5D69" w:rsidP="00EF5D69">
      <w:pPr>
        <w:pStyle w:val="c4"/>
        <w:spacing w:before="0" w:after="0"/>
        <w:rPr>
          <w:bCs/>
          <w:u w:val="single"/>
        </w:rPr>
      </w:pPr>
      <w:r w:rsidRPr="00EF5D69">
        <w:rPr>
          <w:rStyle w:val="c7"/>
          <w:color w:val="000000"/>
          <w:spacing w:val="4"/>
        </w:rPr>
        <w:lastRenderedPageBreak/>
        <w:t>наиболее распространенные правила правописания слов</w:t>
      </w:r>
    </w:p>
    <w:p w:rsidR="00EF5D69" w:rsidRPr="00EF5D69" w:rsidRDefault="00EF5D69" w:rsidP="00EF5D69">
      <w:pPr>
        <w:pStyle w:val="c4"/>
        <w:spacing w:before="0" w:after="0"/>
        <w:rPr>
          <w:rStyle w:val="c7"/>
          <w:color w:val="000000"/>
          <w:spacing w:val="4"/>
        </w:rPr>
      </w:pPr>
      <w:r w:rsidRPr="00EF5D69">
        <w:rPr>
          <w:rStyle w:val="c7"/>
          <w:color w:val="000000"/>
          <w:spacing w:val="4"/>
        </w:rPr>
        <w:t>Программа обеспечивает достижение выпускниками  личностных, метапредметных и предметных результатов.</w:t>
      </w:r>
    </w:p>
    <w:p w:rsidR="00EF5D69" w:rsidRPr="00EF5D69" w:rsidRDefault="00EF5D69" w:rsidP="00EF5D69">
      <w:pPr>
        <w:pStyle w:val="a7"/>
        <w:ind w:left="720"/>
        <w:jc w:val="center"/>
        <w:rPr>
          <w:b/>
          <w:bCs/>
          <w:u w:val="single"/>
        </w:rPr>
      </w:pPr>
      <w:r w:rsidRPr="00EF5D69">
        <w:rPr>
          <w:b/>
          <w:bCs/>
          <w:u w:val="single"/>
        </w:rPr>
        <w:t>5.Содержание учебного предмета</w:t>
      </w:r>
    </w:p>
    <w:p w:rsidR="00EF5D69" w:rsidRPr="00EF5D69" w:rsidRDefault="00EF5D69" w:rsidP="00EF5D69">
      <w:pPr>
        <w:pStyle w:val="c4"/>
        <w:spacing w:before="0" w:after="0"/>
        <w:jc w:val="both"/>
        <w:rPr>
          <w:bCs/>
          <w:color w:val="000000"/>
        </w:rPr>
      </w:pPr>
      <w:r w:rsidRPr="00EF5D69">
        <w:rPr>
          <w:bCs/>
          <w:color w:val="000000"/>
        </w:rPr>
        <w:t xml:space="preserve">В процессе изучения </w:t>
      </w:r>
      <w:r w:rsidRPr="00EF5D69">
        <w:rPr>
          <w:bCs/>
          <w:iCs/>
          <w:color w:val="000000"/>
        </w:rPr>
        <w:t>грамматики и правописания</w:t>
      </w:r>
      <w:r w:rsidRPr="00EF5D69">
        <w:rPr>
          <w:b/>
          <w:bCs/>
          <w:i/>
          <w:iCs/>
          <w:color w:val="000000"/>
        </w:rPr>
        <w:t xml:space="preserve"> </w:t>
      </w:r>
      <w:r w:rsidRPr="00EF5D69">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F5D69" w:rsidRPr="00EF5D69" w:rsidRDefault="00EF5D69" w:rsidP="00EF5D69">
      <w:pPr>
        <w:pStyle w:val="c4"/>
        <w:spacing w:before="0" w:after="0"/>
        <w:jc w:val="both"/>
        <w:rPr>
          <w:bCs/>
          <w:color w:val="000000"/>
        </w:rPr>
      </w:pPr>
      <w:r w:rsidRPr="00EF5D69">
        <w:rPr>
          <w:b/>
          <w:bCs/>
          <w:iCs/>
          <w:color w:val="000000"/>
        </w:rPr>
        <w:t>Звуки и буквы.</w:t>
      </w:r>
      <w:r w:rsidRPr="00EF5D69">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F5D69" w:rsidRPr="00EF5D69" w:rsidRDefault="00EF5D69" w:rsidP="00EF5D69">
      <w:pPr>
        <w:pStyle w:val="c4"/>
        <w:spacing w:before="0" w:after="0"/>
        <w:jc w:val="both"/>
        <w:rPr>
          <w:bCs/>
          <w:color w:val="000000"/>
        </w:rPr>
      </w:pPr>
      <w:r w:rsidRPr="00EF5D69">
        <w:rPr>
          <w:b/>
          <w:bCs/>
          <w:iCs/>
          <w:color w:val="000000"/>
        </w:rPr>
        <w:t>Слово.</w:t>
      </w:r>
      <w:r w:rsidRPr="00EF5D69">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EF5D69" w:rsidRPr="00EF5D69" w:rsidRDefault="00EF5D69" w:rsidP="00EF5D69">
      <w:pPr>
        <w:pStyle w:val="c4"/>
        <w:spacing w:before="0" w:after="0"/>
        <w:jc w:val="both"/>
        <w:rPr>
          <w:bCs/>
          <w:color w:val="000000"/>
        </w:rPr>
      </w:pPr>
      <w:r w:rsidRPr="00EF5D69">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F5D69" w:rsidRPr="00EF5D69" w:rsidRDefault="00EF5D69" w:rsidP="00EF5D69">
      <w:pPr>
        <w:pStyle w:val="c4"/>
        <w:spacing w:before="0" w:after="0"/>
        <w:jc w:val="both"/>
        <w:rPr>
          <w:bCs/>
          <w:color w:val="000000"/>
        </w:rPr>
      </w:pPr>
      <w:r w:rsidRPr="00EF5D69">
        <w:rPr>
          <w:b/>
          <w:bCs/>
          <w:color w:val="000000"/>
        </w:rPr>
        <w:t>Части речи</w:t>
      </w:r>
      <w:r w:rsidRPr="00EF5D69">
        <w:rPr>
          <w:bCs/>
          <w:color w:val="000000"/>
        </w:rPr>
        <w:t xml:space="preserve">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F5D69" w:rsidRPr="00EF5D69" w:rsidRDefault="00EF5D69" w:rsidP="00EF5D69">
      <w:pPr>
        <w:pStyle w:val="c4"/>
        <w:spacing w:before="0" w:after="0"/>
        <w:jc w:val="both"/>
        <w:rPr>
          <w:bCs/>
          <w:color w:val="000000"/>
        </w:rPr>
      </w:pPr>
      <w:r w:rsidRPr="00EF5D69">
        <w:rPr>
          <w:b/>
          <w:bCs/>
          <w:iCs/>
          <w:color w:val="000000"/>
        </w:rPr>
        <w:t>Предложение</w:t>
      </w:r>
      <w:r w:rsidRPr="00EF5D69">
        <w:rPr>
          <w:bCs/>
          <w:iCs/>
          <w:color w:val="000000"/>
        </w:rPr>
        <w:t>.</w:t>
      </w:r>
      <w:r w:rsidRPr="00EF5D69">
        <w:rPr>
          <w:b/>
          <w:bCs/>
          <w:i/>
          <w:iCs/>
          <w:color w:val="000000"/>
        </w:rPr>
        <w:t xml:space="preserve"> </w:t>
      </w:r>
      <w:r w:rsidRPr="00EF5D69">
        <w:rPr>
          <w:bCs/>
          <w:color w:val="000000"/>
        </w:rPr>
        <w:t>Изучение предложений имеет особое значение для подготовки школьника с психическ</w:t>
      </w:r>
      <w:r w:rsidRPr="00EF5D69">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F5D69" w:rsidRPr="00EF5D69" w:rsidRDefault="00EF5D69" w:rsidP="00EF5D69">
      <w:pPr>
        <w:pStyle w:val="c4"/>
        <w:spacing w:before="0" w:after="0"/>
        <w:jc w:val="both"/>
      </w:pPr>
      <w:r w:rsidRPr="00EF5D69">
        <w:rPr>
          <w:b/>
          <w:bCs/>
          <w:iCs/>
        </w:rPr>
        <w:t>Связная речь.</w:t>
      </w:r>
      <w:r w:rsidRPr="00EF5D69">
        <w:rPr>
          <w:b/>
        </w:rPr>
        <w:t xml:space="preserve"> </w:t>
      </w:r>
      <w:r w:rsidRPr="00EF5D69">
        <w:t xml:space="preserve">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EF5D69" w:rsidRPr="00EF5D69" w:rsidRDefault="00EF5D69" w:rsidP="00EF5D69">
      <w:pPr>
        <w:pStyle w:val="c4"/>
        <w:spacing w:before="0" w:after="0"/>
        <w:jc w:val="both"/>
      </w:pPr>
      <w:r w:rsidRPr="00EF5D69">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F5D69" w:rsidRPr="00EF5D69" w:rsidRDefault="00EF5D69" w:rsidP="00EF5D69">
      <w:pPr>
        <w:pStyle w:val="c4"/>
        <w:spacing w:before="0" w:after="0"/>
        <w:jc w:val="both"/>
      </w:pPr>
      <w:r w:rsidRPr="00EF5D69">
        <w:rPr>
          <w:bCs/>
          <w:iCs/>
        </w:rPr>
        <w:t>Графические навыки</w:t>
      </w:r>
      <w:r w:rsidRPr="00EF5D69">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EF5D69" w:rsidRPr="00EF5D69" w:rsidRDefault="00EF5D69" w:rsidP="00EF5D69">
      <w:pPr>
        <w:pStyle w:val="c4"/>
        <w:spacing w:before="0" w:after="0"/>
        <w:ind w:firstLine="690"/>
        <w:jc w:val="center"/>
      </w:pPr>
      <w:r w:rsidRPr="00EF5D69">
        <w:rPr>
          <w:b/>
          <w:bCs/>
          <w:color w:val="000000"/>
          <w:spacing w:val="14"/>
          <w:w w:val="89"/>
        </w:rPr>
        <w:lastRenderedPageBreak/>
        <w:t>Содержание программы по русскому языку в 9 классе</w:t>
      </w:r>
    </w:p>
    <w:p w:rsidR="00EF5D69" w:rsidRPr="00EF5D69" w:rsidRDefault="00EF5D69" w:rsidP="00EF5D69">
      <w:pPr>
        <w:shd w:val="clear" w:color="auto" w:fill="FFFFFF"/>
        <w:ind w:right="43"/>
        <w:jc w:val="center"/>
        <w:rPr>
          <w:b/>
          <w:bCs/>
          <w:color w:val="000000"/>
          <w:spacing w:val="2"/>
          <w:w w:val="89"/>
        </w:rPr>
      </w:pPr>
      <w:r w:rsidRPr="00EF5D69">
        <w:rPr>
          <w:b/>
          <w:bCs/>
          <w:color w:val="000000"/>
          <w:spacing w:val="2"/>
          <w:w w:val="89"/>
        </w:rPr>
        <w:t>Повторение.</w:t>
      </w:r>
    </w:p>
    <w:p w:rsidR="00EF5D69" w:rsidRPr="00EF5D69" w:rsidRDefault="00EF5D69" w:rsidP="00EF5D69">
      <w:pPr>
        <w:shd w:val="clear" w:color="auto" w:fill="FFFFFF"/>
        <w:spacing w:before="5"/>
        <w:ind w:left="34" w:right="461"/>
        <w:rPr>
          <w:color w:val="000000"/>
        </w:rPr>
      </w:pPr>
      <w:r w:rsidRPr="00EF5D69">
        <w:rPr>
          <w:rFonts w:eastAsia="Arial"/>
          <w:color w:val="000000"/>
          <w:spacing w:val="2"/>
          <w:w w:val="89"/>
        </w:rPr>
        <w:t xml:space="preserve"> </w:t>
      </w:r>
      <w:r w:rsidRPr="00EF5D69">
        <w:rPr>
          <w:color w:val="000000"/>
        </w:rPr>
        <w:t>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EF5D69" w:rsidRPr="00EF5D69" w:rsidRDefault="00EF5D69" w:rsidP="00EF5D69">
      <w:pPr>
        <w:shd w:val="clear" w:color="auto" w:fill="FFFFFF"/>
        <w:spacing w:before="5"/>
        <w:ind w:left="34" w:right="461" w:firstLine="830"/>
        <w:jc w:val="center"/>
        <w:rPr>
          <w:rFonts w:eastAsia="Arial"/>
          <w:b/>
          <w:bCs/>
          <w:color w:val="000000"/>
          <w:spacing w:val="2"/>
          <w:w w:val="89"/>
        </w:rPr>
      </w:pPr>
      <w:r w:rsidRPr="00EF5D69">
        <w:rPr>
          <w:rFonts w:eastAsia="Arial"/>
          <w:b/>
          <w:bCs/>
          <w:color w:val="000000"/>
          <w:spacing w:val="2"/>
          <w:w w:val="89"/>
        </w:rPr>
        <w:t xml:space="preserve">Звуки и буквы. </w:t>
      </w:r>
    </w:p>
    <w:p w:rsidR="00EF5D69" w:rsidRPr="00EF5D69" w:rsidRDefault="00EF5D69" w:rsidP="00EF5D69">
      <w:pPr>
        <w:shd w:val="clear" w:color="auto" w:fill="FFFFFF"/>
        <w:spacing w:before="5"/>
        <w:ind w:left="34" w:right="461"/>
        <w:rPr>
          <w:color w:val="000000"/>
        </w:rPr>
      </w:pPr>
      <w:r w:rsidRPr="00EF5D69">
        <w:rPr>
          <w:color w:val="000000"/>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я,  ю  в начале  слова.   Разделительные  Ь  и  Ъ  знаки.  Количество  звуков  и  букв  в  слове. </w:t>
      </w:r>
    </w:p>
    <w:p w:rsidR="00EF5D69" w:rsidRPr="00EF5D69" w:rsidRDefault="00EF5D69" w:rsidP="00EF5D69">
      <w:pPr>
        <w:shd w:val="clear" w:color="auto" w:fill="FFFFFF"/>
        <w:ind w:right="77"/>
        <w:jc w:val="center"/>
        <w:rPr>
          <w:b/>
          <w:bCs/>
          <w:color w:val="000000"/>
          <w:spacing w:val="2"/>
          <w:w w:val="89"/>
        </w:rPr>
      </w:pPr>
      <w:r w:rsidRPr="00EF5D69">
        <w:rPr>
          <w:b/>
          <w:bCs/>
          <w:color w:val="000000"/>
          <w:spacing w:val="2"/>
          <w:w w:val="89"/>
        </w:rPr>
        <w:t>Слово.</w:t>
      </w:r>
    </w:p>
    <w:p w:rsidR="00EF5D69" w:rsidRPr="00EF5D69" w:rsidRDefault="00EF5D69" w:rsidP="00EF5D69">
      <w:pPr>
        <w:shd w:val="clear" w:color="auto" w:fill="FFFFFF"/>
        <w:spacing w:before="5"/>
        <w:ind w:left="34" w:right="461"/>
        <w:rPr>
          <w:color w:val="000000"/>
        </w:rPr>
      </w:pPr>
      <w:r w:rsidRPr="00EF5D69">
        <w:rPr>
          <w:color w:val="000000"/>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EF5D69" w:rsidRPr="00EF5D69" w:rsidRDefault="00EF5D69" w:rsidP="00EF5D69">
      <w:pPr>
        <w:shd w:val="clear" w:color="auto" w:fill="FFFFFF"/>
        <w:spacing w:before="5"/>
        <w:ind w:left="34" w:right="461"/>
        <w:rPr>
          <w:color w:val="000000"/>
        </w:rPr>
      </w:pPr>
      <w:r w:rsidRPr="00EF5D69">
        <w:rPr>
          <w:color w:val="000000"/>
        </w:rPr>
        <w:t>Правописание приставок, меняющих  конечную  согласную  в  зависимости  от  произношения:   без-  (бес-),  воз-  (вос-),  из- (ис-),  раз- (рас-).</w:t>
      </w:r>
    </w:p>
    <w:p w:rsidR="00EF5D69" w:rsidRPr="00EF5D69" w:rsidRDefault="00EF5D69" w:rsidP="00EF5D69">
      <w:pPr>
        <w:shd w:val="clear" w:color="auto" w:fill="FFFFFF"/>
        <w:spacing w:before="5"/>
        <w:ind w:left="34" w:right="461"/>
        <w:rPr>
          <w:color w:val="000000"/>
        </w:rPr>
      </w:pPr>
      <w:r w:rsidRPr="00EF5D69">
        <w:rPr>
          <w:color w:val="000000"/>
        </w:rPr>
        <w:t>Сложные  слова.  Образование  сложных  слов  с  помощью  соединительных  гласных  и  без  соединительных  гласных.  Сложносокращенные  слова.</w:t>
      </w:r>
    </w:p>
    <w:p w:rsidR="00EF5D69" w:rsidRPr="00EF5D69" w:rsidRDefault="00EF5D69" w:rsidP="00EF5D69">
      <w:pPr>
        <w:shd w:val="clear" w:color="auto" w:fill="FFFFFF"/>
        <w:spacing w:before="5"/>
        <w:ind w:left="34" w:right="461"/>
        <w:rPr>
          <w:color w:val="000000"/>
        </w:rPr>
      </w:pPr>
      <w:r w:rsidRPr="00EF5D69">
        <w:rPr>
          <w:color w:val="000000"/>
        </w:rPr>
        <w:t>Имя  существительное.  Роль  существительного  в  речи.  Основные   грамматические  категории  существительного.  Правописание  падежных  окончаний  имен  существительных.  Несклоняемые  имена  существительные.</w:t>
      </w:r>
    </w:p>
    <w:p w:rsidR="00EF5D69" w:rsidRPr="00EF5D69" w:rsidRDefault="00EF5D69" w:rsidP="00EF5D69">
      <w:pPr>
        <w:shd w:val="clear" w:color="auto" w:fill="FFFFFF"/>
        <w:spacing w:before="5"/>
        <w:ind w:left="34" w:right="461"/>
        <w:rPr>
          <w:color w:val="000000"/>
        </w:rPr>
      </w:pPr>
      <w:r w:rsidRPr="00EF5D69">
        <w:rPr>
          <w:color w:val="000000"/>
        </w:rPr>
        <w:t xml:space="preserve">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  </w:t>
      </w:r>
    </w:p>
    <w:p w:rsidR="00EF5D69" w:rsidRPr="00EF5D69" w:rsidRDefault="00EF5D69" w:rsidP="00EF5D69">
      <w:pPr>
        <w:shd w:val="clear" w:color="auto" w:fill="FFFFFF"/>
        <w:spacing w:before="5"/>
        <w:ind w:right="461"/>
        <w:rPr>
          <w:color w:val="000000"/>
        </w:rPr>
      </w:pPr>
      <w:r w:rsidRPr="00EF5D69">
        <w:rPr>
          <w:color w:val="000000"/>
        </w:rPr>
        <w:t>Личные   местоимения.  Роль  личных  местоимений  в  речи.  Правописание  личных  местоимений.</w:t>
      </w:r>
    </w:p>
    <w:p w:rsidR="00EF5D69" w:rsidRPr="00EF5D69" w:rsidRDefault="00EF5D69" w:rsidP="00EF5D69">
      <w:pPr>
        <w:shd w:val="clear" w:color="auto" w:fill="FFFFFF"/>
        <w:spacing w:before="5"/>
        <w:ind w:right="461"/>
        <w:rPr>
          <w:color w:val="000000"/>
        </w:rPr>
      </w:pPr>
      <w:r w:rsidRPr="00EF5D69">
        <w:rPr>
          <w:color w:val="000000"/>
        </w:rPr>
        <w:t>Глагол.  Роль  глагола  в  речи.  Неопределенная  форма  глагола.  Спряжение  глаголов.</w:t>
      </w:r>
    </w:p>
    <w:p w:rsidR="00EF5D69" w:rsidRPr="00EF5D69" w:rsidRDefault="00EF5D69" w:rsidP="00EF5D69">
      <w:pPr>
        <w:shd w:val="clear" w:color="auto" w:fill="FFFFFF"/>
        <w:spacing w:before="5"/>
        <w:ind w:right="461"/>
        <w:rPr>
          <w:color w:val="000000"/>
        </w:rPr>
      </w:pPr>
      <w:r w:rsidRPr="00EF5D69">
        <w:rPr>
          <w:color w:val="000000"/>
        </w:rPr>
        <w:t xml:space="preserve">Повелительная  форма  глагола.  Правописание    глаголов  повелительной  формы  единственного  и  множественного  числа.  </w:t>
      </w:r>
    </w:p>
    <w:p w:rsidR="00EF5D69" w:rsidRPr="00EF5D69" w:rsidRDefault="00EF5D69" w:rsidP="00EF5D69">
      <w:pPr>
        <w:shd w:val="clear" w:color="auto" w:fill="FFFFFF"/>
        <w:spacing w:before="5"/>
        <w:ind w:right="461"/>
        <w:rPr>
          <w:color w:val="000000"/>
        </w:rPr>
      </w:pPr>
      <w:r w:rsidRPr="00EF5D69">
        <w:rPr>
          <w:color w:val="000000"/>
        </w:rPr>
        <w:t>Частица  НЕ  с  глаголами.</w:t>
      </w:r>
    </w:p>
    <w:p w:rsidR="00EF5D69" w:rsidRPr="00EF5D69" w:rsidRDefault="00EF5D69" w:rsidP="00EF5D69">
      <w:pPr>
        <w:shd w:val="clear" w:color="auto" w:fill="FFFFFF"/>
        <w:spacing w:before="5"/>
        <w:ind w:right="461"/>
        <w:rPr>
          <w:color w:val="000000"/>
        </w:rPr>
      </w:pPr>
      <w:r w:rsidRPr="00EF5D69">
        <w:rPr>
          <w:color w:val="000000"/>
        </w:rPr>
        <w:t>Имя  числительное.  Понятие  об  имени  числительном.  Числительные  количественные   и  порядковые.</w:t>
      </w:r>
    </w:p>
    <w:p w:rsidR="00EF5D69" w:rsidRPr="00EF5D69" w:rsidRDefault="00EF5D69" w:rsidP="00EF5D69">
      <w:pPr>
        <w:shd w:val="clear" w:color="auto" w:fill="FFFFFF"/>
        <w:spacing w:before="5"/>
        <w:ind w:right="461"/>
        <w:rPr>
          <w:color w:val="000000"/>
        </w:rPr>
      </w:pPr>
      <w:r w:rsidRPr="00EF5D69">
        <w:rPr>
          <w:color w:val="000000"/>
        </w:rPr>
        <w:t>Правописание  числительных  от  5  до  20;  30; от  50  от  80,  от  500  до  900;  4;  200,  300,  400;  40, 90, 100.</w:t>
      </w:r>
    </w:p>
    <w:p w:rsidR="00EF5D69" w:rsidRPr="00EF5D69" w:rsidRDefault="00EF5D69" w:rsidP="00EF5D69">
      <w:pPr>
        <w:shd w:val="clear" w:color="auto" w:fill="FFFFFF"/>
        <w:spacing w:before="5"/>
        <w:ind w:right="461"/>
        <w:rPr>
          <w:color w:val="000000"/>
        </w:rPr>
      </w:pPr>
      <w:r w:rsidRPr="00EF5D69">
        <w:rPr>
          <w:color w:val="000000"/>
        </w:rPr>
        <w:t>Наречие.  Понятие  о  наречии.  Наречия,  обозначающие  время,  место,  способ  действия.</w:t>
      </w:r>
    </w:p>
    <w:p w:rsidR="00EF5D69" w:rsidRPr="00EF5D69" w:rsidRDefault="00EF5D69" w:rsidP="00EF5D69">
      <w:pPr>
        <w:shd w:val="clear" w:color="auto" w:fill="FFFFFF"/>
        <w:spacing w:before="5"/>
        <w:ind w:right="461"/>
        <w:rPr>
          <w:color w:val="000000"/>
        </w:rPr>
      </w:pPr>
      <w:r w:rsidRPr="00EF5D69">
        <w:rPr>
          <w:color w:val="000000"/>
        </w:rPr>
        <w:t>Правописание  наречий  с  О  и  А  на  конце.</w:t>
      </w:r>
    </w:p>
    <w:p w:rsidR="00EF5D69" w:rsidRPr="00EF5D69" w:rsidRDefault="00EF5D69" w:rsidP="00EF5D69">
      <w:pPr>
        <w:shd w:val="clear" w:color="auto" w:fill="FFFFFF"/>
        <w:spacing w:before="5"/>
        <w:ind w:right="461"/>
        <w:rPr>
          <w:color w:val="000000"/>
        </w:rPr>
      </w:pPr>
      <w:r w:rsidRPr="00EF5D69">
        <w:rPr>
          <w:color w:val="000000"/>
        </w:rPr>
        <w:t>Части   речи.  Существительное,  прилагательное,  глагол,  числительное,  наречие,  предлог.  Употребление  в  речи.</w:t>
      </w:r>
    </w:p>
    <w:p w:rsidR="00EF5D69" w:rsidRPr="00EF5D69" w:rsidRDefault="00EF5D69" w:rsidP="00EF5D69">
      <w:pPr>
        <w:shd w:val="clear" w:color="auto" w:fill="FFFFFF"/>
        <w:ind w:left="4560"/>
        <w:rPr>
          <w:b/>
          <w:bCs/>
          <w:color w:val="000000"/>
          <w:spacing w:val="2"/>
          <w:w w:val="89"/>
        </w:rPr>
      </w:pPr>
      <w:r w:rsidRPr="00EF5D69">
        <w:rPr>
          <w:b/>
          <w:bCs/>
          <w:color w:val="000000"/>
          <w:spacing w:val="2"/>
          <w:w w:val="89"/>
        </w:rPr>
        <w:t>Предложение.</w:t>
      </w:r>
    </w:p>
    <w:p w:rsidR="00EF5D69" w:rsidRPr="00EF5D69" w:rsidRDefault="00EF5D69" w:rsidP="00EF5D69">
      <w:pPr>
        <w:shd w:val="clear" w:color="auto" w:fill="FFFFFF"/>
        <w:spacing w:before="5"/>
        <w:ind w:left="34" w:right="461"/>
        <w:rPr>
          <w:color w:val="000000"/>
        </w:rPr>
      </w:pPr>
      <w:r w:rsidRPr="00EF5D69">
        <w:rPr>
          <w:color w:val="000000"/>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EF5D69" w:rsidRPr="00EF5D69" w:rsidRDefault="00EF5D69" w:rsidP="00EF5D69">
      <w:pPr>
        <w:shd w:val="clear" w:color="auto" w:fill="FFFFFF"/>
        <w:spacing w:before="5"/>
        <w:ind w:left="34" w:right="461"/>
        <w:rPr>
          <w:color w:val="000000"/>
        </w:rPr>
      </w:pPr>
      <w:r w:rsidRPr="00EF5D69">
        <w:rPr>
          <w:color w:val="000000"/>
        </w:rPr>
        <w:lastRenderedPageBreak/>
        <w:t>Сложное  предложение.   Предложения  с  союзами  И, А, НО  и  без  союзов,   предложения  со  словами  который,  когда,  где,  что,  чтобы,  потому  что.</w:t>
      </w:r>
    </w:p>
    <w:p w:rsidR="00EF5D69" w:rsidRPr="00EF5D69" w:rsidRDefault="00EF5D69" w:rsidP="00EF5D69">
      <w:pPr>
        <w:shd w:val="clear" w:color="auto" w:fill="FFFFFF"/>
        <w:spacing w:before="5"/>
        <w:ind w:left="34" w:right="461"/>
        <w:rPr>
          <w:color w:val="000000"/>
        </w:rPr>
      </w:pPr>
      <w:r w:rsidRPr="00EF5D69">
        <w:rPr>
          <w:color w:val="000000"/>
        </w:rPr>
        <w:t>Составление  простых  и  сложных  предложений.  Постановка  знаков  препинания  в  предложении.  Прямая  речь  (после  слов  автора). Кавычки  при  прямой  речи  и  двоеточие  перед  ней; большая  буква  в  прямой  речи.</w:t>
      </w:r>
    </w:p>
    <w:p w:rsidR="00EF5D69" w:rsidRPr="00EF5D69" w:rsidRDefault="00EF5D69" w:rsidP="00EF5D69">
      <w:pPr>
        <w:shd w:val="clear" w:color="auto" w:fill="FFFFFF"/>
        <w:spacing w:before="5"/>
        <w:ind w:right="461"/>
        <w:rPr>
          <w:color w:val="000000"/>
        </w:rPr>
      </w:pPr>
      <w:r w:rsidRPr="00EF5D69">
        <w:rPr>
          <w:color w:val="000000"/>
        </w:rPr>
        <w:t>Связная речь.</w:t>
      </w:r>
    </w:p>
    <w:p w:rsidR="00EF5D69" w:rsidRPr="00EF5D69" w:rsidRDefault="00EF5D69" w:rsidP="00EF5D69">
      <w:pPr>
        <w:shd w:val="clear" w:color="auto" w:fill="FFFFFF"/>
        <w:tabs>
          <w:tab w:val="left" w:pos="9451"/>
        </w:tabs>
        <w:ind w:right="34"/>
        <w:rPr>
          <w:color w:val="000000"/>
        </w:rPr>
      </w:pPr>
      <w:r w:rsidRPr="00EF5D69">
        <w:rPr>
          <w:color w:val="000000"/>
        </w:rPr>
        <w:t>Изложение.</w:t>
      </w:r>
    </w:p>
    <w:p w:rsidR="00EF5D69" w:rsidRPr="00EF5D69" w:rsidRDefault="00EF5D69" w:rsidP="00EF5D69">
      <w:pPr>
        <w:shd w:val="clear" w:color="auto" w:fill="FFFFFF"/>
        <w:tabs>
          <w:tab w:val="left" w:pos="9451"/>
        </w:tabs>
        <w:ind w:right="34"/>
        <w:rPr>
          <w:color w:val="000000"/>
        </w:rPr>
      </w:pPr>
      <w:r w:rsidRPr="00EF5D69">
        <w:rPr>
          <w:color w:val="000000"/>
        </w:rPr>
        <w:t>Сочинения  творческого  характера  с  привлечением  сведений  из  личных  наблюдений,   практической  деятельности,  прочитанных книг.</w:t>
      </w:r>
    </w:p>
    <w:p w:rsidR="00EF5D69" w:rsidRPr="00EF5D69" w:rsidRDefault="00EF5D69" w:rsidP="00EF5D69">
      <w:pPr>
        <w:shd w:val="clear" w:color="auto" w:fill="FFFFFF"/>
        <w:tabs>
          <w:tab w:val="left" w:pos="9451"/>
        </w:tabs>
        <w:ind w:right="34"/>
        <w:rPr>
          <w:color w:val="000000"/>
        </w:rPr>
      </w:pPr>
      <w:r w:rsidRPr="00EF5D69">
        <w:rPr>
          <w:color w:val="000000"/>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EF5D69" w:rsidRPr="00D30F19" w:rsidRDefault="00EF5D69" w:rsidP="00D30F19">
      <w:pPr>
        <w:shd w:val="clear" w:color="auto" w:fill="FFFFFF"/>
        <w:tabs>
          <w:tab w:val="left" w:pos="9451"/>
        </w:tabs>
        <w:autoSpaceDE w:val="0"/>
        <w:ind w:right="34"/>
        <w:rPr>
          <w:bCs/>
          <w:color w:val="000000"/>
        </w:rPr>
      </w:pPr>
      <w:r w:rsidRPr="00EF5D69">
        <w:rPr>
          <w:bCs/>
          <w:color w:val="000000"/>
        </w:rPr>
        <w:t>Повторение пройденного за год.</w:t>
      </w:r>
      <w:bookmarkStart w:id="0" w:name="_GoBack"/>
      <w:bookmarkEnd w:id="0"/>
    </w:p>
    <w:p w:rsidR="00EF5D69" w:rsidRPr="00EF5D69" w:rsidRDefault="00EF5D69" w:rsidP="00EF5D69">
      <w:pPr>
        <w:jc w:val="center"/>
        <w:rPr>
          <w:b/>
          <w:u w:val="single"/>
        </w:rPr>
      </w:pPr>
      <w:r w:rsidRPr="00EF5D69">
        <w:rPr>
          <w:b/>
          <w:u w:val="single"/>
        </w:rPr>
        <w:t>6.  Описание учебно-методического и материально-технического обеспечения образовательного процесса</w:t>
      </w:r>
    </w:p>
    <w:p w:rsidR="00EF5D69" w:rsidRPr="00EF5D69" w:rsidRDefault="00EF5D69" w:rsidP="00EF5D69">
      <w:pPr>
        <w:pStyle w:val="a7"/>
      </w:pPr>
      <w:r w:rsidRPr="00EF5D69">
        <w:t>Учебник:</w:t>
      </w:r>
    </w:p>
    <w:p w:rsidR="00EF5D69" w:rsidRPr="00EF5D69" w:rsidRDefault="00EF5D69" w:rsidP="00EF5D69">
      <w:pPr>
        <w:pStyle w:val="a7"/>
        <w:jc w:val="both"/>
      </w:pPr>
      <w:r w:rsidRPr="00EF5D69">
        <w:t>Н.Г. Галунчикова, Э.В.Якубовская. Русский язык. 9 класс: учебник для общеобразовательных организаций, реалтзующих адаптированные основные общеобразовательные программы,  изд. 10,- М.: Просвещение, 201</w:t>
      </w:r>
    </w:p>
    <w:p w:rsidR="00EF5D69" w:rsidRPr="00EF5D69" w:rsidRDefault="00EF5D69" w:rsidP="00EF5D69">
      <w:pPr>
        <w:pStyle w:val="a7"/>
        <w:jc w:val="both"/>
      </w:pPr>
      <w:r w:rsidRPr="00EF5D69">
        <w:t>Комплект таблиц, иллюстрирующих правила, явления и факты русского языка.</w:t>
      </w:r>
    </w:p>
    <w:p w:rsidR="00EF5D69" w:rsidRPr="00EF5D69" w:rsidRDefault="00EF5D69" w:rsidP="00EF5D69">
      <w:pPr>
        <w:shd w:val="clear" w:color="auto" w:fill="FFFFFF"/>
        <w:jc w:val="both"/>
        <w:rPr>
          <w:b/>
          <w:color w:val="000000"/>
        </w:rPr>
      </w:pPr>
      <w:r w:rsidRPr="00EF5D69">
        <w:t>В кабинете используется ТСО: компьютер,  проектор (технические средства установлены согласно</w:t>
      </w:r>
      <w:r w:rsidRPr="00EF5D69">
        <w:rPr>
          <w:bCs/>
        </w:rPr>
        <w:t xml:space="preserve"> СанПиН 2.4.2.2821.)</w:t>
      </w:r>
    </w:p>
    <w:p w:rsidR="00EF5D69" w:rsidRPr="00EF5D69" w:rsidRDefault="00EF5D69" w:rsidP="00EF5D69">
      <w:pPr>
        <w:jc w:val="both"/>
        <w:rPr>
          <w:bCs/>
        </w:rPr>
      </w:pPr>
      <w:r w:rsidRPr="00EF5D69">
        <w:t xml:space="preserve">Для подбора учебной мебели соответственно росту обучающихся производится ее цветовая маркировка (согласно </w:t>
      </w:r>
      <w:r w:rsidRPr="00EF5D69">
        <w:rPr>
          <w:bCs/>
        </w:rPr>
        <w:t>СанПиН 2.4.2.2821-10 п.5.4)</w:t>
      </w:r>
    </w:p>
    <w:p w:rsidR="00EF5D69" w:rsidRDefault="00EF5D69" w:rsidP="00EF5D69"/>
    <w:p w:rsidR="00EF5D69" w:rsidRDefault="00EF5D69" w:rsidP="00EF5D69"/>
    <w:p w:rsidR="001B0E76" w:rsidRDefault="001B0E76"/>
    <w:sectPr w:rsidR="001B0E76" w:rsidSect="00EF5D69">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BB" w:rsidRDefault="00F243BB" w:rsidP="00EF5D69">
      <w:r>
        <w:separator/>
      </w:r>
    </w:p>
  </w:endnote>
  <w:endnote w:type="continuationSeparator" w:id="0">
    <w:p w:rsidR="00F243BB" w:rsidRDefault="00F243BB" w:rsidP="00EF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06182"/>
      <w:docPartObj>
        <w:docPartGallery w:val="Page Numbers (Bottom of Page)"/>
        <w:docPartUnique/>
      </w:docPartObj>
    </w:sdtPr>
    <w:sdtEndPr/>
    <w:sdtContent>
      <w:p w:rsidR="00EF5D69" w:rsidRDefault="00EF5D69">
        <w:pPr>
          <w:pStyle w:val="ac"/>
          <w:jc w:val="right"/>
        </w:pPr>
        <w:r>
          <w:fldChar w:fldCharType="begin"/>
        </w:r>
        <w:r>
          <w:instrText>PAGE   \* MERGEFORMAT</w:instrText>
        </w:r>
        <w:r>
          <w:fldChar w:fldCharType="separate"/>
        </w:r>
        <w:r w:rsidR="00D30F19">
          <w:rPr>
            <w:noProof/>
          </w:rPr>
          <w:t>7</w:t>
        </w:r>
        <w:r>
          <w:fldChar w:fldCharType="end"/>
        </w:r>
      </w:p>
    </w:sdtContent>
  </w:sdt>
  <w:p w:rsidR="00EF5D69" w:rsidRDefault="00EF5D6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BB" w:rsidRDefault="00F243BB" w:rsidP="00EF5D69">
      <w:r>
        <w:separator/>
      </w:r>
    </w:p>
  </w:footnote>
  <w:footnote w:type="continuationSeparator" w:id="0">
    <w:p w:rsidR="00F243BB" w:rsidRDefault="00F243BB" w:rsidP="00EF5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69"/>
    <w:rsid w:val="001B0E76"/>
    <w:rsid w:val="00962273"/>
    <w:rsid w:val="00B3385B"/>
    <w:rsid w:val="00D30F19"/>
    <w:rsid w:val="00EF5D69"/>
    <w:rsid w:val="00F243BB"/>
    <w:rsid w:val="00F951C8"/>
    <w:rsid w:val="00FA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AB0F"/>
  <w15:docId w15:val="{FF4871A1-2B6B-45FA-8998-9890EB5F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5D69"/>
    <w:pPr>
      <w:spacing w:before="280" w:after="280"/>
    </w:pPr>
  </w:style>
  <w:style w:type="paragraph" w:styleId="a4">
    <w:name w:val="Body Text"/>
    <w:basedOn w:val="a"/>
    <w:link w:val="1"/>
    <w:uiPriority w:val="99"/>
    <w:semiHidden/>
    <w:unhideWhenUsed/>
    <w:rsid w:val="00EF5D69"/>
    <w:pPr>
      <w:spacing w:after="120"/>
    </w:pPr>
  </w:style>
  <w:style w:type="character" w:customStyle="1" w:styleId="a5">
    <w:name w:val="Основной текст Знак"/>
    <w:basedOn w:val="a0"/>
    <w:uiPriority w:val="99"/>
    <w:semiHidden/>
    <w:rsid w:val="00EF5D69"/>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EF5D69"/>
    <w:rPr>
      <w:rFonts w:ascii="Times New Roman" w:eastAsia="Times New Roman" w:hAnsi="Times New Roman" w:cs="Times New Roman"/>
      <w:sz w:val="24"/>
      <w:szCs w:val="24"/>
      <w:lang w:eastAsia="ar-SA"/>
    </w:rPr>
  </w:style>
  <w:style w:type="paragraph" w:styleId="a7">
    <w:name w:val="No Spacing"/>
    <w:link w:val="a6"/>
    <w:uiPriority w:val="1"/>
    <w:qFormat/>
    <w:rsid w:val="00EF5D6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EF5D69"/>
    <w:pPr>
      <w:spacing w:before="280" w:after="280"/>
    </w:pPr>
  </w:style>
  <w:style w:type="paragraph" w:customStyle="1" w:styleId="a8">
    <w:name w:val="Содержимое таблицы"/>
    <w:basedOn w:val="a"/>
    <w:uiPriority w:val="99"/>
    <w:rsid w:val="00EF5D69"/>
    <w:pPr>
      <w:suppressLineNumbers/>
    </w:pPr>
  </w:style>
  <w:style w:type="paragraph" w:customStyle="1" w:styleId="2">
    <w:name w:val="Без интервала2"/>
    <w:uiPriority w:val="99"/>
    <w:rsid w:val="00EF5D6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EF5D69"/>
    <w:pPr>
      <w:suppressAutoHyphens w:val="0"/>
      <w:spacing w:before="100" w:beforeAutospacing="1" w:after="100" w:afterAutospacing="1"/>
    </w:pPr>
    <w:rPr>
      <w:lang w:eastAsia="ru-RU"/>
    </w:rPr>
  </w:style>
  <w:style w:type="character" w:customStyle="1" w:styleId="c7">
    <w:name w:val="c7"/>
    <w:basedOn w:val="a0"/>
    <w:rsid w:val="00EF5D69"/>
  </w:style>
  <w:style w:type="character" w:customStyle="1" w:styleId="1">
    <w:name w:val="Основной текст Знак1"/>
    <w:basedOn w:val="a0"/>
    <w:link w:val="a4"/>
    <w:uiPriority w:val="99"/>
    <w:semiHidden/>
    <w:locked/>
    <w:rsid w:val="00EF5D69"/>
    <w:rPr>
      <w:rFonts w:ascii="Times New Roman" w:eastAsia="Times New Roman" w:hAnsi="Times New Roman" w:cs="Times New Roman"/>
      <w:sz w:val="24"/>
      <w:szCs w:val="24"/>
      <w:lang w:eastAsia="ar-SA"/>
    </w:rPr>
  </w:style>
  <w:style w:type="character" w:customStyle="1" w:styleId="c1">
    <w:name w:val="c1"/>
    <w:basedOn w:val="a0"/>
    <w:rsid w:val="00EF5D69"/>
  </w:style>
  <w:style w:type="character" w:styleId="a9">
    <w:name w:val="Strong"/>
    <w:basedOn w:val="a0"/>
    <w:uiPriority w:val="99"/>
    <w:qFormat/>
    <w:rsid w:val="00EF5D69"/>
    <w:rPr>
      <w:b/>
      <w:bCs/>
    </w:rPr>
  </w:style>
  <w:style w:type="paragraph" w:styleId="aa">
    <w:name w:val="header"/>
    <w:basedOn w:val="a"/>
    <w:link w:val="ab"/>
    <w:uiPriority w:val="99"/>
    <w:unhideWhenUsed/>
    <w:rsid w:val="00EF5D69"/>
    <w:pPr>
      <w:tabs>
        <w:tab w:val="center" w:pos="4677"/>
        <w:tab w:val="right" w:pos="9355"/>
      </w:tabs>
    </w:pPr>
  </w:style>
  <w:style w:type="character" w:customStyle="1" w:styleId="ab">
    <w:name w:val="Верхний колонтитул Знак"/>
    <w:basedOn w:val="a0"/>
    <w:link w:val="aa"/>
    <w:uiPriority w:val="99"/>
    <w:rsid w:val="00EF5D6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F5D69"/>
    <w:pPr>
      <w:tabs>
        <w:tab w:val="center" w:pos="4677"/>
        <w:tab w:val="right" w:pos="9355"/>
      </w:tabs>
    </w:pPr>
  </w:style>
  <w:style w:type="character" w:customStyle="1" w:styleId="ad">
    <w:name w:val="Нижний колонтитул Знак"/>
    <w:basedOn w:val="a0"/>
    <w:link w:val="ac"/>
    <w:uiPriority w:val="99"/>
    <w:rsid w:val="00EF5D6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Методист</cp:lastModifiedBy>
  <cp:revision>7</cp:revision>
  <dcterms:created xsi:type="dcterms:W3CDTF">2021-09-15T15:44:00Z</dcterms:created>
  <dcterms:modified xsi:type="dcterms:W3CDTF">2021-09-16T04:13:00Z</dcterms:modified>
</cp:coreProperties>
</file>