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F00" w:rsidRPr="0075675F" w:rsidRDefault="0008143B" w:rsidP="00833F00">
      <w:pPr>
        <w:pStyle w:val="a6"/>
        <w:rPr>
          <w:b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Гузалия Камилевна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залия Камилевна\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F00">
        <w:rPr>
          <w:rFonts w:eastAsiaTheme="minorEastAsia"/>
          <w:lang w:eastAsia="ru-RU"/>
        </w:rPr>
        <w:lastRenderedPageBreak/>
        <w:t xml:space="preserve">                                                                                                  </w:t>
      </w:r>
      <w:r w:rsidR="00833F00" w:rsidRPr="0075675F">
        <w:rPr>
          <w:b/>
          <w:bCs/>
          <w:color w:val="000000"/>
          <w:u w:val="single"/>
        </w:rPr>
        <w:t>Пояснительная записка.</w:t>
      </w:r>
    </w:p>
    <w:p w:rsidR="00833F00" w:rsidRDefault="00833F00" w:rsidP="00833F00">
      <w:pPr>
        <w:pStyle w:val="standard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proofErr w:type="gramStart"/>
      <w:r>
        <w:rPr>
          <w:color w:val="181818"/>
        </w:rPr>
        <w:t>Адаптированная рабочая программа по учебному предмету «Русский язык» 6 класс ФГОС образования обучающихся с интеллектуальными нарушениями разработана на основании следующих нормативно – правовых документов:</w:t>
      </w:r>
      <w:proofErr w:type="gramEnd"/>
    </w:p>
    <w:p w:rsidR="00833F00" w:rsidRDefault="00833F00" w:rsidP="00833F00">
      <w:pPr>
        <w:pStyle w:val="standard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>1. Федеральный закон "Об образовании в Российской Федерации" от 29.12.2012 N 273-ФЗ.</w:t>
      </w:r>
    </w:p>
    <w:p w:rsidR="00833F00" w:rsidRDefault="00833F00" w:rsidP="00833F00">
      <w:pPr>
        <w:pStyle w:val="standard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2.  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>
        <w:rPr>
          <w:color w:val="181818"/>
        </w:rPr>
        <w:t>обучающихся</w:t>
      </w:r>
      <w:proofErr w:type="gramEnd"/>
      <w:r>
        <w:rPr>
          <w:color w:val="181818"/>
        </w:rPr>
        <w:t xml:space="preserve"> с умственной отсталостью (интеллектуальными нарушениями)".</w:t>
      </w:r>
    </w:p>
    <w:p w:rsidR="00833F00" w:rsidRDefault="00833F00" w:rsidP="00833F00">
      <w:pPr>
        <w:pStyle w:val="standar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 3. Учебный план отделения для </w:t>
      </w:r>
      <w:proofErr w:type="gramStart"/>
      <w:r>
        <w:rPr>
          <w:color w:val="181818"/>
        </w:rPr>
        <w:t>обучающихся</w:t>
      </w:r>
      <w:proofErr w:type="gramEnd"/>
      <w:r>
        <w:rPr>
          <w:color w:val="181818"/>
        </w:rPr>
        <w:t xml:space="preserve"> с ОВЗ МАОУ Зареченская СОШ.</w:t>
      </w:r>
    </w:p>
    <w:p w:rsidR="00833F00" w:rsidRDefault="00833F00" w:rsidP="00833F00">
      <w:pPr>
        <w:pStyle w:val="standar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4. Адаптированная образовательная программа отделения для </w:t>
      </w:r>
      <w:proofErr w:type="gramStart"/>
      <w:r>
        <w:rPr>
          <w:color w:val="181818"/>
        </w:rPr>
        <w:t>обучающихся</w:t>
      </w:r>
      <w:proofErr w:type="gramEnd"/>
      <w:r>
        <w:rPr>
          <w:color w:val="181818"/>
        </w:rPr>
        <w:t xml:space="preserve"> с ОВЗ МАОУ Зареченская СОШ.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учитывает особенности познавательной деятельности учащихся, способствует их умственному развитию.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 устной и письменной речи учащихся;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 основами грамотного письма;                 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знакомление с актуальными деловыми бумагами, что является одним из факторов социально – бытовой ориентированности, залогом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успешной интеграции в общество.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изучения предмета: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оспитывать любовь к родному языку, сознательное отношение к нему как духовной ценности и средству общения;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повышать способность передавать устную и письменную речь;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интерес к самовыражению через творческие работы;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овладеть речевой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деятельностью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вид;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орфографические и пунктуационные навыки, речевые умения;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овладеть навыками правильного письма, обеспечивающих восприятие, воспроизведение и создание высказываний в устной и письменной форме;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обогащать словарный запас, умение поль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зоваться словарями разных типов;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эстетическое, эмоциональное, нравственное развитие личности.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коррекционной направленности обучения является ведущим. Поэтому особое внимание обращено на коррекцию имеющихся у учащихся специфических нарушений, на коррекцию всей личности в целом.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программы учитывает необходимость следования принципу практической направленности обучения. Это побуждает использовать в обучении тексты упражнений, интересные и полезные для чтения, специальные уроки посвящены обучению работы с деловыми бумагами. Большое внимание на уроках русского языка уделяется </w:t>
      </w:r>
      <w:proofErr w:type="spell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межпредметной</w:t>
      </w:r>
      <w:proofErr w:type="spell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 с уроками чтения. Это способствует: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 обогащению пассивного и активного словаря;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 умению объяснить значение некоторых слов и выражений с помощью толкового словаря;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выразительному чтению отрывко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из литературных произведений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>- составлению и выразительному чтению диалогов.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Формы организации образовательного процесса: урок.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Формы обучения: 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фронтальная, индивидуальная, работа в парах и группах, </w:t>
      </w:r>
      <w:proofErr w:type="spellStart"/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коллективнаяработа</w:t>
      </w:r>
      <w:proofErr w:type="spellEnd"/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Методы обучения: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> словесные, наглядные, практические.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Приёмы обучения: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> осуществление индивидуального и дифференцированного подхода с учётом возрастных особенностей, уровнем развития, интеллектуальных возможностей.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Технология обучения: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игровые, </w:t>
      </w:r>
      <w:proofErr w:type="spellStart"/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</w:rPr>
        <w:t>, информационно- коммуникационные, проблемно- поисковые.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Основными видами деятельности на уроке являются: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анализ, обобщение, группировка, систематизация элементарного языкового материала;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звукобуквенный анализ;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правописанием слов, предложений, текстов;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предложением, его построение, установление связи слов в предложении, нахождение главных и второстепенных членов предложения;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списывание с письменного и печатн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текста, письмо под диктовку.</w:t>
      </w: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</w:t>
      </w:r>
    </w:p>
    <w:p w:rsidR="00833F00" w:rsidRPr="007C7700" w:rsidRDefault="00833F00" w:rsidP="00833F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2.Общая характеристика учебного предмета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 Программа ориентирована на использование учебника Э.В.Якубовская </w:t>
      </w:r>
      <w:proofErr w:type="spell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Н.Г.Галунчикова</w:t>
      </w:r>
      <w:proofErr w:type="spell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, Русский язык 6. М.: Просвещение, 2021 г. Данный учебник рекомендован Министерством образования и науки РФ.</w:t>
      </w:r>
    </w:p>
    <w:p w:rsidR="00833F00" w:rsidRPr="00F9380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русского языка для 6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общения, на базе усвоения основных норм русского литературного языка, речевого этикета.</w:t>
      </w:r>
    </w:p>
    <w:p w:rsidR="00833F00" w:rsidRPr="002D613A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Содержание обучения ориентировано на развитие личности ученика,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соблюдать этические нормы общения.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6 классе продолжается изучение курса грамматики и правописания. Основными темами являются «Состав слова» и «Части речи». Изучение состава слова, словообразующей роли значимых частей слова направлено на обогащение и активизацию словаря обучающихся. В процессе упражнений формируются навыки правописания (единообразное написание гласных и согласных в </w:t>
      </w:r>
      <w:proofErr w:type="gram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корне слова</w:t>
      </w:r>
      <w:proofErr w:type="gram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приставке).  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В теме «Предложение» продолжается изучение главных и второстепенных членов, однородных членов предложения и знаков препинания при них.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в связной письменной речи даются в процессе изучения всего программного материала.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В 6 классе школьникам прививаются навыки делового письма.  Обучение осуществляется по двум направлениям: учащиеся получают образцы и упражняются в оформлении деловых бумаг (бланков, квитанций и др.);  в тоже время предусматривается формирование навыков чёткого, правильного, логичного и достаточно краткого изложения своих мыслей в письменной форме (при составлении автобиографии, заявления, расписки).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3F00" w:rsidRPr="00C0608D" w:rsidRDefault="00833F00" w:rsidP="00833F0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u w:val="single"/>
        </w:rPr>
      </w:pPr>
      <w:r w:rsidRPr="00C0608D">
        <w:rPr>
          <w:b/>
          <w:bCs/>
          <w:color w:val="000000"/>
          <w:u w:val="single"/>
        </w:rPr>
        <w:lastRenderedPageBreak/>
        <w:t>Описание места учебного предмета в учебном плане.</w:t>
      </w:r>
    </w:p>
    <w:p w:rsidR="00833F00" w:rsidRPr="00E05EEC" w:rsidRDefault="00833F00" w:rsidP="00833F0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05EEC">
        <w:rPr>
          <w:rFonts w:ascii="Times New Roman" w:hAnsi="Times New Roman" w:cs="Times New Roman"/>
          <w:color w:val="000000"/>
          <w:sz w:val="24"/>
          <w:szCs w:val="24"/>
        </w:rPr>
        <w:t>На реализацию программы предусмотрено 136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год</w:t>
      </w:r>
      <w:r w:rsidRPr="00E05EEC">
        <w:rPr>
          <w:rFonts w:ascii="Times New Roman" w:hAnsi="Times New Roman" w:cs="Times New Roman"/>
          <w:color w:val="000000"/>
          <w:sz w:val="24"/>
          <w:szCs w:val="24"/>
        </w:rPr>
        <w:t>, т.е. 4 часа в неделю.</w:t>
      </w:r>
    </w:p>
    <w:p w:rsidR="00833F00" w:rsidRPr="00C0608D" w:rsidRDefault="00833F00" w:rsidP="00833F0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u w:val="single"/>
        </w:rPr>
      </w:pPr>
      <w:r w:rsidRPr="00C0608D">
        <w:rPr>
          <w:b/>
          <w:bCs/>
          <w:color w:val="000000"/>
          <w:u w:val="single"/>
        </w:rPr>
        <w:t>Личностные и предметные результаты освоения учебного предмета</w:t>
      </w:r>
    </w:p>
    <w:p w:rsidR="00833F00" w:rsidRDefault="00833F00" w:rsidP="00833F00">
      <w:pPr>
        <w:shd w:val="clear" w:color="auto" w:fill="FFFFFF"/>
        <w:spacing w:after="0"/>
        <w:rPr>
          <w:b/>
          <w:bCs/>
          <w:color w:val="000000"/>
          <w:u w:val="single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результаты.</w:t>
      </w:r>
    </w:p>
    <w:p w:rsidR="00833F00" w:rsidRPr="00E05EEC" w:rsidRDefault="00833F00" w:rsidP="00833F00">
      <w:pPr>
        <w:shd w:val="clear" w:color="auto" w:fill="FFFFFF"/>
        <w:spacing w:after="0"/>
        <w:rPr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будут сформированы: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русского языка как явления культуры русского народа, связи развития языка с развитием культуры общества;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 разрешать коммуникативные проблемы;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высказывания других людей;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положительная мотивация и познавательный интерес к изучению языка своего народа, своей страны;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чувство сопричастности к сохранению богатства и самобытности русского языка;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адаптироваться в меняющейся жизненной обстановке.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 Предметные результаты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научатся: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слово, предложение как главные средства языка;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правила обозначения гласных и согласных звуков на письме;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знание последовательности букв в алфавите для упорядочивания слов и поиска нужной информации (в словарях и др.);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произносительные нормы в собственной речи (в объёме представленного в учебнике материала);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уместность использования слов в тексте, подбирать точные слова при выражении своих мыслей и чувств;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критерии объединения слов в группы по частям речи;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роль изучения словосочетаний в курсе русского языка, их общность со словом в назначении – назвать предмет, явление;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признаки и назначение предложения как коммуникативного средства языка (выражение мысли, связь слов, интонационная</w:t>
      </w:r>
      <w:proofErr w:type="gram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- </w:t>
      </w:r>
      <w:proofErr w:type="gram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законченность, речевая задача);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</w:t>
      </w:r>
      <w:proofErr w:type="gram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ь(</w:t>
      </w:r>
      <w:proofErr w:type="gram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уточнять) правописание слова по орфографическому словарю учебника.</w:t>
      </w:r>
    </w:p>
    <w:p w:rsidR="00833F00" w:rsidRPr="007C7700" w:rsidRDefault="00833F00" w:rsidP="00833F0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Содержание учебного предмета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 русскому языку в 6 классе имеет коммуникативную направленность. В связи с этим на первый план выдвигаются задачи развития речи учащихся как средства общения и как способа коррекции их мыслительной деятельности.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решения этих взаимообусловленных задач строится содержательная часть программы. Особое внимание уделяется таким синтаксическим структурам, как предложение и текст, которые обеспечивают реализацию коммуникативной функции </w:t>
      </w:r>
      <w:proofErr w:type="gram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proofErr w:type="gram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возможность развернуто выражать мысли, точнее понимать высказывания других людей. Коммуникативная направленность обучения делает более продуктивным решение коррекционно-развивающих задач.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коммуникативного подхода предполагает некоторое смещение акцентов при обучении русскому языку детей с нарушением интеллекта. Работа над усвоением грамматических категорий и орфографических правил перестает быть самоцелью, она осуществляется в процессе формирования собственно речевых умений и навыков. </w:t>
      </w:r>
      <w:proofErr w:type="gram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Большое значение приобретает не столько запоминание грамматической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теории и орфографических правил, сколько умение применять изученный грамматико-орфографических материал в устной и письменной форме речевой практики.</w:t>
      </w:r>
      <w:proofErr w:type="gramEnd"/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включает следующие разделы: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«Звуки и буквы. Текст»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Гласные и согласные. Их различение. Безударные гласные в словах. Сомнительные звонкие и глухие согласные в словах. Сомнительные гласные и согласные в словах. Текст. Части текста. Красная строка. Непроверяемые гласные и согласные в словах.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«Предложение. Текст»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Деление текста на предложения. Выделение главных и второстепенных членов предложения. Нераспространенные и распространенные предложения. Текст. Расположение частей текста в соответствии с данным планом. Распространение предложений с помощью рисунков и вопросов. Однородные члены предложения.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«Состав слова. Текст»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Корень и однокоренные слова. Окончание как изменяемая часть слова. Образование смысловой связи между словами с помощью окончания. Приставка как часть слова. Изменение значения слова в зависимости от приставки. Суффикс как часть слова. Разбор слов по составу. Правописание безударных гласных в корне. Правописание звонких и глухих согласных в корне. Правописание приставок.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«Части речи. Текст»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Существительное, прилагательное, глагол. Их различие в предложении. Имя существительное. Род и число существительных. Правописание имен собственных. Изменение существительных по падежам. Имя прилагательное. Изменение прилагательных по родам и числам. Склонение прилагательных мужского и среднего рода. Глагол. Изменение глаголов по временам. Изменение глаголов по числам.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«Предложение. Текст»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Однородные члены предложения. Обращение.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«Повторение»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слова. Правописание гласных и согласных в корне и приставке. Имя существительное. Имя прилагательное. Глагол.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всех разделах задания к теме «Текст» выполняются в процессе изучения других грамматических тем.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Связная речь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Специальные уроки делового письма или связной речи с элементами творчества проводятся 1-2 раза в месяц по выбору учителя. Тренировочные упражнения в деловом письме используются и на других уроках русского языка.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в связной речи даются в процессе изучения всего программного материала: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заполнение дневника учащимися;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деформированным текстом;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распространение текста путем включения в него прилагательных;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изложение рассказа по коллективно составленному плану;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рассказа по коллективно составленному плану;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рассказа по картине и данному началу с включением в рассказ имен прилагательных;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рассказа, по опорным словам, и данному плану;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рассказа с помощью учителя по предложенным темам («Прогулка в лес», «На реке», «Лес осенью», «Катание на лыжах» и др.);</w:t>
      </w:r>
    </w:p>
    <w:p w:rsidR="00833F00" w:rsidRPr="008778F8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сочинение по коллективно составленному плану на материале личных наблюдений;</w:t>
      </w:r>
    </w:p>
    <w:p w:rsidR="00833F00" w:rsidRDefault="00833F00" w:rsidP="00833F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деловое письмо: письмо товарищу, заметка в стенгазету, объявление.</w:t>
      </w:r>
    </w:p>
    <w:p w:rsidR="00833F00" w:rsidRDefault="00833F00" w:rsidP="00833F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AA3DB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6. Календарно – тематическое планирование</w:t>
      </w:r>
    </w:p>
    <w:p w:rsidR="00833F00" w:rsidRPr="00AA3DB1" w:rsidRDefault="00833F00" w:rsidP="00833F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Style w:val="a4"/>
        <w:tblW w:w="0" w:type="auto"/>
        <w:tblLook w:val="04A0"/>
      </w:tblPr>
      <w:tblGrid>
        <w:gridCol w:w="817"/>
        <w:gridCol w:w="7088"/>
        <w:gridCol w:w="1559"/>
        <w:gridCol w:w="1843"/>
        <w:gridCol w:w="1704"/>
      </w:tblGrid>
      <w:tr w:rsidR="00833F00" w:rsidTr="008B3BE7">
        <w:trPr>
          <w:trHeight w:val="276"/>
        </w:trPr>
        <w:tc>
          <w:tcPr>
            <w:tcW w:w="817" w:type="dxa"/>
            <w:vMerge w:val="restart"/>
          </w:tcPr>
          <w:p w:rsidR="00833F00" w:rsidRPr="00DB0CA4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8" w:type="dxa"/>
            <w:vMerge w:val="restart"/>
          </w:tcPr>
          <w:p w:rsidR="00833F00" w:rsidRPr="00DB0CA4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vMerge w:val="restart"/>
          </w:tcPr>
          <w:p w:rsidR="00833F00" w:rsidRPr="00F05E6C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E6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547" w:type="dxa"/>
            <w:gridSpan w:val="2"/>
          </w:tcPr>
          <w:p w:rsidR="00833F00" w:rsidRPr="00F05E6C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E6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833F00" w:rsidTr="008B3BE7">
        <w:trPr>
          <w:trHeight w:val="260"/>
        </w:trPr>
        <w:tc>
          <w:tcPr>
            <w:tcW w:w="817" w:type="dxa"/>
            <w:vMerge/>
          </w:tcPr>
          <w:p w:rsidR="00833F00" w:rsidRPr="00DB0CA4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vMerge/>
          </w:tcPr>
          <w:p w:rsidR="00833F00" w:rsidRPr="00DB0CA4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33F00" w:rsidRPr="00F05E6C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33F00" w:rsidRPr="00F05E6C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E6C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04" w:type="dxa"/>
          </w:tcPr>
          <w:p w:rsidR="00833F00" w:rsidRPr="00F05E6C" w:rsidRDefault="00833F00" w:rsidP="008B3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E6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Звуки и буквы. Текст.</w:t>
            </w:r>
          </w:p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Гласные и согласные. Их различение.</w:t>
            </w:r>
          </w:p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словах.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Сомнительные звонкие и глухие гласные в словах.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Сомнительные звонкие и глухие гласные в словах.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Сомнительные гласные и согласные в словах.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Текст. Части текста. Красная строка.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  <w:tcBorders>
              <w:bottom w:val="single" w:sz="4" w:space="0" w:color="auto"/>
            </w:tcBorders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Непроверяемые гласные и согласные в словах.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Звуки и буквы. Закрепление знаний по теме.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  <w:tcBorders>
              <w:bottom w:val="single" w:sz="4" w:space="0" w:color="auto"/>
            </w:tcBorders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Предложение. Текст. Деление текста на предложения.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Выделение главных и второстепенных членов предложения.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Нераспространённые и распространённые предложения.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Расположение частей текста в соответствии с данным планом.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с помощью вопросов.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 по теме.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Состав слова. Текст. Корень и однокоренные слова.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Окончание как изменяемая часть слова.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Образование смысловой связи между словами с помощью окончаний.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Изменение значения слова в зависимости от приставки.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Суффикс как часть слова.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Разбор слов по составу.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гласных в </w:t>
            </w:r>
            <w:proofErr w:type="gramStart"/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Написание гласных в корне однокоренных слов.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Проверяемые и проверочные слова.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Проверка безударных гласных в корне.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rPr>
          <w:trHeight w:val="300"/>
        </w:trPr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Правописание звонких и глухих согласных в корне.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33F00" w:rsidRDefault="00833F00" w:rsidP="008B3BE7"/>
        </w:tc>
        <w:tc>
          <w:tcPr>
            <w:tcW w:w="1704" w:type="dxa"/>
            <w:tcBorders>
              <w:bottom w:val="single" w:sz="4" w:space="0" w:color="auto"/>
            </w:tcBorders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Написание согласных в корне однокоренных слов. Проверяемые и проверочные слова.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Проверка парных звонких и глухих согласных в корне.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и сомнительных согласных в корне.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Приставка и предлог.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приставки и предлога.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гласных в приставках.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приставках.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в корне и приставке.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Деление текста на части по данному плану.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 согласных в приставках.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на согласную.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Разделительный твёрдый знак в словах с приставками.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написаний слов с разделительным твёрдым знаком и без него.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Существительное, прилагательное, глагол.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Существительное, прилагательное, глагол.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существительных, прилагательных и глаголов в предложении.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Значение существительного в речи.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явления природы.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Существительные, называющие один и тот же предмет по- </w:t>
            </w:r>
            <w:proofErr w:type="gramStart"/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разному</w:t>
            </w:r>
            <w:proofErr w:type="gramEnd"/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Существительные, противоположные по значению.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по родам.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rPr>
          <w:trHeight w:val="315"/>
        </w:trPr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числам.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33F00" w:rsidRDefault="00833F00" w:rsidP="008B3BE7"/>
        </w:tc>
        <w:tc>
          <w:tcPr>
            <w:tcW w:w="1704" w:type="dxa"/>
            <w:tcBorders>
              <w:bottom w:val="single" w:sz="4" w:space="0" w:color="auto"/>
            </w:tcBorders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Существительные собственные и нарицательные.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Большая буква в именах собственных.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Кавычки в именах собственных.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написаний существительных собственных и нарицательных.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Закрепление знаний.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Понятие о склонении.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Понятие о склонении.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Определение падежей существительных по вопросам.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Определение падежей существительных по вопросам.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Именительный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Именительный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Родительный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Родительный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Дательный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Дательный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Винительный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Винительный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Творительный падеж</w:t>
            </w:r>
            <w:proofErr w:type="gramStart"/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Творительный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Предложный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Предложный падеж.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 xml:space="preserve">Текст. Подтверждение основной мысли текста дополнительными </w:t>
            </w:r>
            <w:r w:rsidRPr="00DB0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фактами.</w:t>
            </w:r>
          </w:p>
        </w:tc>
        <w:tc>
          <w:tcPr>
            <w:tcW w:w="1559" w:type="dxa"/>
          </w:tcPr>
          <w:p w:rsidR="00833F00" w:rsidRDefault="00833F00" w:rsidP="008B3BE7">
            <w:r>
              <w:lastRenderedPageBreak/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Понятие о начальной форме.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Постановка существительных в начальную форму.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падежам. Закрепление полученных знаний.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Имя прилагательное. Значение прилагательных в речи.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  <w:tcBorders>
              <w:bottom w:val="single" w:sz="4" w:space="0" w:color="auto"/>
            </w:tcBorders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Описание явлений природы с помощью прилагательных.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rPr>
          <w:trHeight w:val="300"/>
        </w:trPr>
        <w:tc>
          <w:tcPr>
            <w:tcW w:w="817" w:type="dxa"/>
            <w:tcBorders>
              <w:top w:val="single" w:sz="4" w:space="0" w:color="auto"/>
            </w:tcBorders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Описание человека, животных с помощью прилагательных.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33F00" w:rsidRDefault="00833F00" w:rsidP="008B3BE7"/>
        </w:tc>
        <w:tc>
          <w:tcPr>
            <w:tcW w:w="1704" w:type="dxa"/>
            <w:tcBorders>
              <w:bottom w:val="single" w:sz="4" w:space="0" w:color="auto"/>
            </w:tcBorders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Прилагательные, противоположные по значению.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по родам.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 рода</w:t>
            </w:r>
            <w:proofErr w:type="gramStart"/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женского рода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среднего рода.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Определение родовых окончаний прилагательных.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по числам.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Закрепление полученных знаний.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Понятие о склонении прилагательных.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 в косвенных падежах.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Именительный падеж прилагательных мужского и среднего рода.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Родительный падеж прилагательных мужского и среднего рода.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Дательный падеж прилагательных мужского и среднего рода.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Винительный падеж прилагательных мужского и среднего рода.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Творительный падеж прилагательных мужского и среднего рода.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Предложный падеж прилагательных мужского и среднего рода.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мужского и среднего рода. Закрепление знаний.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мужского и среднего рода. Закрепление знаний.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Глагол.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Глагол. Значение глагола в речи.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Глаголы, противоположные по значению.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существительных, прилагательных и глаголов в предложении.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Настоящее время глагола.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Прошедшее время глагола.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Будущее время глагола.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временам.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временам.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настоящего времени.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будущего времени.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прошедшего времени.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Текст. Связь частей в тексте.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  <w:proofErr w:type="gramStart"/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 Определение однородных членов предложения.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с союзом 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Обращение. Знакомство с обращением.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Место обращения в предложении.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Состав слова.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и приставке.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Глагол.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  <w:tr w:rsidR="00833F00" w:rsidTr="008B3BE7">
        <w:tc>
          <w:tcPr>
            <w:tcW w:w="817" w:type="dxa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3F00" w:rsidRPr="00DB0CA4" w:rsidRDefault="00833F00" w:rsidP="008B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CA4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559" w:type="dxa"/>
          </w:tcPr>
          <w:p w:rsidR="00833F00" w:rsidRDefault="00833F00" w:rsidP="008B3BE7">
            <w:r>
              <w:t>1</w:t>
            </w:r>
          </w:p>
        </w:tc>
        <w:tc>
          <w:tcPr>
            <w:tcW w:w="1843" w:type="dxa"/>
          </w:tcPr>
          <w:p w:rsidR="00833F00" w:rsidRDefault="00833F00" w:rsidP="008B3BE7"/>
        </w:tc>
        <w:tc>
          <w:tcPr>
            <w:tcW w:w="1704" w:type="dxa"/>
          </w:tcPr>
          <w:p w:rsidR="00833F00" w:rsidRDefault="00833F00" w:rsidP="008B3BE7"/>
        </w:tc>
      </w:tr>
    </w:tbl>
    <w:p w:rsidR="00833F00" w:rsidRPr="007C7700" w:rsidRDefault="00833F00" w:rsidP="00833F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7</w:t>
      </w:r>
      <w:r w:rsidRPr="00E05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Описание </w:t>
      </w:r>
      <w:proofErr w:type="spellStart"/>
      <w:proofErr w:type="gramStart"/>
      <w:r w:rsidRPr="00E05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учебно</w:t>
      </w:r>
      <w:proofErr w:type="spellEnd"/>
      <w:r w:rsidRPr="00E05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– методического</w:t>
      </w:r>
      <w:proofErr w:type="gramEnd"/>
      <w:r w:rsidRPr="00E05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и материально- технического обеспечения образовательного процесса</w:t>
      </w:r>
    </w:p>
    <w:p w:rsidR="00833F00" w:rsidRDefault="00833F00" w:rsidP="00833F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Русский язык. Авторы: Э.В.Якубовская, Н.Г.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Галунчикова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Москва «Просвещение», 2021 г.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Демонстрационный материал (картинки, предметные картинки, таблицы) в соответствии </w:t>
      </w:r>
      <w:proofErr w:type="spellStart"/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сосновными</w:t>
      </w:r>
      <w:proofErr w:type="spellEnd"/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темами программы обучения.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для индивидуальной работы.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Д.Н. Ушаков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лковый словарь современного русского языка»,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Е.А.Быстрова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А.П. Окунёва «Школьный толковый словарь русского языка»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Телевизор.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проектор.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Компьютер.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Ученические столы двухместные с комплектом стульев.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подбора учебной мебели соответственно росту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производится цветовая маркировка (согласно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2.4.2.2821.)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Стол учительский с тумбой.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Шкафы для хранения учебников, дидактических материалов, пособий и пр.</w:t>
      </w:r>
    </w:p>
    <w:p w:rsidR="00833F00" w:rsidRPr="004B7118" w:rsidRDefault="00833F00" w:rsidP="00833F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Настенная доска</w:t>
      </w: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33F00" w:rsidRPr="004B7118" w:rsidRDefault="00833F00" w:rsidP="00833F00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33F00" w:rsidRPr="004B7118" w:rsidRDefault="00833F00" w:rsidP="00833F00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33F00" w:rsidRPr="004B7118" w:rsidRDefault="00833F00" w:rsidP="00833F00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4B71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833F00" w:rsidRDefault="00833F00" w:rsidP="00833F00"/>
    <w:p w:rsidR="0015368C" w:rsidRDefault="0015368C"/>
    <w:sectPr w:rsidR="0015368C" w:rsidSect="004311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B4D25"/>
    <w:multiLevelType w:val="hybridMultilevel"/>
    <w:tmpl w:val="1D6AE8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1F69A2"/>
    <w:multiLevelType w:val="hybridMultilevel"/>
    <w:tmpl w:val="7124E5A0"/>
    <w:lvl w:ilvl="0" w:tplc="27E266C0">
      <w:start w:val="1"/>
      <w:numFmt w:val="decimal"/>
      <w:lvlText w:val="%1."/>
      <w:lvlJc w:val="left"/>
      <w:pPr>
        <w:ind w:left="11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3F00"/>
    <w:rsid w:val="0008143B"/>
    <w:rsid w:val="0015368C"/>
    <w:rsid w:val="00817849"/>
    <w:rsid w:val="00833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833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33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33F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6"/>
    <w:uiPriority w:val="1"/>
    <w:locked/>
    <w:rsid w:val="00833F0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 Spacing"/>
    <w:link w:val="a5"/>
    <w:uiPriority w:val="1"/>
    <w:qFormat/>
    <w:rsid w:val="00833F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081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1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2742</Words>
  <Characters>15630</Characters>
  <Application>Microsoft Office Word</Application>
  <DocSecurity>0</DocSecurity>
  <Lines>130</Lines>
  <Paragraphs>36</Paragraphs>
  <ScaleCrop>false</ScaleCrop>
  <Company>Reanimator Extreme Edition</Company>
  <LinksUpToDate>false</LinksUpToDate>
  <CharactersWithSpaces>18336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2022-09-15T10:05:00Z</dcterms:created>
  <dcterms:modified xsi:type="dcterms:W3CDTF">2022-09-15T10:07:00Z</dcterms:modified>
</cp:coreProperties>
</file>