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FD" w:rsidRDefault="002F5AFD" w:rsidP="002F757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320530" cy="6989233"/>
            <wp:effectExtent l="57150" t="19050" r="13970" b="0"/>
            <wp:docPr id="1" name="Рисунок 1" descr="C:\Users\User\Desktop\Сканы т.листов\музыка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музыка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98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C5D41" w:rsidRPr="001227D8" w:rsidRDefault="00EF07A4" w:rsidP="002F7573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6412FC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proofErr w:type="gramStart"/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>Рабочая программа по учебному предмету «Музыка» составлена на основании примерной АООП для обучающихся с легкой умственной отсталостью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(вариант</w:t>
      </w:r>
      <w:r w:rsidR="001227D8"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</w:t>
      </w:r>
      <w:r w:rsidR="00EF07A4">
        <w:rPr>
          <w:rFonts w:eastAsia="Times New Roman" w:cs="Times New Roman"/>
          <w:color w:val="05080F"/>
          <w:sz w:val="24"/>
          <w:szCs w:val="24"/>
          <w:lang w:eastAsia="ru-RU"/>
        </w:rPr>
        <w:t xml:space="preserve">1) и 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</w:t>
      </w:r>
      <w:r w:rsidR="001227D8" w:rsidRPr="001227D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интеллектуальными нарушениями): приказ Министерства образования и науки РФ от 19 декабря 2014 г. №1599.</w:t>
      </w:r>
      <w:proofErr w:type="gramEnd"/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2F7573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</w:t>
      </w:r>
      <w:r w:rsidRPr="001227D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F7573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отклонениями в развитии</w:t>
      </w:r>
      <w:r w:rsidRPr="002F757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Среди различных форм учебно-воспитательной работы музыка является одним из наиболее привлекательных видов деятельности для 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C5D41" w:rsidRPr="001227D8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 Музыка формирует вкусы, воспитывает представление о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прекрасном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C5D41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F757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5C5D41" w:rsidRPr="002F7573">
        <w:rPr>
          <w:rFonts w:eastAsia="Times New Roman" w:cs="Times New Roman"/>
          <w:color w:val="000000"/>
          <w:sz w:val="24"/>
          <w:szCs w:val="24"/>
          <w:lang w:eastAsia="ru-RU"/>
        </w:rPr>
        <w:t> музыкального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Исходя из целей музыкального воспитания</w:t>
      </w:r>
      <w:r w:rsidR="00DE33C2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выделяется комплекс задач, стоящих перед преподавателем на уроках музыки и пения:</w:t>
      </w:r>
    </w:p>
    <w:p w:rsidR="005C5D41" w:rsidRPr="001227D8" w:rsidRDefault="002F7573" w:rsidP="002F7573">
      <w:pPr>
        <w:spacing w:after="20" w:line="294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музыкально-эстетический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 формировать ориентировку в средствах музыкальной выразительности;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 Задачи развивающие: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развивать чувство ритма, речевую активность,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Уроки музыки являются предметом коррекционного цикла. Музыкальное воспитание занимает важное место в системе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гуманистического образования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Коррекционная деятельность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волевой, моторной сферах;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-создавать условия для социокультурной адаптации ребенка посредством общения с музыкальным искусством.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2F7573" w:rsidRDefault="002F7573" w:rsidP="002F7573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коррекци</w:t>
      </w:r>
      <w:r>
        <w:rPr>
          <w:rFonts w:eastAsia="Times New Roman" w:cs="Times New Roman"/>
          <w:sz w:val="24"/>
          <w:szCs w:val="24"/>
          <w:lang w:eastAsia="ru-RU"/>
        </w:rPr>
        <w:t>онная направленность обучения;</w:t>
      </w:r>
    </w:p>
    <w:p w:rsidR="005C5D41" w:rsidRPr="001227D8" w:rsidRDefault="002F7573" w:rsidP="002F7573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:rsidR="005C5D41" w:rsidRPr="001227D8" w:rsidRDefault="002F7573" w:rsidP="002F757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стержнем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1227D8" w:rsidRDefault="002F7573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Методы музыкального образования и воспитания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художественного, нравственно-эстетического познания музыки;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интонационно-стилевого постижения музыки;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эмоциональной драматургии;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концентричности организации музыкального материала;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— метод </w:t>
      </w:r>
      <w:proofErr w:type="spell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забегания</w:t>
      </w:r>
      <w:proofErr w:type="spell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создания «композиций» (в форме диалога, музыкальных ансамблей и др.);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игры;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br/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 контекста (выхода за пределы музыки).</w:t>
      </w:r>
    </w:p>
    <w:p w:rsidR="005C5D41" w:rsidRPr="001227D8" w:rsidRDefault="005C5D41" w:rsidP="00DE33C2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становятся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неоднозначность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восприятия, множественность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индивидуальных трактовок, разнообразные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варианты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», «видения»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конкретных музыкальных сочинений, отраженные, например,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в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рисунках, близких по своей образной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сущности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DE33C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у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ребенка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аудиокассеты — домашней фонотеки по программе), исполнение песен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основных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тем сочинений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 крупных  жанров, </w:t>
      </w:r>
      <w:proofErr w:type="spellStart"/>
      <w:r w:rsidR="00DE33C2">
        <w:rPr>
          <w:rFonts w:eastAsia="Times New Roman" w:cs="Times New Roman"/>
          <w:sz w:val="24"/>
          <w:szCs w:val="24"/>
          <w:lang w:eastAsia="ru-RU"/>
        </w:rPr>
        <w:t>дирижирование</w:t>
      </w:r>
      <w:proofErr w:type="spellEnd"/>
      <w:r w:rsidR="00DE33C2">
        <w:rPr>
          <w:rFonts w:eastAsia="Times New Roman" w:cs="Times New Roman"/>
          <w:sz w:val="24"/>
          <w:szCs w:val="24"/>
          <w:lang w:eastAsia="ru-RU"/>
        </w:rPr>
        <w:t xml:space="preserve">, музыкальные </w:t>
      </w:r>
      <w:r w:rsidRPr="001227D8">
        <w:rPr>
          <w:rFonts w:eastAsia="Times New Roman" w:cs="Times New Roman"/>
          <w:sz w:val="24"/>
          <w:szCs w:val="24"/>
          <w:lang w:eastAsia="ru-RU"/>
        </w:rPr>
        <w:t>игры.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Основные понятия и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узыкальные термины (общие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и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частные)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вводятся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на страницах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учебников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и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тетраде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й, постепенно  учащиеся начинают </w:t>
      </w:r>
      <w:r w:rsidRPr="001227D8">
        <w:rPr>
          <w:rFonts w:eastAsia="Times New Roman" w:cs="Times New Roman"/>
          <w:sz w:val="24"/>
          <w:szCs w:val="24"/>
          <w:lang w:eastAsia="ru-RU"/>
        </w:rPr>
        <w:t>овладевать ими и использовать в своей музыкальной деятельности.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каждого конкретного класса будут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способствовать вариативности музыкальных занятий. Творческий подход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учителя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музыки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к данной программе — залог успеха его музыкально-педагогической деятельности.</w:t>
      </w:r>
    </w:p>
    <w:p w:rsidR="005C5D41" w:rsidRPr="002F7573" w:rsidRDefault="002F7573" w:rsidP="00DE33C2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sz w:val="24"/>
          <w:szCs w:val="24"/>
          <w:lang w:eastAsia="ru-RU"/>
        </w:rPr>
        <w:t>Педагогические технологии (методы, приемы):</w:t>
      </w:r>
    </w:p>
    <w:p w:rsidR="005C5D41" w:rsidRPr="002F7573" w:rsidRDefault="002F7573" w:rsidP="00DE33C2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Для детей с интеллектуальными нарушениями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</w:t>
      </w:r>
      <w:proofErr w:type="gramStart"/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Наиболее распространенные из них: </w:t>
      </w:r>
      <w:r w:rsidR="005C5D41" w:rsidRPr="002F7573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практический.</w:t>
      </w:r>
      <w:proofErr w:type="gramEnd"/>
    </w:p>
    <w:p w:rsidR="005C5D41" w:rsidRPr="001227D8" w:rsidRDefault="002F7573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Наглядный</w:t>
      </w:r>
      <w:r w:rsidR="005C5D41"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наглядно-слуховой </w:t>
      </w:r>
      <w:r w:rsidRPr="002F7573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музыки)</w:t>
      </w:r>
      <w:r w:rsidR="005447B7" w:rsidRPr="002F75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7573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наглядно-зрительный </w:t>
      </w:r>
      <w:r w:rsidRPr="002F7573">
        <w:rPr>
          <w:rFonts w:eastAsia="Times New Roman" w:cs="Times New Roman"/>
          <w:color w:val="000000"/>
          <w:sz w:val="24"/>
          <w:szCs w:val="24"/>
          <w:lang w:eastAsia="ru-RU"/>
        </w:rPr>
        <w:t>(показ иллюстраций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, картинок, применение наглядных пособий).</w:t>
      </w:r>
    </w:p>
    <w:p w:rsidR="005C5D41" w:rsidRPr="001227D8" w:rsidRDefault="002F7573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Словесный метод </w:t>
      </w:r>
      <w:r w:rsidR="005C5D41" w:rsidRPr="002F7573">
        <w:rPr>
          <w:rFonts w:eastAsia="Times New Roman" w:cs="Times New Roman"/>
          <w:color w:val="000000"/>
          <w:sz w:val="24"/>
          <w:szCs w:val="24"/>
          <w:lang w:eastAsia="ru-RU"/>
        </w:rPr>
        <w:t>также очень важен. Речь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идет не о </w:t>
      </w:r>
      <w:proofErr w:type="gramStart"/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рассказе</w:t>
      </w:r>
      <w:proofErr w:type="gramEnd"/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музыке, а о необходимости углубить восприятие музыки детьми.</w:t>
      </w:r>
    </w:p>
    <w:p w:rsidR="005C5D41" w:rsidRPr="001227D8" w:rsidRDefault="002F7573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1227D8" w:rsidRDefault="002F7573" w:rsidP="00EF07A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метод.</w:t>
      </w:r>
      <w:r w:rsidR="005C5D41"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="005C5D41" w:rsidRPr="002F7573">
        <w:rPr>
          <w:rFonts w:eastAsia="Times New Roman" w:cs="Times New Roman"/>
          <w:color w:val="000000"/>
          <w:sz w:val="24"/>
          <w:szCs w:val="24"/>
          <w:lang w:eastAsia="ru-RU"/>
        </w:rPr>
        <w:t>может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1227D8" w:rsidRDefault="002F7573" w:rsidP="00EF07A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третьем уроке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1227D8" w:rsidRDefault="002F7573" w:rsidP="00EF07A4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C4E5D"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 и рассчитан на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1ч в неделю (в год 34ч).</w:t>
      </w:r>
    </w:p>
    <w:p w:rsidR="00EF07A4" w:rsidRPr="001227D8" w:rsidRDefault="00EF07A4" w:rsidP="00EF07A4">
      <w:pPr>
        <w:jc w:val="center"/>
        <w:rPr>
          <w:rFonts w:cs="Times New Roman"/>
          <w:b/>
          <w:sz w:val="24"/>
          <w:szCs w:val="24"/>
        </w:rPr>
      </w:pPr>
      <w:r w:rsidRPr="001227D8">
        <w:rPr>
          <w:rFonts w:cs="Times New Roman"/>
          <w:b/>
          <w:sz w:val="24"/>
          <w:szCs w:val="24"/>
        </w:rPr>
        <w:t>Учебный план</w:t>
      </w:r>
      <w:r w:rsidR="002F7573">
        <w:rPr>
          <w:rFonts w:cs="Times New Roman"/>
          <w:b/>
          <w:sz w:val="24"/>
          <w:szCs w:val="24"/>
        </w:rPr>
        <w:t>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EF07A4" w:rsidRPr="001227D8" w:rsidTr="00EF07A4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</w:t>
            </w:r>
            <w:r w:rsidRPr="001227D8">
              <w:rPr>
                <w:rFonts w:cs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1227D8" w:rsidTr="002F7573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Pr="001227D8" w:rsidRDefault="00EF07A4" w:rsidP="00EF07A4">
      <w:pPr>
        <w:spacing w:after="2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EC4E5D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2F75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Личностные результаты</w:t>
      </w:r>
      <w:r w:rsidR="005C5D41" w:rsidRPr="002F7573">
        <w:rPr>
          <w:rFonts w:eastAsia="Times New Roman" w:cs="Times New Roman"/>
          <w:sz w:val="24"/>
          <w:szCs w:val="24"/>
          <w:lang w:eastAsia="ru-RU"/>
        </w:rPr>
        <w:t> включают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1227D8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C5D41" w:rsidRPr="001227D8" w:rsidRDefault="006412FC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В результате освоения рабочей программы учебного предмета</w:t>
      </w:r>
      <w:r>
        <w:rPr>
          <w:rFonts w:eastAsia="Times New Roman" w:cs="Times New Roman"/>
          <w:sz w:val="24"/>
          <w:szCs w:val="24"/>
          <w:lang w:eastAsia="ru-RU"/>
        </w:rPr>
        <w:t xml:space="preserve"> «Музыка» учащиеся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прекрасное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>, говорить о прекрасном – значит улучшаться!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5C5D41"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Предметные результаты </w:t>
      </w:r>
      <w:r w:rsidR="005C5D41" w:rsidRPr="002F7573">
        <w:rPr>
          <w:rFonts w:eastAsia="Times New Roman" w:cs="Times New Roman"/>
          <w:color w:val="00000A"/>
          <w:sz w:val="24"/>
          <w:szCs w:val="24"/>
          <w:lang w:eastAsia="ru-RU"/>
        </w:rPr>
        <w:t>отражают</w:t>
      </w:r>
      <w:r w:rsidR="005C5D41" w:rsidRPr="001227D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5C5D41" w:rsidRPr="002F7573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DE33C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F7573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F7573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EF07A4" w:rsidRPr="002F7573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5C5D41" w:rsidRPr="002F7573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E33C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 знать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современные детские песни для самостоятельного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значение динамических оттенков (форте — громко, пиано—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хо);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народные музыкальные инструменты и их звучание</w:t>
      </w:r>
      <w:r w:rsidR="00DE33C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(домра, баян,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свирель, гармонь, трещотка,</w:t>
      </w:r>
      <w:r w:rsidR="00DE33C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деревянные ложки, бас-балалайка);</w:t>
      </w:r>
      <w:proofErr w:type="gramEnd"/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мелодического голосоведения (плавно, отрывисто, скачкообразно);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музыкального языка современной детской песни, ее идейное и художественное содержание.</w:t>
      </w:r>
    </w:p>
    <w:p w:rsidR="005C5D41" w:rsidRPr="002F7573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петь хором, выполняя требования художественного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ясно и четко произносить слова в песнях подвижного характера;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исполнять хорошо выученные песни без сопровождения, самостоятельно;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различать разнообразные по характеру и звучанию марши, танцы.</w:t>
      </w:r>
    </w:p>
    <w:p w:rsidR="005C5D41" w:rsidRPr="002F7573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C5D41" w:rsidRPr="002F7573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Главными требованиями, предъявляемыми к музыкальным произведениям, являются: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 художественность, доступность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-коррекционно-развивающая направленность.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Обязательным условием является </w:t>
      </w:r>
      <w:proofErr w:type="gramStart"/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образного содержания, так и художественной формы музыкальных произведений. Учащимся с ограниченными возможностями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влияние определенные ограничения, возникающие при работе с детьми данного контингента. 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="005C5D41"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овладения богатством музыкальной культуры.</w:t>
      </w:r>
    </w:p>
    <w:p w:rsidR="00272EB8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5C5D41" w:rsidRPr="002F7573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2F7573">
        <w:rPr>
          <w:rFonts w:eastAsia="Times New Roman" w:cs="Times New Roman"/>
          <w:bCs/>
          <w:sz w:val="24"/>
          <w:szCs w:val="24"/>
          <w:lang w:eastAsia="ru-RU"/>
        </w:rPr>
        <w:t>методическими принципами программы</w:t>
      </w:r>
      <w:r w:rsidRPr="002F7573">
        <w:rPr>
          <w:rFonts w:eastAsia="Times New Roman" w:cs="Times New Roman"/>
          <w:sz w:val="24"/>
          <w:szCs w:val="24"/>
          <w:lang w:eastAsia="ru-RU"/>
        </w:rPr>
        <w:t xml:space="preserve"> 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2F7573">
        <w:rPr>
          <w:rFonts w:eastAsia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F7573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2F7573">
        <w:rPr>
          <w:rFonts w:eastAsia="Times New Roman" w:cs="Times New Roman"/>
          <w:iCs/>
          <w:sz w:val="24"/>
          <w:szCs w:val="24"/>
          <w:lang w:eastAsia="ru-RU"/>
        </w:rPr>
        <w:t>увлеченности, </w:t>
      </w:r>
      <w:r w:rsidRPr="002F7573">
        <w:rPr>
          <w:rFonts w:eastAsia="Times New Roman" w:cs="Times New Roman"/>
          <w:sz w:val="24"/>
          <w:szCs w:val="24"/>
          <w:lang w:eastAsia="ru-RU"/>
        </w:rPr>
        <w:t xml:space="preserve"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2F7573">
        <w:rPr>
          <w:rFonts w:eastAsia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2F7573">
        <w:rPr>
          <w:rFonts w:eastAsia="Times New Roman" w:cs="Times New Roman"/>
          <w:sz w:val="24"/>
          <w:szCs w:val="24"/>
          <w:lang w:eastAsia="ru-RU"/>
        </w:rPr>
        <w:t xml:space="preserve"> и творческое самовыражение.</w:t>
      </w:r>
      <w:r w:rsidRPr="002F7573">
        <w:rPr>
          <w:rFonts w:eastAsia="Times New Roman" w:cs="Times New Roman"/>
          <w:sz w:val="24"/>
          <w:szCs w:val="24"/>
          <w:lang w:eastAsia="ru-RU"/>
        </w:rPr>
        <w:br/>
      </w:r>
      <w:r w:rsidRPr="002F757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F7573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2F7573">
        <w:rPr>
          <w:rFonts w:eastAsia="Times New Roman" w:cs="Times New Roman"/>
          <w:iCs/>
          <w:sz w:val="24"/>
          <w:szCs w:val="24"/>
          <w:lang w:eastAsia="ru-RU"/>
        </w:rPr>
        <w:t>триединства деятельности композитора — исполнителя — слушателя </w:t>
      </w:r>
      <w:r w:rsidRPr="002F7573">
        <w:rPr>
          <w:rFonts w:eastAsia="Times New Roman" w:cs="Times New Roman"/>
          <w:sz w:val="24"/>
          <w:szCs w:val="24"/>
          <w:lang w:eastAsia="ru-RU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7573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Pr="002F7573">
        <w:rPr>
          <w:rFonts w:eastAsia="Times New Roman" w:cs="Times New Roman"/>
          <w:iCs/>
          <w:sz w:val="24"/>
          <w:szCs w:val="24"/>
          <w:lang w:eastAsia="ru-RU"/>
        </w:rPr>
        <w:t>Интонационность</w:t>
      </w:r>
      <w:proofErr w:type="spellEnd"/>
      <w:r w:rsidRPr="002F7573">
        <w:rPr>
          <w:rFonts w:eastAsia="Times New Roman" w:cs="Times New Roman"/>
          <w:iCs/>
          <w:sz w:val="24"/>
          <w:szCs w:val="24"/>
          <w:lang w:eastAsia="ru-RU"/>
        </w:rPr>
        <w:t> </w:t>
      </w:r>
      <w:r w:rsidRPr="002F7573">
        <w:rPr>
          <w:rFonts w:eastAsia="Times New Roman" w:cs="Times New Roman"/>
          <w:sz w:val="24"/>
          <w:szCs w:val="24"/>
          <w:lang w:eastAsia="ru-RU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2F7573">
        <w:rPr>
          <w:rFonts w:eastAsia="Times New Roman" w:cs="Times New Roman"/>
          <w:sz w:val="24"/>
          <w:szCs w:val="24"/>
          <w:lang w:eastAsia="ru-RU"/>
        </w:rPr>
        <w:t>музыкальное</w:t>
      </w:r>
      <w:proofErr w:type="gramEnd"/>
      <w:r w:rsidRPr="002F7573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F7573">
        <w:rPr>
          <w:rFonts w:eastAsia="Times New Roman" w:cs="Times New Roman"/>
          <w:sz w:val="24"/>
          <w:szCs w:val="24"/>
          <w:lang w:eastAsia="ru-RU"/>
        </w:rPr>
        <w:t>общедуховным</w:t>
      </w:r>
      <w:proofErr w:type="spellEnd"/>
      <w:r w:rsidRPr="002F7573">
        <w:rPr>
          <w:rFonts w:eastAsia="Times New Roman" w:cs="Times New Roman"/>
          <w:sz w:val="24"/>
          <w:szCs w:val="24"/>
          <w:lang w:eastAsia="ru-RU"/>
        </w:rPr>
        <w:t>. Музыкальное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произведение открывается перед ребенком как процесс становления </w:t>
      </w: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sz w:val="24"/>
          <w:szCs w:val="24"/>
          <w:lang w:eastAsia="ru-RU"/>
        </w:rPr>
        <w:t>Виды музыкальной деятельности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5C5D41" w:rsidRPr="001227D8" w:rsidRDefault="002F7573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В сферу исполнительской деятельности учащихся входят: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-хоровое и ансамблевое пение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пластическое интонирование и музыкально-ритмические движения;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игра на музыкальных инструментах;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:rsidR="005C5D41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:rsidR="00EF07A4" w:rsidRPr="00DE33C2" w:rsidRDefault="00EF07A4" w:rsidP="00DE33C2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3C2">
        <w:rPr>
          <w:rFonts w:eastAsia="Times New Roman" w:cs="Times New Roman"/>
          <w:bCs/>
          <w:sz w:val="24"/>
          <w:szCs w:val="24"/>
          <w:lang w:eastAsia="ru-RU"/>
        </w:rPr>
        <w:t xml:space="preserve">Критерии  и нормы оценки </w:t>
      </w:r>
      <w:proofErr w:type="gramStart"/>
      <w:r w:rsidRPr="00DE33C2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E33C2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Функция оценки - учет знаний</w:t>
      </w:r>
      <w:r w:rsidR="00DE33C2">
        <w:rPr>
          <w:rFonts w:eastAsia="Times New Roman" w:cs="Times New Roman"/>
          <w:sz w:val="24"/>
          <w:szCs w:val="24"/>
          <w:lang w:eastAsia="ru-RU"/>
        </w:rPr>
        <w:t>, п</w:t>
      </w:r>
      <w:r w:rsidRPr="001227D8">
        <w:rPr>
          <w:rFonts w:eastAsia="Times New Roman" w:cs="Times New Roman"/>
          <w:sz w:val="24"/>
          <w:szCs w:val="24"/>
          <w:lang w:eastAsia="ru-RU"/>
        </w:rPr>
        <w:t>роявление   интереса   (эмоциональный   отклик,   высказывание   со   своей жизненной позиции).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1.  Умение пользоваться ключевыми и частными знаниями.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2.  Проявление музыкальных способностей и стремление их проявить.</w:t>
      </w:r>
    </w:p>
    <w:p w:rsidR="00EF07A4" w:rsidRPr="00DE33C2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DE33C2">
        <w:rPr>
          <w:rFonts w:eastAsia="Times New Roman" w:cs="Times New Roman"/>
          <w:iCs/>
          <w:sz w:val="24"/>
          <w:szCs w:val="24"/>
          <w:lang w:eastAsia="ru-RU"/>
        </w:rPr>
        <w:t xml:space="preserve"> "5" ставится: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 если присутствует интерес (эмоциональный отклик, высказывание со своей 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умение пользоваться ключевыми 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 проявление музыкальных способностей и стремление их проявить.</w:t>
      </w:r>
    </w:p>
    <w:p w:rsidR="00EF07A4" w:rsidRPr="00DE33C2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DE33C2">
        <w:rPr>
          <w:rFonts w:eastAsia="Times New Roman" w:cs="Times New Roman"/>
          <w:iCs/>
          <w:sz w:val="24"/>
          <w:szCs w:val="24"/>
          <w:lang w:eastAsia="ru-RU"/>
        </w:rPr>
        <w:t xml:space="preserve"> «4» ставится</w:t>
      </w:r>
      <w:r w:rsidR="00EF07A4" w:rsidRPr="00DE33C2">
        <w:rPr>
          <w:rFonts w:eastAsia="Times New Roman" w:cs="Times New Roman"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если присутствует интерес (эмоциональный отклик, высказывание своей 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проявление музыкальных способностей и стремление их проявить;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умение пользоваться ключевыми и частными знаниями.</w:t>
      </w:r>
    </w:p>
    <w:p w:rsidR="00EF07A4" w:rsidRPr="001227D8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DE33C2">
        <w:rPr>
          <w:rFonts w:eastAsia="Times New Roman" w:cs="Times New Roman"/>
          <w:iCs/>
          <w:sz w:val="24"/>
          <w:szCs w:val="24"/>
          <w:lang w:eastAsia="ru-RU"/>
        </w:rPr>
        <w:t xml:space="preserve"> «3» ставится</w:t>
      </w:r>
      <w:r w:rsidR="00EF07A4" w:rsidRPr="001227D8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 проявление  интереса  (эмоциональный   отклик,   высказывание   своей</w:t>
      </w:r>
      <w:r w:rsidR="006412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в умение пользоваться ключевыми или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> проявление музыкальных способностей и стремление их проявить.</w:t>
      </w:r>
    </w:p>
    <w:p w:rsidR="00EF07A4" w:rsidRPr="001227D8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 xml:space="preserve"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lastRenderedPageBreak/>
        <w:t>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EF07A4" w:rsidRPr="001227D8" w:rsidRDefault="00EF07A4" w:rsidP="00EF07A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Используемые формы оценивания результатов обучения: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беседа,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тестирование,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наблюдение,</w:t>
      </w:r>
    </w:p>
    <w:p w:rsidR="00EF07A4" w:rsidRPr="00EF07A4" w:rsidRDefault="00EF07A4" w:rsidP="00EF07A4">
      <w:pPr>
        <w:numPr>
          <w:ilvl w:val="0"/>
          <w:numId w:val="6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опрос.</w:t>
      </w:r>
    </w:p>
    <w:p w:rsidR="005C5D41" w:rsidRPr="001227D8" w:rsidRDefault="00EF07A4" w:rsidP="00EF07A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  <w:r w:rsidR="002F757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2F7573" w:rsidRDefault="002F7573" w:rsidP="00EF07A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</w:t>
      </w:r>
      <w:r w:rsidR="005C5D41"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Пени</w:t>
      </w:r>
      <w:r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2F7573" w:rsidRDefault="002F7573" w:rsidP="00EF07A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Слушание музыки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2F7573" w:rsidRDefault="002F7573" w:rsidP="00EF07A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F7573">
        <w:rPr>
          <w:rFonts w:eastAsia="Times New Roman" w:cs="Times New Roman"/>
          <w:bCs/>
          <w:iCs/>
          <w:sz w:val="24"/>
          <w:szCs w:val="24"/>
          <w:lang w:eastAsia="ru-RU"/>
        </w:rPr>
        <w:t>Элементы музыкальной грамоты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</w:t>
      </w:r>
      <w:r w:rsidR="00EF07A4">
        <w:rPr>
          <w:rFonts w:eastAsia="Times New Roman" w:cs="Times New Roman"/>
          <w:sz w:val="24"/>
          <w:szCs w:val="24"/>
          <w:lang w:eastAsia="ru-RU"/>
        </w:rPr>
        <w:t>бстрактно – логическое мышление</w:t>
      </w:r>
      <w:r w:rsidR="002F7573">
        <w:rPr>
          <w:rFonts w:eastAsia="Times New Roman" w:cs="Times New Roman"/>
          <w:sz w:val="24"/>
          <w:szCs w:val="24"/>
          <w:lang w:eastAsia="ru-RU"/>
        </w:rPr>
        <w:t>.</w:t>
      </w:r>
    </w:p>
    <w:p w:rsidR="00EF07A4" w:rsidRPr="001227D8" w:rsidRDefault="00C34575" w:rsidP="00C34575">
      <w:pPr>
        <w:spacing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="00EF07A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EF07A4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F07A4" w:rsidRPr="001227D8" w:rsidRDefault="00EF07A4" w:rsidP="00CB38E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1227D8">
        <w:rPr>
          <w:rFonts w:eastAsia="Times New Roman" w:cs="Times New Roman"/>
          <w:sz w:val="24"/>
          <w:szCs w:val="24"/>
          <w:lang w:eastAsia="ru-RU"/>
        </w:rPr>
        <w:t>Материально-технические условия реализации программы учебног</w:t>
      </w:r>
      <w:r>
        <w:rPr>
          <w:rFonts w:eastAsia="Times New Roman" w:cs="Times New Roman"/>
          <w:sz w:val="24"/>
          <w:szCs w:val="24"/>
          <w:lang w:eastAsia="ru-RU"/>
        </w:rPr>
        <w:t>о предмета «Музыка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»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</w:t>
      </w: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общего образования обучающ</w:t>
      </w:r>
      <w:r w:rsidR="00CB38EB">
        <w:rPr>
          <w:rFonts w:eastAsia="Times New Roman" w:cs="Times New Roman"/>
          <w:sz w:val="24"/>
          <w:szCs w:val="24"/>
          <w:lang w:eastAsia="ru-RU"/>
        </w:rPr>
        <w:t>ихся с умственной отсталостью (</w:t>
      </w:r>
      <w:r w:rsidRPr="001227D8">
        <w:rPr>
          <w:rFonts w:eastAsia="Times New Roman" w:cs="Times New Roman"/>
          <w:sz w:val="24"/>
          <w:szCs w:val="24"/>
          <w:lang w:eastAsia="ru-RU"/>
        </w:rPr>
        <w:t>интеллектуальными нарушениями). Материально-техническая база образовательной организации должна соответствовать санитарным и противопожарным нормам, нормам охраны труда.</w:t>
      </w:r>
    </w:p>
    <w:p w:rsidR="00EF07A4" w:rsidRPr="001227D8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М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атериально-техническое обеспечение по реализации программы учебного</w:t>
      </w:r>
      <w:r w:rsidR="00EF07A4">
        <w:rPr>
          <w:rFonts w:eastAsia="Times New Roman" w:cs="Times New Roman"/>
          <w:sz w:val="24"/>
          <w:szCs w:val="24"/>
          <w:lang w:eastAsia="ru-RU"/>
        </w:rPr>
        <w:t xml:space="preserve"> предмета «Музыка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</w:t>
      </w:r>
      <w:r w:rsidR="00424467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r w:rsidRPr="001227D8">
        <w:rPr>
          <w:rFonts w:eastAsia="Times New Roman" w:cs="Times New Roman"/>
          <w:sz w:val="24"/>
          <w:szCs w:val="24"/>
          <w:lang w:eastAsia="ru-RU"/>
        </w:rPr>
        <w:t>, нотные хрестоматии для слушания музыки, хорового исполнительства, коллективного инструментального исполнительства);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8F5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интернет-ресурсы, энциклопедии и др.;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EF07A4" w:rsidRPr="001227D8" w:rsidRDefault="00DE33C2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 xml:space="preserve"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="00EF07A4" w:rsidRPr="001227D8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="00EF07A4" w:rsidRPr="001227D8">
        <w:rPr>
          <w:rFonts w:eastAsia="Times New Roman" w:cs="Times New Roman"/>
          <w:sz w:val="24"/>
          <w:szCs w:val="24"/>
          <w:lang w:eastAsia="ru-RU"/>
        </w:rPr>
        <w:t>, способствуют мотивации учебной деятельности, развивают познавательную активность обучающихся: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v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музыкальный центр;</w:t>
      </w:r>
    </w:p>
    <w:p w:rsidR="00EF07A4" w:rsidRPr="0046300E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DVD.</w:t>
      </w:r>
    </w:p>
    <w:p w:rsidR="00675F90" w:rsidRPr="001227D8" w:rsidRDefault="00675F90" w:rsidP="001227D8">
      <w:pPr>
        <w:spacing w:after="20"/>
        <w:rPr>
          <w:rFonts w:cs="Times New Roman"/>
          <w:sz w:val="24"/>
          <w:szCs w:val="24"/>
        </w:rPr>
      </w:pPr>
    </w:p>
    <w:sectPr w:rsidR="00675F90" w:rsidRPr="001227D8" w:rsidSect="002F5AFD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C" w:rsidRDefault="00034C2C" w:rsidP="00A438A2">
      <w:pPr>
        <w:spacing w:line="240" w:lineRule="auto"/>
      </w:pPr>
      <w:r>
        <w:separator/>
      </w:r>
    </w:p>
  </w:endnote>
  <w:endnote w:type="continuationSeparator" w:id="0">
    <w:p w:rsidR="00034C2C" w:rsidRDefault="00034C2C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4922"/>
      <w:docPartObj>
        <w:docPartGallery w:val="Page Numbers (Bottom of Page)"/>
        <w:docPartUnique/>
      </w:docPartObj>
    </w:sdtPr>
    <w:sdtContent>
      <w:p w:rsidR="00A438A2" w:rsidRDefault="00A07CA4">
        <w:pPr>
          <w:pStyle w:val="a7"/>
          <w:jc w:val="center"/>
        </w:pPr>
        <w:r>
          <w:fldChar w:fldCharType="begin"/>
        </w:r>
        <w:r w:rsidR="00A438A2">
          <w:instrText>PAGE   \* MERGEFORMAT</w:instrText>
        </w:r>
        <w:r>
          <w:fldChar w:fldCharType="separate"/>
        </w:r>
        <w:r w:rsidR="002F5AFD">
          <w:rPr>
            <w:noProof/>
          </w:rPr>
          <w:t>1</w:t>
        </w:r>
        <w:r>
          <w:fldChar w:fldCharType="end"/>
        </w:r>
      </w:p>
    </w:sdtContent>
  </w:sdt>
  <w:p w:rsidR="00A438A2" w:rsidRDefault="00A43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C" w:rsidRDefault="00034C2C" w:rsidP="00A438A2">
      <w:pPr>
        <w:spacing w:line="240" w:lineRule="auto"/>
      </w:pPr>
      <w:r>
        <w:separator/>
      </w:r>
    </w:p>
  </w:footnote>
  <w:footnote w:type="continuationSeparator" w:id="0">
    <w:p w:rsidR="00034C2C" w:rsidRDefault="00034C2C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41"/>
    <w:rsid w:val="00034C2C"/>
    <w:rsid w:val="00052A9D"/>
    <w:rsid w:val="001072B1"/>
    <w:rsid w:val="00121A73"/>
    <w:rsid w:val="001227D8"/>
    <w:rsid w:val="001B4A49"/>
    <w:rsid w:val="0022784C"/>
    <w:rsid w:val="00272EB8"/>
    <w:rsid w:val="002D54FD"/>
    <w:rsid w:val="002E3218"/>
    <w:rsid w:val="002F5AFD"/>
    <w:rsid w:val="002F7573"/>
    <w:rsid w:val="00322C60"/>
    <w:rsid w:val="00403C31"/>
    <w:rsid w:val="00424467"/>
    <w:rsid w:val="0046300E"/>
    <w:rsid w:val="00534D8F"/>
    <w:rsid w:val="005447B7"/>
    <w:rsid w:val="005633BF"/>
    <w:rsid w:val="005B03D2"/>
    <w:rsid w:val="005C5D41"/>
    <w:rsid w:val="006412FC"/>
    <w:rsid w:val="00675F90"/>
    <w:rsid w:val="00677770"/>
    <w:rsid w:val="006A5D12"/>
    <w:rsid w:val="006C7E46"/>
    <w:rsid w:val="007918BF"/>
    <w:rsid w:val="007A15B5"/>
    <w:rsid w:val="007F4344"/>
    <w:rsid w:val="008B5E16"/>
    <w:rsid w:val="008F5A96"/>
    <w:rsid w:val="0095144B"/>
    <w:rsid w:val="00987976"/>
    <w:rsid w:val="00A03644"/>
    <w:rsid w:val="00A07CA4"/>
    <w:rsid w:val="00A438A2"/>
    <w:rsid w:val="00A67FE6"/>
    <w:rsid w:val="00AE543D"/>
    <w:rsid w:val="00B7198C"/>
    <w:rsid w:val="00C34575"/>
    <w:rsid w:val="00CB38EB"/>
    <w:rsid w:val="00D2434F"/>
    <w:rsid w:val="00D340A4"/>
    <w:rsid w:val="00DE33C2"/>
    <w:rsid w:val="00EA30D8"/>
    <w:rsid w:val="00EC4E5D"/>
    <w:rsid w:val="00E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C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28</cp:revision>
  <cp:lastPrinted>2021-09-01T04:42:00Z</cp:lastPrinted>
  <dcterms:created xsi:type="dcterms:W3CDTF">2019-09-03T15:36:00Z</dcterms:created>
  <dcterms:modified xsi:type="dcterms:W3CDTF">2021-09-15T09:34:00Z</dcterms:modified>
</cp:coreProperties>
</file>