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460" w14:textId="3A0A97B3" w:rsidR="008425F3" w:rsidRDefault="001314E5" w:rsidP="0073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4670AF0C" wp14:editId="7778E21F">
            <wp:simplePos x="0" y="0"/>
            <wp:positionH relativeFrom="margin">
              <wp:posOffset>-1003300</wp:posOffset>
            </wp:positionH>
            <wp:positionV relativeFrom="margin">
              <wp:posOffset>-620395</wp:posOffset>
            </wp:positionV>
            <wp:extent cx="10526395" cy="7360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526395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B5C"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ED6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</w:t>
      </w:r>
    </w:p>
    <w:p w14:paraId="5B1713D2" w14:textId="77777777" w:rsidR="0031741D" w:rsidRDefault="00ED6D6C" w:rsidP="0084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="00733B5C"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3026C"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</w:t>
      </w:r>
      <w:r w:rsidR="00E3026C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записка</w:t>
      </w:r>
      <w:r w:rsidR="00A9172F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F603D2D" w14:textId="77777777" w:rsidR="008E0A0F" w:rsidRDefault="008E0A0F" w:rsidP="008E0A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«Изобразительное искусство»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A17B1AD" w14:textId="77777777" w:rsidR="008E0A0F" w:rsidRDefault="008E0A0F" w:rsidP="008E0A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A081AE2" w14:textId="77777777" w:rsidR="008E0A0F" w:rsidRDefault="008E0A0F" w:rsidP="008E0A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DA22E0">
        <w:rPr>
          <w:color w:val="000000"/>
        </w:rPr>
        <w:t>)</w:t>
      </w:r>
      <w:r>
        <w:rPr>
          <w:color w:val="000000"/>
        </w:rPr>
        <w:t>».</w:t>
      </w:r>
    </w:p>
    <w:p w14:paraId="73FC0C31" w14:textId="77777777" w:rsidR="008E0A0F" w:rsidRDefault="008E0A0F" w:rsidP="008E0A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276CA791" w14:textId="77777777" w:rsidR="008E0A0F" w:rsidRPr="008E0A0F" w:rsidRDefault="008E0A0F" w:rsidP="008E0A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0E653195" w14:textId="77777777" w:rsidR="00330D7F" w:rsidRPr="0031741D" w:rsidRDefault="00E3026C" w:rsidP="0031741D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 w:rsidRPr="00A9172F">
        <w:rPr>
          <w:shd w:val="clear" w:color="auto" w:fill="FFFFFF"/>
        </w:rPr>
        <w:t xml:space="preserve">     </w:t>
      </w:r>
      <w:r w:rsidR="00733B5C">
        <w:rPr>
          <w:shd w:val="clear" w:color="auto" w:fill="FFFFFF"/>
        </w:rPr>
        <w:t xml:space="preserve">   </w:t>
      </w:r>
      <w:r w:rsidRPr="00A9172F">
        <w:rPr>
          <w:shd w:val="clear" w:color="auto" w:fill="FFFFFF"/>
        </w:rPr>
        <w:t>Коррекционная направленность обучения в школе реализуется в процессе решения следующих</w:t>
      </w:r>
      <w:r w:rsidRPr="00A9172F">
        <w:t xml:space="preserve"> </w:t>
      </w:r>
      <w:r w:rsidRPr="00A9172F">
        <w:rPr>
          <w:shd w:val="clear" w:color="auto" w:fill="FFFFFF"/>
        </w:rPr>
        <w:t>коррекционных задач:</w:t>
      </w:r>
      <w:r w:rsidRPr="00A9172F">
        <w:br/>
      </w:r>
      <w:r w:rsidRPr="00A9172F">
        <w:rPr>
          <w:shd w:val="clear" w:color="auto" w:fill="FFFFFF"/>
        </w:rPr>
        <w:t>– основных мыслительных операций (сравнения, обобщения, ориентации в пространстве,</w:t>
      </w:r>
      <w:r w:rsidRPr="00A9172F">
        <w:t xml:space="preserve"> </w:t>
      </w:r>
      <w:r w:rsidRPr="00A9172F">
        <w:rPr>
          <w:shd w:val="clear" w:color="auto" w:fill="FFFFFF"/>
        </w:rPr>
        <w:t>последовательности действий);</w:t>
      </w:r>
      <w:r w:rsidRPr="00A9172F">
        <w:br/>
      </w:r>
      <w:r w:rsidRPr="00A9172F">
        <w:rPr>
          <w:shd w:val="clear" w:color="auto" w:fill="FFFFFF"/>
        </w:rPr>
        <w:t>– наглядно</w:t>
      </w:r>
      <w:r w:rsidRPr="00A9172F">
        <w:rPr>
          <w:shd w:val="clear" w:color="auto" w:fill="FFFFFF"/>
        </w:rPr>
        <w:softHyphen/>
      </w:r>
      <w:r w:rsidR="006C1C5D" w:rsidRPr="00A9172F">
        <w:rPr>
          <w:shd w:val="clear" w:color="auto" w:fill="FFFFFF"/>
        </w:rPr>
        <w:t>-</w:t>
      </w:r>
      <w:r w:rsidRPr="00A9172F">
        <w:rPr>
          <w:shd w:val="clear" w:color="auto" w:fill="FFFFFF"/>
        </w:rPr>
        <w:t>действенного, наглядно</w:t>
      </w:r>
      <w:r w:rsidRPr="00A9172F">
        <w:rPr>
          <w:shd w:val="clear" w:color="auto" w:fill="FFFFFF"/>
        </w:rPr>
        <w:softHyphen/>
      </w:r>
      <w:r w:rsidR="006C1C5D" w:rsidRPr="00A9172F">
        <w:rPr>
          <w:shd w:val="clear" w:color="auto" w:fill="FFFFFF"/>
        </w:rPr>
        <w:t>-</w:t>
      </w:r>
      <w:r w:rsidRPr="00A9172F">
        <w:rPr>
          <w:shd w:val="clear" w:color="auto" w:fill="FFFFFF"/>
        </w:rPr>
        <w:t>образного и словесно</w:t>
      </w:r>
      <w:r w:rsidRPr="00A9172F">
        <w:rPr>
          <w:shd w:val="clear" w:color="auto" w:fill="FFFFFF"/>
        </w:rPr>
        <w:softHyphen/>
      </w:r>
      <w:r w:rsidR="006C1C5D" w:rsidRPr="00A9172F">
        <w:rPr>
          <w:shd w:val="clear" w:color="auto" w:fill="FFFFFF"/>
        </w:rPr>
        <w:t>-</w:t>
      </w:r>
      <w:r w:rsidRPr="00A9172F">
        <w:rPr>
          <w:shd w:val="clear" w:color="auto" w:fill="FFFFFF"/>
        </w:rPr>
        <w:t>логического мышления;</w:t>
      </w:r>
      <w:r w:rsidRPr="00A9172F">
        <w:br/>
      </w:r>
      <w:r w:rsidRPr="00A9172F">
        <w:rPr>
          <w:shd w:val="clear" w:color="auto" w:fill="FFFFFF"/>
        </w:rPr>
        <w:t>– зрительного восприятия и узнавания;</w:t>
      </w:r>
      <w:r w:rsidRPr="00A9172F">
        <w:t xml:space="preserve"> </w:t>
      </w:r>
      <w:r w:rsidRPr="00A9172F">
        <w:rPr>
          <w:shd w:val="clear" w:color="auto" w:fill="FFFFFF"/>
        </w:rPr>
        <w:t>моторики пальцев;</w:t>
      </w:r>
      <w:r w:rsidRPr="00A9172F">
        <w:br/>
      </w:r>
      <w:r w:rsidRPr="00A9172F">
        <w:rPr>
          <w:shd w:val="clear" w:color="auto" w:fill="FFFFFF"/>
        </w:rPr>
        <w:t>– пространственных представлений и ориентации;</w:t>
      </w:r>
      <w:r w:rsidRPr="00A9172F">
        <w:br/>
      </w:r>
      <w:r w:rsidRPr="00A9172F">
        <w:rPr>
          <w:shd w:val="clear" w:color="auto" w:fill="FFFFFF"/>
        </w:rPr>
        <w:t>– речи и обогащение словаря;</w:t>
      </w:r>
      <w:r w:rsidRPr="00A9172F">
        <w:br/>
      </w:r>
      <w:r w:rsidRPr="00A9172F">
        <w:rPr>
          <w:shd w:val="clear" w:color="auto" w:fill="FFFFFF"/>
        </w:rPr>
        <w:t>– коррекцию нарушений эмоционально</w:t>
      </w:r>
      <w:r w:rsidRPr="00A9172F">
        <w:rPr>
          <w:shd w:val="clear" w:color="auto" w:fill="FFFFFF"/>
        </w:rPr>
        <w:softHyphen/>
      </w:r>
      <w:r w:rsidR="006C1C5D" w:rsidRPr="00A9172F">
        <w:rPr>
          <w:shd w:val="clear" w:color="auto" w:fill="FFFFFF"/>
        </w:rPr>
        <w:t>-</w:t>
      </w:r>
      <w:r w:rsidRPr="00A9172F">
        <w:rPr>
          <w:shd w:val="clear" w:color="auto" w:fill="FFFFFF"/>
        </w:rPr>
        <w:t>волевой и личностной сферы;</w:t>
      </w:r>
      <w:r w:rsidRPr="00A9172F">
        <w:br/>
      </w:r>
      <w:r w:rsidRPr="00A9172F">
        <w:rPr>
          <w:shd w:val="clear" w:color="auto" w:fill="FFFFFF"/>
        </w:rPr>
        <w:t>– коррекцию индивидуальных пробелов в знаниях, умениях, навыках.</w:t>
      </w:r>
      <w:r w:rsidR="00330D7F" w:rsidRPr="00A9172F">
        <w:rPr>
          <w:b/>
          <w:bCs/>
        </w:rPr>
        <w:br/>
      </w:r>
      <w:r w:rsidR="003453ED" w:rsidRPr="00A9172F">
        <w:rPr>
          <w:b/>
          <w:bCs/>
          <w:color w:val="000000"/>
        </w:rPr>
        <w:t xml:space="preserve">                                                                          </w:t>
      </w:r>
      <w:r w:rsidR="00330D7F" w:rsidRPr="00A9172F">
        <w:rPr>
          <w:b/>
          <w:bCs/>
          <w:color w:val="000000"/>
        </w:rPr>
        <w:t>2.Общая характеристика учебного предмета</w:t>
      </w:r>
      <w:r w:rsidR="00A9172F" w:rsidRPr="00A9172F">
        <w:rPr>
          <w:b/>
          <w:bCs/>
          <w:color w:val="000000"/>
        </w:rPr>
        <w:t>.</w:t>
      </w:r>
    </w:p>
    <w:p w14:paraId="5B2BD4AE" w14:textId="77777777" w:rsidR="00330D7F" w:rsidRPr="00A9172F" w:rsidRDefault="00A776FA" w:rsidP="003174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172F">
        <w:rPr>
          <w:color w:val="000000"/>
        </w:rPr>
        <w:t xml:space="preserve">     </w:t>
      </w:r>
      <w:r w:rsidR="005364C0">
        <w:rPr>
          <w:color w:val="000000"/>
        </w:rPr>
        <w:t xml:space="preserve"> </w:t>
      </w:r>
      <w:r w:rsidR="00330D7F" w:rsidRPr="00A9172F">
        <w:rPr>
          <w:color w:val="000000"/>
        </w:rPr>
        <w:t xml:space="preserve">Изобразительное искусство как школьный учебный предмет имеет важное </w:t>
      </w:r>
      <w:proofErr w:type="spellStart"/>
      <w:r w:rsidR="00330D7F" w:rsidRPr="00A9172F">
        <w:rPr>
          <w:color w:val="000000"/>
        </w:rPr>
        <w:t>коррекционно</w:t>
      </w:r>
      <w:proofErr w:type="spellEnd"/>
      <w:r w:rsidR="00330D7F" w:rsidRPr="00A9172F">
        <w:rPr>
          <w:color w:val="000000"/>
        </w:rPr>
        <w:t xml:space="preserve"> - развивающее значение. Уроки изобразительного искусства при правильной их постановке способствуют воспитанию положительных навыков и привычек.</w:t>
      </w:r>
    </w:p>
    <w:p w14:paraId="3B8AEFDA" w14:textId="77777777" w:rsidR="00330D7F" w:rsidRPr="00A9172F" w:rsidRDefault="005364C0" w:rsidP="003174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30D7F" w:rsidRPr="005364C0">
        <w:rPr>
          <w:color w:val="000000"/>
        </w:rPr>
        <w:t>Цель программы обучения:</w:t>
      </w:r>
      <w:r>
        <w:rPr>
          <w:color w:val="000000"/>
        </w:rPr>
        <w:t xml:space="preserve"> </w:t>
      </w:r>
      <w:r w:rsidR="00330D7F" w:rsidRPr="00A9172F">
        <w:rPr>
          <w:color w:val="000000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</w:t>
      </w:r>
    </w:p>
    <w:p w14:paraId="5C205376" w14:textId="77777777" w:rsidR="00330D7F" w:rsidRPr="00A9172F" w:rsidRDefault="005364C0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330D7F" w:rsidRPr="00A9172F">
        <w:rPr>
          <w:color w:val="000000"/>
        </w:rPr>
        <w:t>Основные задачи программы обучения:</w:t>
      </w:r>
    </w:p>
    <w:p w14:paraId="5F2ECAD4" w14:textId="77777777" w:rsidR="00330D7F" w:rsidRPr="00A9172F" w:rsidRDefault="00330D7F" w:rsidP="003174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-способствовать коррекции недостатков познавательной деятельности школьников путем систематического</w:t>
      </w:r>
      <w:r w:rsidR="0031741D">
        <w:rPr>
          <w:color w:val="000000"/>
        </w:rPr>
        <w:t xml:space="preserve"> и целенаправленного воспитания </w:t>
      </w:r>
      <w:r w:rsidRPr="00A9172F">
        <w:rPr>
          <w:color w:val="000000"/>
        </w:rPr>
        <w:t>и развития у них правильного восприятия формы, конструкции, величины, цвета предмете, их положения в пространстве;</w:t>
      </w:r>
    </w:p>
    <w:p w14:paraId="2128159D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-находить в изображаемом существенные признаки, устанавливать сходство</w:t>
      </w:r>
      <w:r w:rsidR="005364C0">
        <w:rPr>
          <w:color w:val="000000"/>
        </w:rPr>
        <w:t xml:space="preserve"> </w:t>
      </w:r>
      <w:r w:rsidRPr="00A9172F">
        <w:rPr>
          <w:color w:val="000000"/>
        </w:rPr>
        <w:t>и различие;</w:t>
      </w:r>
    </w:p>
    <w:p w14:paraId="19D1DF69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-содействовать развитию у учащихся аналитико-синтетической деятельности, умения сравнивать,</w:t>
      </w:r>
      <w:r w:rsidR="0031741D">
        <w:rPr>
          <w:color w:val="000000"/>
        </w:rPr>
        <w:t xml:space="preserve"> </w:t>
      </w:r>
      <w:r w:rsidRPr="00A9172F">
        <w:rPr>
          <w:color w:val="000000"/>
        </w:rPr>
        <w:t>обобщать;</w:t>
      </w:r>
    </w:p>
    <w:p w14:paraId="23747B8A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-ориентироваться в задании и планировать свою работу, намечать последовательность выполнения рисунка;</w:t>
      </w:r>
    </w:p>
    <w:p w14:paraId="46B4200B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-исправлять недостатки моторики и совершенствовать зрительно -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073E27B5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14:paraId="7685F8D5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эстетическое отношение к ним;</w:t>
      </w:r>
    </w:p>
    <w:p w14:paraId="0CA7F86C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-развивать у учащихся речь, художественный вкус, интерес и любовь к изобразительной деятельности.</w:t>
      </w:r>
    </w:p>
    <w:p w14:paraId="22F1F039" w14:textId="77777777"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lastRenderedPageBreak/>
        <w:t>3</w:t>
      </w:r>
      <w:r w:rsidR="003453ED" w:rsidRPr="00A9172F">
        <w:rPr>
          <w:b/>
          <w:color w:val="000000"/>
        </w:rPr>
        <w:t>.</w:t>
      </w:r>
      <w:r w:rsidR="00476CC9" w:rsidRPr="00A9172F">
        <w:rPr>
          <w:b/>
          <w:color w:val="000000"/>
        </w:rPr>
        <w:t>Описание места</w:t>
      </w:r>
      <w:r w:rsidRPr="00A9172F">
        <w:rPr>
          <w:b/>
          <w:color w:val="000000"/>
        </w:rPr>
        <w:t xml:space="preserve"> учебного предмета в учебном плане</w:t>
      </w:r>
      <w:r w:rsidR="005364C0">
        <w:rPr>
          <w:b/>
          <w:color w:val="000000"/>
        </w:rPr>
        <w:t>.</w:t>
      </w:r>
    </w:p>
    <w:p w14:paraId="36997BE5" w14:textId="17AB0AA6" w:rsidR="00330D7F" w:rsidRPr="00A9172F" w:rsidRDefault="003453ED" w:rsidP="005364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7033CB">
        <w:rPr>
          <w:color w:val="000000"/>
        </w:rPr>
        <w:t>Учебный предмет</w:t>
      </w:r>
      <w:r w:rsidR="00330D7F" w:rsidRPr="00A9172F">
        <w:rPr>
          <w:color w:val="000000"/>
        </w:rPr>
        <w:t xml:space="preserve"> </w:t>
      </w:r>
      <w:r w:rsidR="007033CB">
        <w:rPr>
          <w:color w:val="000000"/>
        </w:rPr>
        <w:t>«</w:t>
      </w:r>
      <w:r w:rsidR="00330D7F" w:rsidRPr="00A9172F">
        <w:rPr>
          <w:color w:val="000000"/>
        </w:rPr>
        <w:t>И</w:t>
      </w:r>
      <w:r w:rsidR="007033CB">
        <w:rPr>
          <w:color w:val="000000"/>
        </w:rPr>
        <w:t>зобразительное</w:t>
      </w:r>
      <w:r w:rsidR="00DE5911">
        <w:rPr>
          <w:color w:val="000000"/>
        </w:rPr>
        <w:t xml:space="preserve"> искусство</w:t>
      </w:r>
      <w:r w:rsidR="007033CB">
        <w:rPr>
          <w:color w:val="000000"/>
        </w:rPr>
        <w:t>»</w:t>
      </w:r>
      <w:r w:rsidR="00330D7F" w:rsidRPr="00A9172F">
        <w:rPr>
          <w:color w:val="000000"/>
        </w:rPr>
        <w:t xml:space="preserve"> входит в образовательную область «Искусство», рассчитан на 1 ч</w:t>
      </w:r>
      <w:r w:rsidR="007033CB">
        <w:rPr>
          <w:color w:val="000000"/>
        </w:rPr>
        <w:t>ас</w:t>
      </w:r>
      <w:r w:rsidR="00330D7F" w:rsidRPr="00A9172F">
        <w:rPr>
          <w:color w:val="000000"/>
        </w:rPr>
        <w:t xml:space="preserve"> в не</w:t>
      </w:r>
      <w:r w:rsidR="00A9172F">
        <w:rPr>
          <w:color w:val="000000"/>
        </w:rPr>
        <w:t>делю, 34 учебные недели</w:t>
      </w:r>
      <w:r w:rsidR="008E0A0F">
        <w:rPr>
          <w:color w:val="000000"/>
        </w:rPr>
        <w:t xml:space="preserve">, </w:t>
      </w:r>
      <w:r w:rsidR="00A9172F">
        <w:rPr>
          <w:color w:val="000000"/>
        </w:rPr>
        <w:t>34 часа</w:t>
      </w:r>
      <w:r w:rsidR="00330D7F" w:rsidRPr="00A9172F">
        <w:rPr>
          <w:color w:val="000000"/>
        </w:rPr>
        <w:t xml:space="preserve"> в год.</w:t>
      </w:r>
    </w:p>
    <w:p w14:paraId="3932DB15" w14:textId="77777777" w:rsidR="00330D7F" w:rsidRPr="00A9172F" w:rsidRDefault="00330D7F" w:rsidP="00A917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2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364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330D7F" w:rsidRPr="00A9172F" w14:paraId="781E07FF" w14:textId="77777777" w:rsidTr="00CC4D2C">
        <w:tc>
          <w:tcPr>
            <w:tcW w:w="2660" w:type="dxa"/>
          </w:tcPr>
          <w:p w14:paraId="6F0B74C4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258B6FA0" w14:textId="77777777" w:rsidR="00330D7F" w:rsidRPr="00A9172F" w:rsidRDefault="007033CB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30D7F"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714620AB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14:paraId="2A602E44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14:paraId="46DBC124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778D6521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066DA824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14:paraId="37D81803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A9172F" w14:paraId="37C84A5B" w14:textId="77777777" w:rsidTr="00CC4D2C">
        <w:trPr>
          <w:trHeight w:val="589"/>
        </w:trPr>
        <w:tc>
          <w:tcPr>
            <w:tcW w:w="2660" w:type="dxa"/>
          </w:tcPr>
          <w:p w14:paraId="3325CAD5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4BE31755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202FC6E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79AFF06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03654B6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F5C8131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AD4FBAF" w14:textId="77777777"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9D96079" w14:textId="77777777" w:rsidR="006D6F8B" w:rsidRPr="00A9172F" w:rsidRDefault="00330D7F" w:rsidP="00A9172F">
      <w:pPr>
        <w:pStyle w:val="a4"/>
        <w:shd w:val="clear" w:color="auto" w:fill="FFFFFF"/>
        <w:spacing w:before="20" w:beforeAutospacing="0" w:after="0" w:afterAutospacing="0"/>
      </w:pPr>
      <w:r w:rsidRPr="00A9172F">
        <w:t xml:space="preserve">                                                                 </w:t>
      </w:r>
      <w:r w:rsidR="00C94300" w:rsidRPr="0031741D">
        <w:rPr>
          <w:b/>
          <w:shd w:val="clear" w:color="auto" w:fill="FFFFFF"/>
        </w:rPr>
        <w:t>4.</w:t>
      </w:r>
      <w:r w:rsidR="008E0A0F">
        <w:rPr>
          <w:b/>
          <w:shd w:val="clear" w:color="auto" w:fill="FFFFFF"/>
        </w:rPr>
        <w:t>Личностные и предметные</w:t>
      </w:r>
      <w:r w:rsidR="00E3026C" w:rsidRPr="00A9172F">
        <w:rPr>
          <w:b/>
          <w:shd w:val="clear" w:color="auto" w:fill="FFFFFF"/>
        </w:rPr>
        <w:t xml:space="preserve"> результаты освоения учебного предмета</w:t>
      </w:r>
      <w:r w:rsidR="005364C0">
        <w:rPr>
          <w:b/>
          <w:shd w:val="clear" w:color="auto" w:fill="FFFFFF"/>
        </w:rPr>
        <w:t>.</w:t>
      </w:r>
      <w:r w:rsidR="00E3026C" w:rsidRPr="00A9172F">
        <w:rPr>
          <w:b/>
        </w:rPr>
        <w:t xml:space="preserve"> </w:t>
      </w:r>
      <w:r w:rsidR="00E3026C" w:rsidRPr="00A9172F">
        <w:rPr>
          <w:b/>
          <w:shd w:val="clear" w:color="auto" w:fill="FFFFFF"/>
        </w:rPr>
        <w:t xml:space="preserve"> 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  Освоение обучающимися с легкой степенью умственной отсталости, которая создана на основе ФГОС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образования обучающихся с умственной отсталостью, предполагает достижение ими двух видов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результатов: личностных и предметных.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</w:t>
      </w:r>
      <w:r w:rsidR="008E0A0F">
        <w:rPr>
          <w:shd w:val="clear" w:color="auto" w:fill="FFFFFF"/>
        </w:rPr>
        <w:t xml:space="preserve"> </w:t>
      </w:r>
      <w:r w:rsidR="00E3026C" w:rsidRPr="00A9172F">
        <w:rPr>
          <w:shd w:val="clear" w:color="auto" w:fill="FFFFFF"/>
        </w:rPr>
        <w:t xml:space="preserve"> В структуре планируемых результатов ведущее место принадлежит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личностным результатам,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поскольку именно они обеспечивают овладение комплексом социальных (жизненных) компетенций,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необходимых для достижения основной цели современного образования – введения обучающихся с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умственной отсталостью (интеллектуальными нарушениями) в культуру, овладение ими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социокультурным опытом.</w:t>
      </w:r>
      <w:r w:rsidR="00E3026C" w:rsidRPr="00A9172F">
        <w:br/>
      </w:r>
      <w:r w:rsidR="003453ED" w:rsidRPr="00A9172F">
        <w:rPr>
          <w:shd w:val="clear" w:color="auto" w:fill="FFFFFF"/>
        </w:rPr>
        <w:t xml:space="preserve">   </w:t>
      </w:r>
      <w:r w:rsidR="008E0A0F">
        <w:rPr>
          <w:shd w:val="clear" w:color="auto" w:fill="FFFFFF"/>
        </w:rPr>
        <w:t xml:space="preserve"> </w:t>
      </w:r>
      <w:r w:rsidR="00E3026C" w:rsidRPr="00A9172F">
        <w:rPr>
          <w:shd w:val="clear" w:color="auto" w:fill="FFFFFF"/>
        </w:rPr>
        <w:t>Личностные результаты освоения образования включают 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социальные (жизненные) компетенции, необходимые для решения практико</w:t>
      </w:r>
      <w:r w:rsidR="008E0A0F">
        <w:rPr>
          <w:shd w:val="clear" w:color="auto" w:fill="FFFFFF"/>
        </w:rPr>
        <w:t>-</w:t>
      </w:r>
      <w:r w:rsidR="00E3026C" w:rsidRPr="00A9172F">
        <w:rPr>
          <w:shd w:val="clear" w:color="auto" w:fill="FFFFFF"/>
        </w:rPr>
        <w:softHyphen/>
        <w:t>ориентированных задач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обеспечивающие формирование и развитие социальных отношений обучающихся в различных средах.</w:t>
      </w:r>
      <w:r w:rsidR="00E3026C" w:rsidRPr="00A9172F">
        <w:br/>
      </w:r>
      <w:r w:rsidR="008E0A0F">
        <w:rPr>
          <w:shd w:val="clear" w:color="auto" w:fill="FFFFFF"/>
        </w:rPr>
        <w:t xml:space="preserve">    </w:t>
      </w:r>
      <w:r w:rsidR="00E3026C" w:rsidRPr="00A9172F">
        <w:rPr>
          <w:shd w:val="clear" w:color="auto" w:fill="FFFFFF"/>
        </w:rPr>
        <w:t xml:space="preserve">Личностные результаты освоения программы включают индивидуальные </w:t>
      </w:r>
      <w:r w:rsidR="00E3026C" w:rsidRPr="00A9172F">
        <w:rPr>
          <w:shd w:val="clear" w:color="auto" w:fill="FFFFFF"/>
        </w:rPr>
        <w:softHyphen/>
        <w:t>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социальные (жизненные) компетенции обучающегося, социально значимые ценностные установки.</w:t>
      </w:r>
      <w:r w:rsidR="00E3026C" w:rsidRPr="00A9172F">
        <w:br/>
      </w:r>
      <w:r w:rsidR="008E0A0F">
        <w:rPr>
          <w:shd w:val="clear" w:color="auto" w:fill="FFFFFF"/>
        </w:rPr>
        <w:t xml:space="preserve">     </w:t>
      </w:r>
      <w:r w:rsidR="00E3026C" w:rsidRPr="00A9172F">
        <w:rPr>
          <w:shd w:val="clear" w:color="auto" w:fill="FFFFFF"/>
        </w:rPr>
        <w:t>К личностным результатам обучающихся, освоивших программу «Изобразительное искусство», относятся:</w:t>
      </w:r>
    </w:p>
    <w:p w14:paraId="4356CC83" w14:textId="77777777" w:rsidR="00E3026C" w:rsidRPr="00A9172F" w:rsidRDefault="00E3026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-положительное отношение и интерес к процессу изобразительной деятельности и ее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результату;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-приобщение к культуре общества, понимание значения и ценности предметов искусства;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эстетических потребностей, ценностей и чувств;</w:t>
      </w:r>
    </w:p>
    <w:p w14:paraId="73F08D29" w14:textId="77777777" w:rsidR="0031741D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собственной изобразительной деятельности как к одному из возможных путей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представлений о мире и человеке в нем, выражения настроения, переживаний,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эмоций;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наблюдать красоту окружающей действительности, адекватно реагировать на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воспринимаемое, проявлять возникающую эмоциональную реакцию (красиво/некрасиво);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собственных возможностях, осознание своих достижений в области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изобразительной деятельности, способность к оценке результата собственной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организованности и аккуратности в процессе деятельности с разными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материалами и инструментами, проявлению дисциплины и выполнению правил личной гигиены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труда;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своё отношение к результатам собственной и чужой творческой деятельности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(нравится/ не нравится; что получилось/что не получилось); </w:t>
      </w:r>
    </w:p>
    <w:p w14:paraId="6E645A59" w14:textId="77777777" w:rsidR="005364C0" w:rsidRPr="0031741D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факта существование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мнений;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доброжелательности, эмоционально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-нравственной отзывчивости и взаимопомощи,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сопереживания удачам/неудачам одноклассников;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использованию приобретенных знаний и умений в предметно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к проявлению творчества в самостоятельной изобразительной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дальнейшему развитию собственных изобразительных навыков и накоплению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общекультурного опыта;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сотрудничеству со сверстниками на основе коллективной творческой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владение навыками коммуникации и принятыми нормами социального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для решения практических и творческих задач.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D6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связаны с овладением обучающимися содержанием каждой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D6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 является обязательным для большинства обучающихся с умственной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отсталостью (интеллектуальными нарушениями).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 отсутствие достижения этого уровня отдельными обучающимися по отдельным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предметам не является препятствием к получению ими образования по этому варианту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программы.</w:t>
      </w:r>
    </w:p>
    <w:p w14:paraId="1AEAFD4C" w14:textId="77777777" w:rsidR="003453ED" w:rsidRPr="00A9172F" w:rsidRDefault="005364C0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ровни усвоения предметных результатов по учебному предмету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«Изобразительное искусство»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8E0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художественных материалов, инструментов и приспособлений; их свойств,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назначения, правил хранения, обращения и санитарно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гигиенических требований при работе с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ними;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элементарных правил композиции, </w:t>
      </w:r>
      <w:proofErr w:type="spell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передачи формы предмета и т.д.;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некоторых выразительных средств изобразительного искусства: изобразительная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поверхность, точка, линия, штриховка, пятно, цвет;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материалами для рисования, аппликации, лепки;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некоторых народных и национальных промыслов, изготавливающих игрушки: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Ды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мково, Гжель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рабочего места в зависимости от характера выполняемой работы;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следование при выполнении работы инструкциям учителя;</w:t>
      </w:r>
    </w:p>
    <w:p w14:paraId="440414EA" w14:textId="77777777" w:rsidR="006C1C5D" w:rsidRPr="00A9172F" w:rsidRDefault="003453E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рациональная организация своей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изобразительной деятельности; </w:t>
      </w:r>
    </w:p>
    <w:p w14:paraId="6BA339B6" w14:textId="77777777" w:rsidR="006C1C5D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работы; осуществление текущего и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заключительного контроля выполняемых практических действий и корректировка хода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работы;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-владение некоторыми приемами лепки (раскатывание, сплющивание, </w:t>
      </w:r>
      <w:proofErr w:type="spellStart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) и аппликации (вырезание и наклеивание);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-рисование по образцу, с натуры, по памяти, по представлению, по воображению предметов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несложной формы и конструкции;</w:t>
      </w:r>
      <w:r w:rsidR="00703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E9D9C0" w14:textId="77777777" w:rsidR="007033CB" w:rsidRPr="00A9172F" w:rsidRDefault="007033CB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38478" w14:textId="77777777" w:rsidR="00E3026C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-передача в рисунке содержания несложных произведений в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темой;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-применение приемов работы с карандашом, гуашью, акварельными красками с целью передачи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фактуры предмета;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-ориентировка в пространстве листа, размещения одного или группы предметов в соответствии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параметрами изобразительной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поверхности;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-адекватная передача цвета изображаемого объекта, определение насыщенности цвета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изображаемого объекта, определение   насыщенности цвета, получение смешанных цветов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оттенков цвета;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-узнавание и различение в книжных иллюстрациях и репродукциях изображенных предметов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14:paraId="140DFB30" w14:textId="77777777"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Критерии и нормы оценки знаний, умений и навыков учащихся.</w:t>
      </w:r>
    </w:p>
    <w:p w14:paraId="776A2332" w14:textId="77777777" w:rsidR="003453ED" w:rsidRPr="00A9172F" w:rsidRDefault="007D08FE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 w:rsidR="00ED6D6C">
        <w:rPr>
          <w:color w:val="000000"/>
        </w:rPr>
        <w:t xml:space="preserve">  </w:t>
      </w:r>
      <w:r w:rsidR="003453ED" w:rsidRPr="00A9172F">
        <w:rPr>
          <w:color w:val="000000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14:paraId="3DD52F4C" w14:textId="77777777"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5</w:t>
      </w:r>
      <w:r w:rsidRPr="00A9172F">
        <w:rPr>
          <w:color w:val="000000"/>
        </w:rPr>
        <w:t>» - выставляется за безошибочное и аккуратное выполнение работы.</w:t>
      </w:r>
    </w:p>
    <w:p w14:paraId="36845372" w14:textId="77777777"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4» </w:t>
      </w:r>
      <w:r w:rsidRPr="00A9172F">
        <w:rPr>
          <w:color w:val="000000"/>
        </w:rPr>
        <w:t>- выставляется ученику за безошибочное и аккуратное выполнение работы, но ученик допускает неточности в выполнении работы.</w:t>
      </w:r>
    </w:p>
    <w:p w14:paraId="0D821848" w14:textId="77777777"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 xml:space="preserve">Оценка </w:t>
      </w:r>
      <w:proofErr w:type="gramStart"/>
      <w:r w:rsidRPr="00A9172F">
        <w:rPr>
          <w:b/>
          <w:bCs/>
          <w:color w:val="000000"/>
        </w:rPr>
        <w:t>3</w:t>
      </w:r>
      <w:r w:rsidRPr="00A9172F">
        <w:rPr>
          <w:color w:val="000000"/>
        </w:rPr>
        <w:t> »</w:t>
      </w:r>
      <w:proofErr w:type="gramEnd"/>
      <w:r w:rsidRPr="00A9172F">
        <w:rPr>
          <w:color w:val="000000"/>
        </w:rPr>
        <w:t xml:space="preserve">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14:paraId="52EA29CB" w14:textId="77777777"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5.Содержание учебного предмета</w:t>
      </w:r>
      <w:r w:rsidR="00A776FA" w:rsidRPr="00A9172F">
        <w:rPr>
          <w:b/>
          <w:bCs/>
          <w:color w:val="000000"/>
        </w:rPr>
        <w:t>.</w:t>
      </w:r>
    </w:p>
    <w:p w14:paraId="7C522DF4" w14:textId="77777777" w:rsidR="003453ED" w:rsidRPr="00A9172F" w:rsidRDefault="0031741D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программе по ИЗО</w:t>
      </w:r>
      <w:r w:rsidR="003453ED" w:rsidRPr="00A9172F">
        <w:rPr>
          <w:color w:val="000000"/>
        </w:rPr>
        <w:t xml:space="preserve"> представлены три содержательные линии: «Рисование с натуры», «Декоративное рисование», «Рисование на темы».</w:t>
      </w:r>
    </w:p>
    <w:p w14:paraId="77B9E857" w14:textId="237B2301" w:rsidR="003453ED" w:rsidRPr="005364C0" w:rsidRDefault="00DE5911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776FA" w:rsidRPr="005364C0">
        <w:rPr>
          <w:color w:val="000000"/>
        </w:rPr>
        <w:t>Рисование с натуры.</w:t>
      </w:r>
    </w:p>
    <w:p w14:paraId="321357CE" w14:textId="77777777" w:rsidR="003453ED" w:rsidRPr="00A9172F" w:rsidRDefault="00A776FA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14:paraId="2B1C399A" w14:textId="48701B43" w:rsidR="003453ED" w:rsidRPr="005364C0" w:rsidRDefault="00DE5911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776FA" w:rsidRPr="005364C0">
        <w:rPr>
          <w:color w:val="000000"/>
        </w:rPr>
        <w:t>Декоративное рисование.</w:t>
      </w:r>
    </w:p>
    <w:p w14:paraId="74DA9286" w14:textId="77777777" w:rsidR="003453ED" w:rsidRPr="00A9172F" w:rsidRDefault="00A776FA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</w:t>
      </w:r>
      <w:r w:rsidR="00EA7098">
        <w:rPr>
          <w:color w:val="000000"/>
        </w:rPr>
        <w:t>орнамента; подбирать гармоничн</w:t>
      </w:r>
      <w:r w:rsidR="003453ED" w:rsidRPr="00A9172F">
        <w:rPr>
          <w:color w:val="000000"/>
        </w:rPr>
        <w:t>ое сочетание цветов.</w:t>
      </w:r>
    </w:p>
    <w:p w14:paraId="003406C2" w14:textId="67C2EF81" w:rsidR="003453ED" w:rsidRPr="005364C0" w:rsidRDefault="00DE5911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776FA" w:rsidRPr="005364C0">
        <w:rPr>
          <w:color w:val="000000"/>
        </w:rPr>
        <w:t>Рисование на темы.</w:t>
      </w:r>
    </w:p>
    <w:p w14:paraId="66F3FF7D" w14:textId="77777777" w:rsidR="003453ED" w:rsidRDefault="00A776FA" w:rsidP="00DE59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14:paraId="399D5566" w14:textId="3F371B0E" w:rsidR="003030B1" w:rsidRDefault="003030B1" w:rsidP="00303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0A0F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665"/>
        <w:gridCol w:w="1499"/>
        <w:gridCol w:w="2437"/>
        <w:gridCol w:w="2204"/>
      </w:tblGrid>
      <w:tr w:rsidR="00975391" w:rsidRPr="009002A6" w14:paraId="407E5D17" w14:textId="77777777" w:rsidTr="00975391">
        <w:tc>
          <w:tcPr>
            <w:tcW w:w="698" w:type="dxa"/>
            <w:vMerge w:val="restart"/>
          </w:tcPr>
          <w:p w14:paraId="4278EE42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4592282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65" w:type="dxa"/>
            <w:vMerge w:val="restart"/>
          </w:tcPr>
          <w:p w14:paraId="5A8DA878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14:paraId="0784FC3B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41" w:type="dxa"/>
            <w:gridSpan w:val="2"/>
          </w:tcPr>
          <w:p w14:paraId="13CD27D9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5391" w:rsidRPr="009002A6" w14:paraId="4D2B9E37" w14:textId="77777777" w:rsidTr="00975391">
        <w:tc>
          <w:tcPr>
            <w:tcW w:w="698" w:type="dxa"/>
            <w:vMerge/>
          </w:tcPr>
          <w:p w14:paraId="4AC60A1B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vMerge/>
            <w:tcBorders>
              <w:bottom w:val="single" w:sz="4" w:space="0" w:color="auto"/>
            </w:tcBorders>
          </w:tcPr>
          <w:p w14:paraId="2A7E83FA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5299E350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74B25790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78D637E7" w14:textId="77777777" w:rsidR="00975391" w:rsidRPr="009002A6" w:rsidRDefault="00975391" w:rsidP="003F6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75391" w:rsidRPr="00A90885" w14:paraId="5C8279AE" w14:textId="77777777" w:rsidTr="00975391">
        <w:tc>
          <w:tcPr>
            <w:tcW w:w="698" w:type="dxa"/>
          </w:tcPr>
          <w:p w14:paraId="1D618337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3A9A6" w14:textId="4E2266AD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Инструктаж по Т/Б. Аппликация «Дети собирают грибы в лесу"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5EC028E2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CED4F4E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70817B7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B883EB7" w14:textId="77777777" w:rsidTr="00975391">
        <w:tc>
          <w:tcPr>
            <w:tcW w:w="698" w:type="dxa"/>
          </w:tcPr>
          <w:p w14:paraId="1482FCE1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F01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Что изображают художники?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они изображают?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Изображай с натуры и по памяти.</w:t>
            </w:r>
          </w:p>
        </w:tc>
        <w:tc>
          <w:tcPr>
            <w:tcW w:w="1499" w:type="dxa"/>
          </w:tcPr>
          <w:p w14:paraId="30A6B6F1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6C4F67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2F52C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71F9D8E2" w14:textId="77777777" w:rsidTr="00975391">
        <w:tc>
          <w:tcPr>
            <w:tcW w:w="698" w:type="dxa"/>
          </w:tcPr>
          <w:p w14:paraId="24DACDD2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6B4D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Рисуй похоже, как видишь (с натуры).</w:t>
            </w:r>
          </w:p>
        </w:tc>
        <w:tc>
          <w:tcPr>
            <w:tcW w:w="1499" w:type="dxa"/>
          </w:tcPr>
          <w:p w14:paraId="7725C911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F9F8D5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6FDCEF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053FE6C" w14:textId="77777777" w:rsidTr="00975391">
        <w:tc>
          <w:tcPr>
            <w:tcW w:w="698" w:type="dxa"/>
          </w:tcPr>
          <w:p w14:paraId="1902394F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D521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Цвет листьев зеленый – светлый и темный.</w:t>
            </w:r>
          </w:p>
        </w:tc>
        <w:tc>
          <w:tcPr>
            <w:tcW w:w="1499" w:type="dxa"/>
          </w:tcPr>
          <w:p w14:paraId="6821D26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4929CA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790929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5A69D90B" w14:textId="77777777" w:rsidTr="00975391">
        <w:tc>
          <w:tcPr>
            <w:tcW w:w="698" w:type="dxa"/>
          </w:tcPr>
          <w:p w14:paraId="71545A16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0EA9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Веточка с листьями, освещенная солнечными лучами.</w:t>
            </w:r>
          </w:p>
        </w:tc>
        <w:tc>
          <w:tcPr>
            <w:tcW w:w="1499" w:type="dxa"/>
          </w:tcPr>
          <w:p w14:paraId="400377CB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0178CA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27B9759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54C5FE7E" w14:textId="77777777" w:rsidTr="00975391">
        <w:tc>
          <w:tcPr>
            <w:tcW w:w="698" w:type="dxa"/>
          </w:tcPr>
          <w:p w14:paraId="29B85F2E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82C92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Веточка с листьями в тени.</w:t>
            </w:r>
          </w:p>
        </w:tc>
        <w:tc>
          <w:tcPr>
            <w:tcW w:w="1499" w:type="dxa"/>
          </w:tcPr>
          <w:p w14:paraId="1D42B41C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3044C3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6EBF29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B53EDEE" w14:textId="77777777" w:rsidTr="00975391">
        <w:tc>
          <w:tcPr>
            <w:tcW w:w="698" w:type="dxa"/>
          </w:tcPr>
          <w:p w14:paraId="4AC102D0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B3A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Картина «Пейзаж». Как рисуют природу (пейзаж).</w:t>
            </w:r>
          </w:p>
        </w:tc>
        <w:tc>
          <w:tcPr>
            <w:tcW w:w="1499" w:type="dxa"/>
          </w:tcPr>
          <w:p w14:paraId="2F195865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A60EEE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3BA40C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557B9E95" w14:textId="77777777" w:rsidTr="00975391">
        <w:tc>
          <w:tcPr>
            <w:tcW w:w="698" w:type="dxa"/>
          </w:tcPr>
          <w:p w14:paraId="6DDBA2FE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8DAD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Нарисуй картину – пейзаж.</w:t>
            </w:r>
          </w:p>
        </w:tc>
        <w:tc>
          <w:tcPr>
            <w:tcW w:w="1499" w:type="dxa"/>
          </w:tcPr>
          <w:p w14:paraId="54BF572C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B80054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56796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188A2FFB" w14:textId="77777777" w:rsidTr="00975391">
        <w:tc>
          <w:tcPr>
            <w:tcW w:w="698" w:type="dxa"/>
          </w:tcPr>
          <w:p w14:paraId="027FAF3F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2B3B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Картина «Натюрморт».</w:t>
            </w:r>
          </w:p>
        </w:tc>
        <w:tc>
          <w:tcPr>
            <w:tcW w:w="1499" w:type="dxa"/>
          </w:tcPr>
          <w:p w14:paraId="066462C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42F004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A2996C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F89519D" w14:textId="77777777" w:rsidTr="00975391">
        <w:tc>
          <w:tcPr>
            <w:tcW w:w="698" w:type="dxa"/>
          </w:tcPr>
          <w:p w14:paraId="085F61F1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CFF0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Нарисуй то, что стоит на столе (по выбору). Как рисовать натюрморт.</w:t>
            </w:r>
          </w:p>
        </w:tc>
        <w:tc>
          <w:tcPr>
            <w:tcW w:w="1499" w:type="dxa"/>
          </w:tcPr>
          <w:p w14:paraId="15110E15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A56013D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07A512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1D09277B" w14:textId="77777777" w:rsidTr="00975391">
        <w:tc>
          <w:tcPr>
            <w:tcW w:w="698" w:type="dxa"/>
          </w:tcPr>
          <w:p w14:paraId="620CD032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BF80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Портрет человека.</w:t>
            </w:r>
          </w:p>
        </w:tc>
        <w:tc>
          <w:tcPr>
            <w:tcW w:w="1499" w:type="dxa"/>
          </w:tcPr>
          <w:p w14:paraId="1A87645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721F74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17970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34C3C9FF" w14:textId="77777777" w:rsidTr="00975391">
        <w:tc>
          <w:tcPr>
            <w:tcW w:w="698" w:type="dxa"/>
          </w:tcPr>
          <w:p w14:paraId="033C67EA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B216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художник (скульптор) работает над портретом человека.</w:t>
            </w:r>
          </w:p>
        </w:tc>
        <w:tc>
          <w:tcPr>
            <w:tcW w:w="1499" w:type="dxa"/>
          </w:tcPr>
          <w:p w14:paraId="0BED120A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0D9B4C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AF99B3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F47F94F" w14:textId="77777777" w:rsidTr="00975391">
        <w:tc>
          <w:tcPr>
            <w:tcW w:w="698" w:type="dxa"/>
          </w:tcPr>
          <w:p w14:paraId="562906A4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0949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изображать портрет человека (рисовать, лепить).</w:t>
            </w:r>
          </w:p>
        </w:tc>
        <w:tc>
          <w:tcPr>
            <w:tcW w:w="1499" w:type="dxa"/>
          </w:tcPr>
          <w:p w14:paraId="6E81954F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C49EEE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B5F3A2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4A529EA" w14:textId="77777777" w:rsidTr="00975391">
        <w:tc>
          <w:tcPr>
            <w:tcW w:w="698" w:type="dxa"/>
          </w:tcPr>
          <w:p w14:paraId="17343C8B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3691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Лепка и рисование портрета.</w:t>
            </w:r>
          </w:p>
        </w:tc>
        <w:tc>
          <w:tcPr>
            <w:tcW w:w="1499" w:type="dxa"/>
          </w:tcPr>
          <w:p w14:paraId="7FE3E4A8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4C7F58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23C0B7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352DCF9F" w14:textId="77777777" w:rsidTr="00975391">
        <w:tc>
          <w:tcPr>
            <w:tcW w:w="698" w:type="dxa"/>
          </w:tcPr>
          <w:p w14:paraId="4F45AC08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58752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Автопортрет. Изучай себя. Нарисуй свой автопортрет.</w:t>
            </w:r>
          </w:p>
        </w:tc>
        <w:tc>
          <w:tcPr>
            <w:tcW w:w="1499" w:type="dxa"/>
          </w:tcPr>
          <w:p w14:paraId="06853B85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04911E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E412B7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9747CF3" w14:textId="77777777" w:rsidTr="00975391">
        <w:tc>
          <w:tcPr>
            <w:tcW w:w="698" w:type="dxa"/>
          </w:tcPr>
          <w:p w14:paraId="3982DA9B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94FF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Новогодняя елка. Рисование праздничной открытки.</w:t>
            </w:r>
          </w:p>
        </w:tc>
        <w:tc>
          <w:tcPr>
            <w:tcW w:w="1499" w:type="dxa"/>
          </w:tcPr>
          <w:p w14:paraId="3C4D8089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448DE77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A8B34C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8E740D3" w14:textId="77777777" w:rsidTr="00975391">
        <w:tc>
          <w:tcPr>
            <w:tcW w:w="698" w:type="dxa"/>
          </w:tcPr>
          <w:p w14:paraId="14EA5B35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9CD6D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Художники о тех, кто защищает Родину.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Рисование шлема, щита или богатыря.</w:t>
            </w:r>
          </w:p>
        </w:tc>
        <w:tc>
          <w:tcPr>
            <w:tcW w:w="1499" w:type="dxa"/>
          </w:tcPr>
          <w:p w14:paraId="5C0AD23F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6309A4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19B2BA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3599AA97" w14:textId="77777777" w:rsidTr="00975391">
        <w:tc>
          <w:tcPr>
            <w:tcW w:w="698" w:type="dxa"/>
          </w:tcPr>
          <w:p w14:paraId="4AAEA23D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2D1D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рисовать доброго героя сказки.</w:t>
            </w:r>
          </w:p>
        </w:tc>
        <w:tc>
          <w:tcPr>
            <w:tcW w:w="1499" w:type="dxa"/>
          </w:tcPr>
          <w:p w14:paraId="23899447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00A39D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359C2F9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B9FC084" w14:textId="77777777" w:rsidTr="00975391">
        <w:tc>
          <w:tcPr>
            <w:tcW w:w="698" w:type="dxa"/>
          </w:tcPr>
          <w:p w14:paraId="63323E6B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1675D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рисовать злого героя сказки.</w:t>
            </w:r>
          </w:p>
        </w:tc>
        <w:tc>
          <w:tcPr>
            <w:tcW w:w="1499" w:type="dxa"/>
          </w:tcPr>
          <w:p w14:paraId="7A37221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024AFBE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A76D395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F2F6A4D" w14:textId="77777777" w:rsidTr="00975391">
        <w:tc>
          <w:tcPr>
            <w:tcW w:w="698" w:type="dxa"/>
          </w:tcPr>
          <w:p w14:paraId="0AA94313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EEF72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Необыкновенные деревья в сказках.</w:t>
            </w:r>
          </w:p>
        </w:tc>
        <w:tc>
          <w:tcPr>
            <w:tcW w:w="1499" w:type="dxa"/>
          </w:tcPr>
          <w:p w14:paraId="12B49D17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5FB496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43CE525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C669A9D" w14:textId="77777777" w:rsidTr="00975391">
        <w:tc>
          <w:tcPr>
            <w:tcW w:w="698" w:type="dxa"/>
          </w:tcPr>
          <w:p w14:paraId="490DC5BE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E59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</w:t>
            </w:r>
          </w:p>
        </w:tc>
        <w:tc>
          <w:tcPr>
            <w:tcW w:w="1499" w:type="dxa"/>
          </w:tcPr>
          <w:p w14:paraId="1CDF83FC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5D721E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93B8B9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065465E" w14:textId="77777777" w:rsidTr="00975391">
        <w:tc>
          <w:tcPr>
            <w:tcW w:w="698" w:type="dxa"/>
          </w:tcPr>
          <w:p w14:paraId="77463773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A1C6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</w:t>
            </w:r>
          </w:p>
        </w:tc>
        <w:tc>
          <w:tcPr>
            <w:tcW w:w="1499" w:type="dxa"/>
          </w:tcPr>
          <w:p w14:paraId="73AF9AC3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2D12FC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E222EA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0BCC531" w14:textId="77777777" w:rsidTr="00975391">
        <w:tc>
          <w:tcPr>
            <w:tcW w:w="698" w:type="dxa"/>
          </w:tcPr>
          <w:p w14:paraId="68493B5E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7805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изображают море.</w:t>
            </w:r>
          </w:p>
        </w:tc>
        <w:tc>
          <w:tcPr>
            <w:tcW w:w="1499" w:type="dxa"/>
          </w:tcPr>
          <w:p w14:paraId="6F830808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0D7FBDE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8E628E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145C7930" w14:textId="77777777" w:rsidTr="00975391">
        <w:tc>
          <w:tcPr>
            <w:tcW w:w="698" w:type="dxa"/>
          </w:tcPr>
          <w:p w14:paraId="24E5D260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4841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Как изображают животных.</w:t>
            </w:r>
          </w:p>
        </w:tc>
        <w:tc>
          <w:tcPr>
            <w:tcW w:w="1499" w:type="dxa"/>
          </w:tcPr>
          <w:p w14:paraId="510C50AE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07FF362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7A8DE1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50079693" w14:textId="77777777" w:rsidTr="00975391">
        <w:tc>
          <w:tcPr>
            <w:tcW w:w="698" w:type="dxa"/>
          </w:tcPr>
          <w:p w14:paraId="3AA1EAB3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59AB5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 жарких стран. Лепка и рисование жирафа.</w:t>
            </w:r>
          </w:p>
        </w:tc>
        <w:tc>
          <w:tcPr>
            <w:tcW w:w="1499" w:type="dxa"/>
          </w:tcPr>
          <w:p w14:paraId="01FD0F1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4397AA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23AF45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185F65A" w14:textId="77777777" w:rsidTr="00975391">
        <w:tc>
          <w:tcPr>
            <w:tcW w:w="698" w:type="dxa"/>
          </w:tcPr>
          <w:p w14:paraId="4E285B32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F662D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Рисование животных (по выбору).</w:t>
            </w:r>
          </w:p>
        </w:tc>
        <w:tc>
          <w:tcPr>
            <w:tcW w:w="1499" w:type="dxa"/>
          </w:tcPr>
          <w:p w14:paraId="043FC476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D609CF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E71744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248FDC0D" w14:textId="77777777" w:rsidTr="00975391">
        <w:tc>
          <w:tcPr>
            <w:tcW w:w="698" w:type="dxa"/>
          </w:tcPr>
          <w:p w14:paraId="0B487D2A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67D0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Рассматривай, лепи, рисуй насекомых.</w:t>
            </w:r>
          </w:p>
        </w:tc>
        <w:tc>
          <w:tcPr>
            <w:tcW w:w="1499" w:type="dxa"/>
          </w:tcPr>
          <w:p w14:paraId="6926CFB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0FC809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1DF0A0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513B9691" w14:textId="77777777" w:rsidTr="00975391">
        <w:tc>
          <w:tcPr>
            <w:tcW w:w="698" w:type="dxa"/>
          </w:tcPr>
          <w:p w14:paraId="3DF992B9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E9F4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Лепка и рисование насекомых.</w:t>
            </w:r>
          </w:p>
        </w:tc>
        <w:tc>
          <w:tcPr>
            <w:tcW w:w="1499" w:type="dxa"/>
          </w:tcPr>
          <w:p w14:paraId="56B1E326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1642005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92D12EA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41516997" w14:textId="77777777" w:rsidTr="00975391">
        <w:tc>
          <w:tcPr>
            <w:tcW w:w="698" w:type="dxa"/>
          </w:tcPr>
          <w:p w14:paraId="760C0BEB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22F01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Фарфоровые изделия с росписью. Гжель.</w:t>
            </w:r>
          </w:p>
        </w:tc>
        <w:tc>
          <w:tcPr>
            <w:tcW w:w="1499" w:type="dxa"/>
          </w:tcPr>
          <w:p w14:paraId="6B422449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376E61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6553E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B2C7533" w14:textId="77777777" w:rsidTr="00975391">
        <w:tc>
          <w:tcPr>
            <w:tcW w:w="698" w:type="dxa"/>
          </w:tcPr>
          <w:p w14:paraId="6B4C8C10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62337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Части узора гжельской росписи.</w:t>
            </w:r>
          </w:p>
        </w:tc>
        <w:tc>
          <w:tcPr>
            <w:tcW w:w="1499" w:type="dxa"/>
          </w:tcPr>
          <w:p w14:paraId="6AA1FA47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30B550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C9C23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6ACE0A9F" w14:textId="77777777" w:rsidTr="00975391">
        <w:tc>
          <w:tcPr>
            <w:tcW w:w="698" w:type="dxa"/>
          </w:tcPr>
          <w:p w14:paraId="4398E85D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71286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Украшение посуды гжельской росписью.</w:t>
            </w:r>
          </w:p>
        </w:tc>
        <w:tc>
          <w:tcPr>
            <w:tcW w:w="1499" w:type="dxa"/>
          </w:tcPr>
          <w:p w14:paraId="7C2E773E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DA17A3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6D9563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A397189" w14:textId="77777777" w:rsidTr="00975391">
        <w:tc>
          <w:tcPr>
            <w:tcW w:w="698" w:type="dxa"/>
          </w:tcPr>
          <w:p w14:paraId="7D7A52E5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B1300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Улица города. Люди на улице города.</w:t>
            </w:r>
          </w:p>
        </w:tc>
        <w:tc>
          <w:tcPr>
            <w:tcW w:w="1499" w:type="dxa"/>
          </w:tcPr>
          <w:p w14:paraId="01A4D1ED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B162C4B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ADFFC2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129A51AA" w14:textId="77777777" w:rsidTr="00975391">
        <w:tc>
          <w:tcPr>
            <w:tcW w:w="698" w:type="dxa"/>
          </w:tcPr>
          <w:p w14:paraId="58C54B81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E74EF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Краски лета. Венок из цветов и колосьев.</w:t>
            </w:r>
          </w:p>
        </w:tc>
        <w:tc>
          <w:tcPr>
            <w:tcW w:w="1499" w:type="dxa"/>
          </w:tcPr>
          <w:p w14:paraId="0E08C78C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1DC0DB8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20706BC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A90885" w14:paraId="01FF88CD" w14:textId="77777777" w:rsidTr="00975391">
        <w:tc>
          <w:tcPr>
            <w:tcW w:w="698" w:type="dxa"/>
          </w:tcPr>
          <w:p w14:paraId="453B986F" w14:textId="77777777" w:rsidR="00975391" w:rsidRPr="00A90885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3C493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5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499" w:type="dxa"/>
          </w:tcPr>
          <w:p w14:paraId="1AA9049C" w14:textId="77777777" w:rsidR="00975391" w:rsidRDefault="00975391" w:rsidP="003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12299E7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7772CD4" w14:textId="77777777" w:rsidR="00975391" w:rsidRPr="00A90885" w:rsidRDefault="00975391" w:rsidP="003F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5C12D" w14:textId="77777777" w:rsidR="00975391" w:rsidRDefault="00975391" w:rsidP="00303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937F" w14:textId="77777777" w:rsidR="003453ED" w:rsidRPr="00A9172F" w:rsidRDefault="003030B1" w:rsidP="0077167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3453ED" w:rsidRPr="00A9172F">
        <w:rPr>
          <w:b/>
        </w:rPr>
        <w:t>.</w:t>
      </w:r>
      <w:r w:rsidR="008E0A0F">
        <w:rPr>
          <w:b/>
        </w:rPr>
        <w:t>Описание м</w:t>
      </w:r>
      <w:r w:rsidR="003453ED" w:rsidRPr="00A9172F">
        <w:rPr>
          <w:b/>
        </w:rPr>
        <w:t>атериально – техническо</w:t>
      </w:r>
      <w:r w:rsidR="008E0A0F">
        <w:rPr>
          <w:b/>
        </w:rPr>
        <w:t>го</w:t>
      </w:r>
      <w:r w:rsidR="003453ED" w:rsidRPr="00A9172F">
        <w:rPr>
          <w:b/>
        </w:rPr>
        <w:t xml:space="preserve"> обеспечени</w:t>
      </w:r>
      <w:r w:rsidR="008E0A0F">
        <w:rPr>
          <w:b/>
        </w:rPr>
        <w:t>я образовательной деятельности</w:t>
      </w:r>
      <w:r w:rsidR="00A9172F">
        <w:rPr>
          <w:b/>
        </w:rPr>
        <w:t>.</w:t>
      </w:r>
    </w:p>
    <w:p w14:paraId="608B399D" w14:textId="77777777" w:rsidR="007D08FE" w:rsidRPr="00A9172F" w:rsidRDefault="003453ED" w:rsidP="00A9172F">
      <w:pPr>
        <w:pStyle w:val="a4"/>
        <w:spacing w:before="0" w:beforeAutospacing="0" w:after="0" w:afterAutospacing="0"/>
      </w:pPr>
      <w:r w:rsidRPr="00A9172F">
        <w:t xml:space="preserve">1.Учебник «Изобразительное искусство» 4 класс. </w:t>
      </w:r>
      <w:r w:rsidR="007D08FE" w:rsidRPr="00A9172F">
        <w:t xml:space="preserve">2-е издание. Учебник для общеобразовательных организаций, реализующих АООП. </w:t>
      </w:r>
    </w:p>
    <w:p w14:paraId="582E2B01" w14:textId="3709C8EE" w:rsidR="003453ED" w:rsidRPr="00A9172F" w:rsidRDefault="007D08FE" w:rsidP="00A9172F">
      <w:pPr>
        <w:pStyle w:val="a4"/>
        <w:spacing w:before="0" w:beforeAutospacing="0" w:after="0" w:afterAutospacing="0"/>
      </w:pPr>
      <w:r w:rsidRPr="00A9172F">
        <w:t xml:space="preserve">  </w:t>
      </w:r>
      <w:r w:rsidR="003453ED" w:rsidRPr="00A9172F">
        <w:t>М.Ю.</w:t>
      </w:r>
      <w:r w:rsidR="0077167E">
        <w:t xml:space="preserve"> </w:t>
      </w:r>
      <w:proofErr w:type="spellStart"/>
      <w:r w:rsidR="003453ED" w:rsidRPr="00A9172F">
        <w:t>Рау</w:t>
      </w:r>
      <w:proofErr w:type="spellEnd"/>
      <w:r w:rsidR="003453ED" w:rsidRPr="00A9172F">
        <w:t>,</w:t>
      </w:r>
      <w:r w:rsidRPr="00A9172F">
        <w:t xml:space="preserve"> </w:t>
      </w:r>
      <w:r w:rsidR="003453ED" w:rsidRPr="00A9172F">
        <w:t>М.А.</w:t>
      </w:r>
      <w:r w:rsidR="0077167E">
        <w:t xml:space="preserve"> </w:t>
      </w:r>
      <w:r w:rsidR="003453ED" w:rsidRPr="00A9172F">
        <w:t>Зыкова. М: Просвещение, 2019</w:t>
      </w:r>
      <w:r w:rsidR="008E0A0F">
        <w:t xml:space="preserve"> </w:t>
      </w:r>
      <w:r w:rsidRPr="00A9172F">
        <w:t>г.</w:t>
      </w:r>
    </w:p>
    <w:p w14:paraId="7E349F93" w14:textId="77777777" w:rsidR="003453ED" w:rsidRPr="00A9172F" w:rsidRDefault="007D08FE" w:rsidP="00A9172F">
      <w:pPr>
        <w:pStyle w:val="a4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2.</w:t>
      </w:r>
      <w:r w:rsidR="003453ED" w:rsidRPr="00A9172F">
        <w:rPr>
          <w:color w:val="000000"/>
        </w:rPr>
        <w:t xml:space="preserve">Кузин В.С., Кубышкина Э.И., </w:t>
      </w:r>
      <w:proofErr w:type="spellStart"/>
      <w:r w:rsidR="003453ED" w:rsidRPr="00A9172F">
        <w:rPr>
          <w:color w:val="000000"/>
        </w:rPr>
        <w:t>Шпикалова</w:t>
      </w:r>
      <w:proofErr w:type="spellEnd"/>
      <w:r w:rsidR="003453ED" w:rsidRPr="00A9172F">
        <w:rPr>
          <w:color w:val="000000"/>
        </w:rPr>
        <w:t xml:space="preserve"> Т.Я. Изобразительное искусство в 1-4 </w:t>
      </w:r>
      <w:r w:rsidR="00EA7098">
        <w:rPr>
          <w:color w:val="000000"/>
        </w:rPr>
        <w:t>классах. М.: Просвещение, 2018</w:t>
      </w:r>
      <w:r w:rsidRPr="00A9172F">
        <w:rPr>
          <w:color w:val="000000"/>
        </w:rPr>
        <w:t>г.</w:t>
      </w:r>
    </w:p>
    <w:p w14:paraId="43DABEEA" w14:textId="77777777"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14:paraId="39DB023B" w14:textId="77777777"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14:paraId="21F16881" w14:textId="1B9CD56A" w:rsidR="007D08FE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14:paraId="745F3FA9" w14:textId="77777777" w:rsidR="00975391" w:rsidRDefault="00DE5911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6.Наборы красок, кистей,</w:t>
      </w:r>
      <w:r w:rsidR="00975391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14:paraId="6AB3F1C6" w14:textId="64692D8F" w:rsidR="00DE5911" w:rsidRDefault="00975391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7.Наборы</w:t>
      </w:r>
      <w:r w:rsidR="00DE5911">
        <w:rPr>
          <w:rFonts w:ascii="Times New Roman" w:hAnsi="Times New Roman" w:cs="Times New Roman"/>
          <w:sz w:val="24"/>
          <w:szCs w:val="24"/>
        </w:rPr>
        <w:t xml:space="preserve"> цветных карандашей, простых карандашей, фломастеров.</w:t>
      </w:r>
    </w:p>
    <w:p w14:paraId="616CDF0B" w14:textId="2270F7F2" w:rsidR="0077167E" w:rsidRDefault="00975391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167E">
        <w:rPr>
          <w:rFonts w:ascii="Times New Roman" w:hAnsi="Times New Roman" w:cs="Times New Roman"/>
          <w:sz w:val="24"/>
          <w:szCs w:val="24"/>
        </w:rPr>
        <w:t>.Пластилин, подложки, стеки.</w:t>
      </w:r>
    </w:p>
    <w:p w14:paraId="57860479" w14:textId="7DDE127E" w:rsidR="00DE5911" w:rsidRDefault="00975391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5911">
        <w:rPr>
          <w:rFonts w:ascii="Times New Roman" w:hAnsi="Times New Roman" w:cs="Times New Roman"/>
          <w:sz w:val="24"/>
          <w:szCs w:val="24"/>
        </w:rPr>
        <w:t>.Шаблоны геометрических фигур.</w:t>
      </w:r>
    </w:p>
    <w:p w14:paraId="5C3748D7" w14:textId="41870738" w:rsidR="00DE5911" w:rsidRDefault="00975391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5911">
        <w:rPr>
          <w:rFonts w:ascii="Times New Roman" w:hAnsi="Times New Roman" w:cs="Times New Roman"/>
          <w:sz w:val="24"/>
          <w:szCs w:val="24"/>
        </w:rPr>
        <w:t>.Альбомы.</w:t>
      </w:r>
    </w:p>
    <w:p w14:paraId="56FC93C3" w14:textId="73DBB101" w:rsidR="0077167E" w:rsidRDefault="0077167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5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.Коррекционные карточки.</w:t>
      </w:r>
    </w:p>
    <w:p w14:paraId="4542D2E3" w14:textId="77777777" w:rsidR="008E0A0F" w:rsidRPr="00A9172F" w:rsidRDefault="008E0A0F" w:rsidP="008E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A0F" w:rsidRPr="00A9172F" w:rsidSect="003030B1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14EE" w14:textId="77777777" w:rsidR="008A3A10" w:rsidRDefault="008A3A10" w:rsidP="004438E5">
      <w:pPr>
        <w:spacing w:after="0" w:line="240" w:lineRule="auto"/>
      </w:pPr>
      <w:r>
        <w:separator/>
      </w:r>
    </w:p>
  </w:endnote>
  <w:endnote w:type="continuationSeparator" w:id="0">
    <w:p w14:paraId="029FDF53" w14:textId="77777777" w:rsidR="008A3A10" w:rsidRDefault="008A3A10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8282"/>
      <w:docPartObj>
        <w:docPartGallery w:val="Page Numbers (Bottom of Page)"/>
        <w:docPartUnique/>
      </w:docPartObj>
    </w:sdtPr>
    <w:sdtEndPr/>
    <w:sdtContent>
      <w:p w14:paraId="267F41B7" w14:textId="77777777" w:rsidR="00206692" w:rsidRDefault="004C4B88">
        <w:pPr>
          <w:pStyle w:val="a7"/>
          <w:jc w:val="center"/>
        </w:pPr>
        <w:r>
          <w:fldChar w:fldCharType="begin"/>
        </w:r>
        <w:r w:rsidR="00F77B66">
          <w:instrText xml:space="preserve"> PAGE   \* MERGEFORMAT </w:instrText>
        </w:r>
        <w:r>
          <w:fldChar w:fldCharType="separate"/>
        </w:r>
        <w:r w:rsidR="003030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08DE99" w14:textId="77777777" w:rsidR="004438E5" w:rsidRDefault="00443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EC32" w14:textId="77777777" w:rsidR="008A3A10" w:rsidRDefault="008A3A10" w:rsidP="004438E5">
      <w:pPr>
        <w:spacing w:after="0" w:line="240" w:lineRule="auto"/>
      </w:pPr>
      <w:r>
        <w:separator/>
      </w:r>
    </w:p>
  </w:footnote>
  <w:footnote w:type="continuationSeparator" w:id="0">
    <w:p w14:paraId="5CED9C5D" w14:textId="77777777" w:rsidR="008A3A10" w:rsidRDefault="008A3A10" w:rsidP="004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12"/>
    <w:rsid w:val="00016927"/>
    <w:rsid w:val="00085EBD"/>
    <w:rsid w:val="000E0DE9"/>
    <w:rsid w:val="00121260"/>
    <w:rsid w:val="001314E5"/>
    <w:rsid w:val="001A0580"/>
    <w:rsid w:val="001A1F10"/>
    <w:rsid w:val="001B618C"/>
    <w:rsid w:val="001E1224"/>
    <w:rsid w:val="001E4752"/>
    <w:rsid w:val="001F0454"/>
    <w:rsid w:val="00206692"/>
    <w:rsid w:val="00207498"/>
    <w:rsid w:val="00245AAC"/>
    <w:rsid w:val="002808DE"/>
    <w:rsid w:val="002860DD"/>
    <w:rsid w:val="003030B1"/>
    <w:rsid w:val="0031741D"/>
    <w:rsid w:val="00330D7F"/>
    <w:rsid w:val="003418B5"/>
    <w:rsid w:val="003453ED"/>
    <w:rsid w:val="0036313F"/>
    <w:rsid w:val="004438E5"/>
    <w:rsid w:val="00467928"/>
    <w:rsid w:val="00475731"/>
    <w:rsid w:val="00476CC9"/>
    <w:rsid w:val="00495909"/>
    <w:rsid w:val="004C4B88"/>
    <w:rsid w:val="005364C0"/>
    <w:rsid w:val="005773B2"/>
    <w:rsid w:val="00675F90"/>
    <w:rsid w:val="006A341B"/>
    <w:rsid w:val="006A5D12"/>
    <w:rsid w:val="006C1C5D"/>
    <w:rsid w:val="006D5281"/>
    <w:rsid w:val="006D6F8B"/>
    <w:rsid w:val="007033CB"/>
    <w:rsid w:val="007335F5"/>
    <w:rsid w:val="00733B5C"/>
    <w:rsid w:val="0077167E"/>
    <w:rsid w:val="007D08FE"/>
    <w:rsid w:val="00811D4C"/>
    <w:rsid w:val="008425F3"/>
    <w:rsid w:val="00881A8F"/>
    <w:rsid w:val="008A3A10"/>
    <w:rsid w:val="008A6C1C"/>
    <w:rsid w:val="008D238E"/>
    <w:rsid w:val="008D6C5F"/>
    <w:rsid w:val="008E0A0F"/>
    <w:rsid w:val="008F6C15"/>
    <w:rsid w:val="00975391"/>
    <w:rsid w:val="009C6BE6"/>
    <w:rsid w:val="009D42CD"/>
    <w:rsid w:val="00A56348"/>
    <w:rsid w:val="00A776FA"/>
    <w:rsid w:val="00A87C56"/>
    <w:rsid w:val="00A9172F"/>
    <w:rsid w:val="00B16DCB"/>
    <w:rsid w:val="00B80212"/>
    <w:rsid w:val="00BC0EE4"/>
    <w:rsid w:val="00BF2E91"/>
    <w:rsid w:val="00BF6DA3"/>
    <w:rsid w:val="00C367CA"/>
    <w:rsid w:val="00C94300"/>
    <w:rsid w:val="00CF73C4"/>
    <w:rsid w:val="00D42E45"/>
    <w:rsid w:val="00DA22E0"/>
    <w:rsid w:val="00DE5911"/>
    <w:rsid w:val="00DF6107"/>
    <w:rsid w:val="00E3026C"/>
    <w:rsid w:val="00E40278"/>
    <w:rsid w:val="00EA7098"/>
    <w:rsid w:val="00ED6D6C"/>
    <w:rsid w:val="00EF6960"/>
    <w:rsid w:val="00F467CB"/>
    <w:rsid w:val="00F77B6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FD4C4A"/>
  <w15:docId w15:val="{19EE336A-1284-4A8F-8C7C-8E9A9E2B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B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8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50</cp:revision>
  <cp:lastPrinted>2021-09-01T04:21:00Z</cp:lastPrinted>
  <dcterms:created xsi:type="dcterms:W3CDTF">2019-09-02T12:42:00Z</dcterms:created>
  <dcterms:modified xsi:type="dcterms:W3CDTF">2021-10-20T12:21:00Z</dcterms:modified>
</cp:coreProperties>
</file>