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66" w:rsidRPr="006B0168" w:rsidRDefault="00E06F16" w:rsidP="00E06F16">
      <w:pPr>
        <w:autoSpaceDE w:val="0"/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9539605" cy="6796585"/>
            <wp:effectExtent l="0" t="0" r="0" b="0"/>
            <wp:docPr id="1" name="Рисунок 0" descr="ИЗО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3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501" cy="68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2B46" w:rsidRPr="002A465A" w:rsidRDefault="00C94300" w:rsidP="002A465A">
      <w:pPr>
        <w:autoSpaceDE w:val="0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</w:t>
      </w:r>
      <w:r w:rsidR="00E3026C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  <w:r w:rsidR="00A9172F" w:rsidRPr="004E2B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E2B46" w:rsidRDefault="004E2B46" w:rsidP="002A465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C05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Адаптированная рабочая программа по учебному </w:t>
      </w:r>
      <w:r w:rsidR="00047DF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предмету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«Изобразительное искусство»</w:t>
      </w:r>
      <w:r w:rsidR="00047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следующих </w:t>
      </w:r>
      <w:r w:rsidR="00047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047DF6" w:rsidRDefault="00047DF6" w:rsidP="002A465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047DF6" w:rsidRDefault="00047DF6" w:rsidP="002A465A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7DF6" w:rsidRDefault="00047DF6" w:rsidP="002A46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47DF6" w:rsidRPr="00047DF6" w:rsidRDefault="00047DF6" w:rsidP="002A465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9640A3" w:rsidRPr="009640A3" w:rsidRDefault="003453ED" w:rsidP="008044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0A3">
        <w:rPr>
          <w:b/>
          <w:bCs/>
          <w:color w:val="000000"/>
        </w:rPr>
        <w:t xml:space="preserve">    </w:t>
      </w:r>
      <w:r w:rsidR="00375D05">
        <w:rPr>
          <w:b/>
          <w:bCs/>
          <w:color w:val="000000"/>
        </w:rPr>
        <w:t xml:space="preserve"> </w:t>
      </w:r>
      <w:r w:rsidR="009640A3" w:rsidRPr="009640A3">
        <w:rPr>
          <w:color w:val="000000"/>
        </w:rPr>
        <w:t>Программа по изобразительному искусству составлена с учетом особенностей познавательной деятельности, эмоционально волевой регуляции, поведения младших школьников с умственной отсталостью (интеллектуальными нарушениями), способствует формированию личности и воспитанию положительных навыков и привычек.</w:t>
      </w:r>
    </w:p>
    <w:p w:rsidR="009640A3" w:rsidRPr="009640A3" w:rsidRDefault="00AA1382" w:rsidP="008044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40A3" w:rsidRPr="009640A3">
        <w:rPr>
          <w:color w:val="000000"/>
        </w:rPr>
        <w:t>Основная </w:t>
      </w:r>
      <w:r w:rsidR="009640A3" w:rsidRPr="00375D05">
        <w:rPr>
          <w:iCs/>
          <w:color w:val="000000"/>
        </w:rPr>
        <w:t>цель</w:t>
      </w:r>
      <w:r w:rsidR="009640A3" w:rsidRPr="00375D05">
        <w:rPr>
          <w:color w:val="000000"/>
        </w:rPr>
        <w:t> п</w:t>
      </w:r>
      <w:r w:rsidR="009640A3" w:rsidRPr="009640A3">
        <w:rPr>
          <w:color w:val="000000"/>
        </w:rPr>
        <w:t>редмета</w:t>
      </w:r>
      <w:r w:rsidR="00375D05">
        <w:rPr>
          <w:color w:val="000000"/>
        </w:rPr>
        <w:t xml:space="preserve"> </w:t>
      </w:r>
      <w:r w:rsidR="009640A3" w:rsidRPr="009640A3">
        <w:rPr>
          <w:color w:val="000000"/>
        </w:rPr>
        <w:t>– осуществление комплексного подхода к развитию личности младших школьников с интеллектуальными нарушениями,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</w:r>
    </w:p>
    <w:p w:rsidR="009640A3" w:rsidRPr="009640A3" w:rsidRDefault="00375D05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640A3" w:rsidRPr="009640A3">
        <w:rPr>
          <w:color w:val="000000"/>
        </w:rPr>
        <w:t>Для достижения поставленной цели на уроках изобразительного искусства решаются следующие задачи: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1.Формирование навыков и приемов работы в разных видах изобразительной деятельности (рисование, лепка, аппликация).</w:t>
      </w:r>
    </w:p>
    <w:p w:rsidR="009640A3" w:rsidRPr="009640A3" w:rsidRDefault="0080448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2.</w:t>
      </w:r>
      <w:r w:rsidR="009640A3" w:rsidRPr="009640A3">
        <w:rPr>
          <w:color w:val="000000"/>
        </w:rPr>
        <w:t>Развитие интереса к изобразительной деятельности, эстетических чувств и понимание красоты окружающего мира в процессе знакомства с произведениями декоративно-прикладного и народного искусства.</w:t>
      </w:r>
    </w:p>
    <w:p w:rsidR="009640A3" w:rsidRPr="009640A3" w:rsidRDefault="009640A3" w:rsidP="008044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0A3">
        <w:rPr>
          <w:color w:val="000000"/>
        </w:rPr>
        <w:t>3.Развитие познавательной активности.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4.Формирование у обучающихся приемов познания предметов и явлений действительности с целью их изображения.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5.Формирование умения следовать инструкции при выполнении работ, а также умения работать самостоятельно.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6.Развитие навыков коллективной работы для получения результата общей деятельности.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7.Коррекция недостатков психической деятельности и развитие речи обучающихся.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8.Воспитание положительных качеств личности (настойчивость, стремление к познанию, доброжелательность).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9.Воспитание адекватного отношения к результатам собственной деятельности и деятельности других.</w:t>
      </w:r>
    </w:p>
    <w:p w:rsidR="009640A3" w:rsidRPr="00375D05" w:rsidRDefault="00375D05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9640A3" w:rsidRPr="009640A3">
        <w:rPr>
          <w:color w:val="000000"/>
        </w:rPr>
        <w:t>Предмет имеет коррекционную направленность.</w:t>
      </w:r>
      <w:r>
        <w:rPr>
          <w:color w:val="000000"/>
        </w:rPr>
        <w:t xml:space="preserve"> </w:t>
      </w:r>
      <w:r w:rsidR="009640A3" w:rsidRPr="00375D05">
        <w:rPr>
          <w:iCs/>
          <w:color w:val="000000"/>
        </w:rPr>
        <w:t>Основными направлениями коррекционной работы являются: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1.Совершенствование движений и сенсомоторное развитие:</w:t>
      </w:r>
    </w:p>
    <w:p w:rsidR="009640A3" w:rsidRPr="009640A3" w:rsidRDefault="009640A3" w:rsidP="002A465A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развитие зрительного восприятия и узнавания;</w:t>
      </w:r>
    </w:p>
    <w:p w:rsidR="009640A3" w:rsidRPr="009640A3" w:rsidRDefault="009640A3" w:rsidP="002A465A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развитие пространственных представлений;</w:t>
      </w:r>
    </w:p>
    <w:p w:rsidR="009640A3" w:rsidRPr="009640A3" w:rsidRDefault="009640A3" w:rsidP="002A465A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развитие мелкой моторики кисти и пальцев рук (правильное удержание карандаша и кисточки, нажима и темпа движения, прекращения движения в нужной точке; сохранение направления движения).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2.Коррекция отдельных сторон психической деятельности:</w:t>
      </w:r>
    </w:p>
    <w:p w:rsidR="009640A3" w:rsidRPr="009640A3" w:rsidRDefault="009640A3" w:rsidP="002A465A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развитие зрительной памяти и внимания;</w:t>
      </w:r>
    </w:p>
    <w:p w:rsidR="009640A3" w:rsidRPr="009640A3" w:rsidRDefault="009640A3" w:rsidP="002A465A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lastRenderedPageBreak/>
        <w:t>развитие слухового внимания и памяти.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3.Развитие основных мыслительных операций и речи:</w:t>
      </w:r>
    </w:p>
    <w:p w:rsidR="009640A3" w:rsidRPr="009640A3" w:rsidRDefault="009640A3" w:rsidP="002A465A">
      <w:pPr>
        <w:pStyle w:val="a4"/>
        <w:numPr>
          <w:ilvl w:val="0"/>
          <w:numId w:val="3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умение работать со словесной и письменной инструкциями, алгоритмом;</w:t>
      </w:r>
    </w:p>
    <w:p w:rsidR="009640A3" w:rsidRPr="009640A3" w:rsidRDefault="009640A3" w:rsidP="002A465A">
      <w:pPr>
        <w:pStyle w:val="a4"/>
        <w:numPr>
          <w:ilvl w:val="0"/>
          <w:numId w:val="3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обогащение словаря за счет введения новых слов, обозначающих художественные материалы, их свойства и качества.</w:t>
      </w:r>
    </w:p>
    <w:p w:rsidR="009640A3" w:rsidRPr="009640A3" w:rsidRDefault="009640A3" w:rsidP="002A465A">
      <w:pPr>
        <w:pStyle w:val="a4"/>
        <w:numPr>
          <w:ilvl w:val="0"/>
          <w:numId w:val="3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умение планировать деятельность;</w:t>
      </w:r>
    </w:p>
    <w:p w:rsidR="009640A3" w:rsidRPr="009640A3" w:rsidRDefault="009640A3" w:rsidP="002A465A">
      <w:pPr>
        <w:pStyle w:val="a4"/>
        <w:numPr>
          <w:ilvl w:val="0"/>
          <w:numId w:val="3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умение систематизировать естествоведческий материал, давать простейшие объяснения;</w:t>
      </w:r>
    </w:p>
    <w:p w:rsidR="009640A3" w:rsidRPr="009640A3" w:rsidRDefault="009640A3" w:rsidP="002A465A">
      <w:pPr>
        <w:pStyle w:val="a4"/>
        <w:numPr>
          <w:ilvl w:val="0"/>
          <w:numId w:val="3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умение видеть и устанавливать логические связи между предметами, явлениями и событиями.</w:t>
      </w:r>
    </w:p>
    <w:p w:rsidR="009640A3" w:rsidRPr="009640A3" w:rsidRDefault="009640A3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4.Развитие различных видов мышления:</w:t>
      </w:r>
    </w:p>
    <w:p w:rsidR="009640A3" w:rsidRPr="009640A3" w:rsidRDefault="009640A3" w:rsidP="002A465A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развитие наглядно-образного мышления;</w:t>
      </w:r>
    </w:p>
    <w:p w:rsidR="009640A3" w:rsidRPr="009640A3" w:rsidRDefault="009640A3" w:rsidP="002A465A">
      <w:pPr>
        <w:pStyle w:val="a4"/>
        <w:numPr>
          <w:ilvl w:val="0"/>
          <w:numId w:val="4"/>
        </w:numPr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9640A3">
        <w:rPr>
          <w:color w:val="000000"/>
        </w:rPr>
        <w:t>развитие словесно-логического мышления;</w:t>
      </w:r>
    </w:p>
    <w:p w:rsidR="009640A3" w:rsidRPr="009640A3" w:rsidRDefault="009640A3" w:rsidP="008044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0A3">
        <w:rPr>
          <w:color w:val="000000"/>
        </w:rPr>
        <w:t>5.Коррекция нарушений в развитии эмоционально-личностной сферы.</w:t>
      </w:r>
    </w:p>
    <w:p w:rsidR="00330D7F" w:rsidRDefault="003453ED" w:rsidP="0080448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330D7F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предмета</w:t>
      </w:r>
      <w:r w:rsidR="00A9172F" w:rsidRPr="004E2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75D05">
        <w:rPr>
          <w:color w:val="000000"/>
        </w:rPr>
        <w:t>Изобразительное искусство как учебный предмет имеет большое значение в развитии детей с интеллектуальными нарушениями. Обучающиеся не только рисуют, но и составляют аппликацию, лепят. На уроках они знакомятся с законами композиции и свойствами цвета, с различными видами и жанрами искусства, с некоторыми доступными по содержанию произведениями известных художников.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D05">
        <w:rPr>
          <w:color w:val="000000"/>
        </w:rPr>
        <w:t>В подготовительном периоде обучения выделяются спе</w:t>
      </w:r>
      <w:r w:rsidRPr="00375D05">
        <w:rPr>
          <w:color w:val="000000"/>
        </w:rPr>
        <w:softHyphen/>
        <w:t>циальные разделы пропедевтической и коррекционной работы, направленной на развитие мелкой моторики пальцев и кисти рук, формирование познавательной деятельности, навыков работы с худо</w:t>
      </w:r>
      <w:r w:rsidRPr="00375D05">
        <w:rPr>
          <w:color w:val="000000"/>
        </w:rPr>
        <w:softHyphen/>
        <w:t>жественными материалами и др.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Работа с натурой</w:t>
      </w:r>
      <w:r w:rsidRPr="00375D05">
        <w:rPr>
          <w:b/>
          <w:bCs/>
          <w:color w:val="000000"/>
        </w:rPr>
        <w:t> </w:t>
      </w:r>
      <w:r w:rsidRPr="00375D05">
        <w:rPr>
          <w:color w:val="000000"/>
        </w:rPr>
        <w:t>в лепке, при составлении аппликации, в рисовании является ведущей. Обучающиеся учатся приемам обследования изображаемых предметов. Рисованию с натуры предшествуют наблюдения изображаемого объекта, определение его формы, строения, цвета и размеров отдельных деталей и их взаимного расположения. После изучения предмета обучающиеся передают его изображение в рисунке так, как видят его со своего места.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При обучении рисованию с натуры используется метод сравнения. Работа над аппликацией предлагается в разных вариантах: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а) составление “подвижной аппликации” - целого изображения из частей (например, человечка, лошадки из частей, составляющих их тело) или композиции из готовых изображений или силуэтов (напри</w:t>
      </w:r>
      <w:r w:rsidRPr="00375D05">
        <w:rPr>
          <w:color w:val="000000"/>
        </w:rPr>
        <w:softHyphen/>
        <w:t>мер, дом, около дома - дерево, за домом - забор, перед забором - машина). В “подвижной аппликации" части целого объекта или ком</w:t>
      </w:r>
      <w:r w:rsidRPr="00375D05">
        <w:rPr>
          <w:color w:val="000000"/>
        </w:rPr>
        <w:softHyphen/>
        <w:t>позиции не приклеиваются на изобразительную плоскость (лист бу</w:t>
      </w:r>
      <w:r w:rsidRPr="00375D05">
        <w:rPr>
          <w:color w:val="000000"/>
        </w:rPr>
        <w:softHyphen/>
        <w:t>маги). Предоставляется возможность передвигать их, показывая: дви</w:t>
      </w:r>
      <w:r w:rsidRPr="00375D05">
        <w:rPr>
          <w:color w:val="000000"/>
        </w:rPr>
        <w:softHyphen/>
        <w:t>жение объекта; рациональное размещение, планирование при состав</w:t>
      </w:r>
      <w:r w:rsidRPr="00375D05">
        <w:rPr>
          <w:color w:val="000000"/>
        </w:rPr>
        <w:softHyphen/>
        <w:t>лении композиции (например, передвигать ноги у человечка, пока</w:t>
      </w:r>
      <w:r w:rsidRPr="00375D05">
        <w:rPr>
          <w:color w:val="000000"/>
        </w:rPr>
        <w:softHyphen/>
        <w:t>зывая, что он то стоит, то идет; показывать правильное и ошибоч</w:t>
      </w:r>
      <w:r w:rsidRPr="00375D05">
        <w:rPr>
          <w:color w:val="000000"/>
        </w:rPr>
        <w:softHyphen/>
        <w:t>ное расположение силуэта объекта (или объектов) относительно изоб</w:t>
      </w:r>
      <w:r w:rsidRPr="00375D05">
        <w:rPr>
          <w:color w:val="000000"/>
        </w:rPr>
        <w:softHyphen/>
        <w:t>разительной плоскости: в центре листа, сбоку, слишком высоко или низко;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б) составление и фиксирование частей аппликации с помощью клея при создании целого изображения или композиции (элементы апп</w:t>
      </w:r>
      <w:r w:rsidRPr="00375D05">
        <w:rPr>
          <w:color w:val="000000"/>
        </w:rPr>
        <w:softHyphen/>
        <w:t>ликации готовятся или учителем, или учащимся).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375D05">
        <w:rPr>
          <w:color w:val="000000"/>
        </w:rPr>
        <w:t xml:space="preserve">Наряду с формированием практических умений у обучающихся развивается цветовоcприятие, умение устанавливать связи между </w:t>
      </w:r>
      <w:r>
        <w:rPr>
          <w:color w:val="000000"/>
        </w:rPr>
        <w:t xml:space="preserve"> </w:t>
      </w:r>
      <w:r w:rsidRPr="00375D05">
        <w:rPr>
          <w:color w:val="000000"/>
        </w:rPr>
        <w:t>свойствами предметов и cенсорными эталонами и т.д. На уроках используются игровые формы, проблемные ситуации.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D05">
        <w:rPr>
          <w:color w:val="000000"/>
        </w:rPr>
        <w:t>В композиционной деятельности</w:t>
      </w:r>
      <w:r w:rsidRPr="00375D05">
        <w:rPr>
          <w:b/>
          <w:bCs/>
          <w:color w:val="000000"/>
        </w:rPr>
        <w:t> </w:t>
      </w:r>
      <w:r w:rsidRPr="00375D05">
        <w:rPr>
          <w:color w:val="000000"/>
        </w:rPr>
        <w:t>ведется работа над развитием умений устанавливать пространственные и смысловые связи. С этой це</w:t>
      </w:r>
      <w:r w:rsidRPr="00375D05">
        <w:rPr>
          <w:color w:val="000000"/>
        </w:rPr>
        <w:softHyphen/>
        <w:t>лью используются методики работы с “подвижной аппликацией”, с правильными и ошибочными изобра</w:t>
      </w:r>
      <w:r w:rsidRPr="00375D05">
        <w:rPr>
          <w:color w:val="000000"/>
        </w:rPr>
        <w:softHyphen/>
        <w:t>жениями, а также шаблоны, зрительные опоры в виде точек, кото</w:t>
      </w:r>
      <w:r w:rsidRPr="00375D05">
        <w:rPr>
          <w:color w:val="000000"/>
        </w:rPr>
        <w:softHyphen/>
        <w:t>рые заранее проставляются учителем в альбоме.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Работа над декоративной композицией в полосе при составлении узора позволяет развить у детей чувство ритма при чередовании формы, цве</w:t>
      </w:r>
      <w:r w:rsidRPr="00375D05">
        <w:rPr>
          <w:color w:val="000000"/>
        </w:rPr>
        <w:softHyphen/>
        <w:t>та, величины элементов.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Работа над тематической композицией начинается с формирования графических образов объектов. Прежде всего, это дерево, дом, чело</w:t>
      </w:r>
      <w:r w:rsidRPr="00375D05">
        <w:rPr>
          <w:color w:val="000000"/>
        </w:rPr>
        <w:softHyphen/>
        <w:t>век.</w:t>
      </w:r>
    </w:p>
    <w:p w:rsid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D05">
        <w:rPr>
          <w:color w:val="000000"/>
        </w:rPr>
        <w:t>Обучающиеся рассматривают предмет, который они собираются нарисовать, выделяют главные признаки предмета: его форму, цвет, величину; расположение предмета в про</w:t>
      </w:r>
      <w:r w:rsidRPr="00375D05">
        <w:rPr>
          <w:color w:val="000000"/>
        </w:rPr>
        <w:softHyphen/>
        <w:t xml:space="preserve">странстве; соотносят выделенные части в отношении друг друга и по отношению к целому. </w:t>
      </w:r>
      <w:r>
        <w:rPr>
          <w:color w:val="000000"/>
        </w:rPr>
        <w:t xml:space="preserve"> 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D05">
        <w:rPr>
          <w:color w:val="000000"/>
        </w:rPr>
        <w:t>Ведущими видами работы в этом направлении является лепка-аппликация - рисунок в названной последовательности. В лепке ребенок воссоздает объемные части и соединяет их в целое объемное изображение. Аппликация является переходным этапом от объемного к плоскостному изображению – рисунку. Знакомство детей со свойствами цвета (цветовым тоном, светлотой, насыщенностью) происходит в практической деятельности. Здесь главную роль играет демонстрация приемов, раскрывающих свойства цвета.</w:t>
      </w:r>
    </w:p>
    <w:p w:rsidR="00104C63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В 3 классе рассматриваются 1-2 объекта произведений искусства</w:t>
      </w:r>
      <w:r w:rsidRPr="00375D05">
        <w:rPr>
          <w:b/>
          <w:bCs/>
          <w:color w:val="000000"/>
        </w:rPr>
        <w:t>. </w:t>
      </w:r>
      <w:r w:rsidRPr="00375D05">
        <w:rPr>
          <w:color w:val="000000"/>
        </w:rPr>
        <w:t>Сначала дети называют на картине предметы и их признаки, затем устанавливают временные, причинно – следственные связи, понимают содержание, сходство с реальностью, высказывают свое отношение к изображенному</w:t>
      </w:r>
      <w:r w:rsidR="00104C63">
        <w:rPr>
          <w:color w:val="000000"/>
        </w:rPr>
        <w:t xml:space="preserve"> объекту</w:t>
      </w:r>
      <w:r w:rsidRPr="00375D05">
        <w:rPr>
          <w:color w:val="000000"/>
        </w:rPr>
        <w:t>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Основной формой организации процесса обучения изобразительному искусству является урок.</w:t>
      </w:r>
    </w:p>
    <w:p w:rsid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В 3 классе на уроках изобразительного искусства продолжается работа над развитием эстетических чувств (радости, любования, удивления и восторга), эстетического восприятия, ведется кропотливая работа над развитием понимания слов «красивый», «красиво» с опорой на анализ воспринимаемой натуры, явления в природе и последующий результат в лепке, рисунке, аппликации. Дети учатся рассматривать красивые объекты, природные явления, находить, в чем проявляется красота. Закрепляются и уточняются образы деревьев, насекомых, человека, животных и насекомых (лошадки, птиц, бабочек и др.).</w:t>
      </w:r>
      <w:r w:rsidR="00AA1382">
        <w:rPr>
          <w:color w:val="000000"/>
        </w:rPr>
        <w:t xml:space="preserve"> </w:t>
      </w:r>
      <w:r w:rsidRPr="00375D05">
        <w:rPr>
          <w:color w:val="000000"/>
        </w:rPr>
        <w:t>На третьем году обучения осуществляется закрепление полученных ранее и новых знаний, умений и навыков работы в лепке, аппликации, рисунке и живописи, а также происходит знакомство с новыми художественными материалами и техниками</w:t>
      </w:r>
      <w:r w:rsidR="00804483">
        <w:rPr>
          <w:color w:val="000000"/>
        </w:rPr>
        <w:t xml:space="preserve"> работы сними. 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Для достижения планируемых результатов предполагается использование разнообразных методов, типов уроков, форм проведения уроков и элементов образовательных технологий.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375D05">
        <w:rPr>
          <w:color w:val="000000"/>
        </w:rPr>
        <w:t>Методы и приемы обучения изобразительному искусству: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iCs/>
          <w:color w:val="000000"/>
        </w:rPr>
        <w:t>Общепедагогические:</w:t>
      </w:r>
    </w:p>
    <w:p w:rsidR="00375D05" w:rsidRPr="00375D05" w:rsidRDefault="00375D05" w:rsidP="002A46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практическая работа, упражнения, игры;</w:t>
      </w:r>
    </w:p>
    <w:p w:rsidR="00375D05" w:rsidRPr="00375D05" w:rsidRDefault="00375D05" w:rsidP="002A46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наблюдение, иллюстрация, демонстрация;</w:t>
      </w:r>
    </w:p>
    <w:p w:rsidR="00375D05" w:rsidRPr="00375D05" w:rsidRDefault="00375D05" w:rsidP="002A46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беседа, объяснение, работа с учебником.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iCs/>
          <w:color w:val="000000"/>
        </w:rPr>
        <w:t>Приемы:</w:t>
      </w:r>
    </w:p>
    <w:p w:rsidR="00375D05" w:rsidRPr="00375D05" w:rsidRDefault="00375D05" w:rsidP="002A46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lastRenderedPageBreak/>
        <w:t>сравнение, нахождение сходства и различия, выявление существенных признаков;</w:t>
      </w:r>
    </w:p>
    <w:p w:rsidR="00375D05" w:rsidRPr="00375D05" w:rsidRDefault="00375D05" w:rsidP="002A46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классификация и дифференциация и др.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iCs/>
          <w:color w:val="000000"/>
        </w:rPr>
        <w:t>Основные типы уроков:</w:t>
      </w:r>
    </w:p>
    <w:p w:rsidR="00375D05" w:rsidRPr="00375D05" w:rsidRDefault="00375D05" w:rsidP="002A46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урок изучения нового материала;</w:t>
      </w:r>
    </w:p>
    <w:p w:rsidR="00375D05" w:rsidRPr="00375D05" w:rsidRDefault="00375D05" w:rsidP="002A46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урок обобщающего повторения и систематизации знаний;</w:t>
      </w:r>
    </w:p>
    <w:p w:rsidR="00375D05" w:rsidRPr="00375D05" w:rsidRDefault="00375D05" w:rsidP="002A46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урок контроля знаний и умений.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D05">
        <w:rPr>
          <w:color w:val="000000"/>
        </w:rPr>
        <w:t>Основным типом урока является комбинированный.</w:t>
      </w:r>
    </w:p>
    <w:p w:rsidR="00375D05" w:rsidRPr="00375D05" w:rsidRDefault="00375D05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375D05">
        <w:rPr>
          <w:color w:val="000000"/>
        </w:rPr>
        <w:t>Ведущей формой работы учителя с обучающимися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шаблоны.</w:t>
      </w:r>
    </w:p>
    <w:p w:rsidR="00330D7F" w:rsidRPr="004E2B46" w:rsidRDefault="00330D7F" w:rsidP="00104C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E2B46">
        <w:rPr>
          <w:b/>
          <w:color w:val="000000"/>
        </w:rPr>
        <w:t>3</w:t>
      </w:r>
      <w:r w:rsidR="003453ED" w:rsidRPr="004E2B46">
        <w:rPr>
          <w:b/>
          <w:color w:val="000000"/>
        </w:rPr>
        <w:t>.</w:t>
      </w:r>
      <w:r w:rsidR="00476CC9" w:rsidRPr="004E2B46">
        <w:rPr>
          <w:b/>
          <w:color w:val="000000"/>
        </w:rPr>
        <w:t>Описание места</w:t>
      </w:r>
      <w:r w:rsidRPr="004E2B46">
        <w:rPr>
          <w:b/>
          <w:color w:val="000000"/>
        </w:rPr>
        <w:t xml:space="preserve"> учебного предмета в учебном плане</w:t>
      </w:r>
      <w:r w:rsidR="003A3CB5" w:rsidRPr="004E2B46">
        <w:rPr>
          <w:b/>
          <w:color w:val="000000"/>
        </w:rPr>
        <w:t>.</w:t>
      </w:r>
    </w:p>
    <w:p w:rsidR="00330D7F" w:rsidRPr="004E2B46" w:rsidRDefault="003453ED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2B46">
        <w:rPr>
          <w:color w:val="000000"/>
        </w:rPr>
        <w:t xml:space="preserve">    </w:t>
      </w:r>
      <w:r w:rsidR="00375D05">
        <w:rPr>
          <w:color w:val="000000"/>
        </w:rPr>
        <w:t>Учебный предмет «Изобразительное искусство»</w:t>
      </w:r>
      <w:r w:rsidR="00330D7F" w:rsidRPr="004E2B46">
        <w:rPr>
          <w:color w:val="000000"/>
        </w:rPr>
        <w:t xml:space="preserve"> входит в образовательную</w:t>
      </w:r>
      <w:r w:rsidR="00375D05">
        <w:rPr>
          <w:color w:val="000000"/>
        </w:rPr>
        <w:t xml:space="preserve"> область «Искусство»,</w:t>
      </w:r>
      <w:r w:rsidR="00804483">
        <w:rPr>
          <w:color w:val="000000"/>
        </w:rPr>
        <w:t xml:space="preserve"> программа</w:t>
      </w:r>
      <w:r w:rsidR="00375D05">
        <w:rPr>
          <w:color w:val="000000"/>
        </w:rPr>
        <w:t xml:space="preserve"> рассчитан</w:t>
      </w:r>
      <w:r w:rsidR="00804483">
        <w:rPr>
          <w:color w:val="000000"/>
        </w:rPr>
        <w:t>а</w:t>
      </w:r>
      <w:r w:rsidR="00330D7F" w:rsidRPr="004E2B46">
        <w:rPr>
          <w:color w:val="000000"/>
        </w:rPr>
        <w:t xml:space="preserve"> на 1 ч в не</w:t>
      </w:r>
      <w:r w:rsidR="00375D05">
        <w:rPr>
          <w:color w:val="000000"/>
        </w:rPr>
        <w:t xml:space="preserve">делю, 34 учебные недели, </w:t>
      </w:r>
      <w:r w:rsidR="00804483">
        <w:rPr>
          <w:color w:val="000000"/>
        </w:rPr>
        <w:t>34 ч</w:t>
      </w:r>
      <w:r w:rsidR="00375D05">
        <w:rPr>
          <w:color w:val="000000"/>
        </w:rPr>
        <w:t xml:space="preserve"> в год</w:t>
      </w:r>
      <w:r w:rsidR="00330D7F" w:rsidRPr="004E2B46">
        <w:rPr>
          <w:color w:val="000000"/>
        </w:rPr>
        <w:t>.</w:t>
      </w:r>
    </w:p>
    <w:p w:rsidR="00330D7F" w:rsidRPr="004E2B46" w:rsidRDefault="007B1C81" w:rsidP="002A465A">
      <w:pPr>
        <w:tabs>
          <w:tab w:val="left" w:pos="6158"/>
          <w:tab w:val="center" w:pos="714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0D7F" w:rsidRPr="004E2B46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1843"/>
        <w:gridCol w:w="1843"/>
        <w:gridCol w:w="1843"/>
        <w:gridCol w:w="1559"/>
      </w:tblGrid>
      <w:tr w:rsidR="00330D7F" w:rsidRPr="004E2B46" w:rsidTr="00EE10BE">
        <w:tc>
          <w:tcPr>
            <w:tcW w:w="2660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330D7F" w:rsidRPr="004E2B46" w:rsidRDefault="00EE10BE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30D7F"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D7F"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D7F" w:rsidRPr="004E2B46" w:rsidTr="00EE10BE">
        <w:trPr>
          <w:trHeight w:val="589"/>
        </w:trPr>
        <w:tc>
          <w:tcPr>
            <w:tcW w:w="2660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0D7F" w:rsidRPr="004E2B46" w:rsidRDefault="00330D7F" w:rsidP="00E129B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D6F8B" w:rsidRPr="004E2B46" w:rsidRDefault="00330D7F" w:rsidP="002A465A">
      <w:pPr>
        <w:pStyle w:val="a4"/>
        <w:shd w:val="clear" w:color="auto" w:fill="FFFFFF"/>
        <w:spacing w:before="20" w:beforeAutospacing="0" w:after="20" w:afterAutospacing="0"/>
      </w:pPr>
      <w:r w:rsidRPr="004E2B46">
        <w:t xml:space="preserve">                                                                 </w:t>
      </w:r>
      <w:r w:rsidR="00C94300" w:rsidRPr="004E2B46">
        <w:rPr>
          <w:b/>
          <w:shd w:val="clear" w:color="auto" w:fill="FFFFFF"/>
        </w:rPr>
        <w:t>4.</w:t>
      </w:r>
      <w:r w:rsidR="00D161DB">
        <w:rPr>
          <w:b/>
          <w:shd w:val="clear" w:color="auto" w:fill="FFFFFF"/>
        </w:rPr>
        <w:t>Личностные и предметные</w:t>
      </w:r>
      <w:r w:rsidR="00E3026C" w:rsidRPr="004E2B46">
        <w:rPr>
          <w:b/>
          <w:shd w:val="clear" w:color="auto" w:fill="FFFFFF"/>
        </w:rPr>
        <w:t xml:space="preserve"> результаты освоения учебного предмета</w:t>
      </w:r>
      <w:r w:rsidR="003A3CB5" w:rsidRPr="004E2B46">
        <w:rPr>
          <w:b/>
          <w:shd w:val="clear" w:color="auto" w:fill="FFFFFF"/>
        </w:rPr>
        <w:t>.</w:t>
      </w:r>
      <w:r w:rsidR="00E3026C" w:rsidRPr="004E2B46">
        <w:rPr>
          <w:b/>
        </w:rPr>
        <w:t xml:space="preserve"> </w:t>
      </w:r>
      <w:r w:rsidR="00E3026C" w:rsidRPr="004E2B46">
        <w:rPr>
          <w:b/>
          <w:shd w:val="clear" w:color="auto" w:fill="FFFFFF"/>
        </w:rPr>
        <w:t xml:space="preserve"> </w:t>
      </w:r>
      <w:r w:rsidR="00E3026C" w:rsidRPr="004E2B46">
        <w:br/>
      </w:r>
      <w:r w:rsidR="00E3026C" w:rsidRPr="004E2B46">
        <w:rPr>
          <w:shd w:val="clear" w:color="auto" w:fill="FFFFFF"/>
        </w:rPr>
        <w:t xml:space="preserve">      </w:t>
      </w:r>
      <w:r w:rsidR="00EE10BE" w:rsidRPr="004E2B46">
        <w:rPr>
          <w:shd w:val="clear" w:color="auto" w:fill="FFFFFF"/>
        </w:rPr>
        <w:t xml:space="preserve"> </w:t>
      </w:r>
      <w:r w:rsidR="00104C63">
        <w:rPr>
          <w:shd w:val="clear" w:color="auto" w:fill="FFFFFF"/>
        </w:rPr>
        <w:t>Личностные результаты</w:t>
      </w:r>
      <w:r w:rsidR="00E3026C" w:rsidRPr="004E2B46">
        <w:rPr>
          <w:shd w:val="clear" w:color="auto" w:fill="FFFFFF"/>
        </w:rPr>
        <w:t>:</w:t>
      </w:r>
    </w:p>
    <w:p w:rsidR="00AA1382" w:rsidRDefault="00E3026C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-положительное отношение и интерес к процессу изобразительной деятельности и ее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результату;</w:t>
      </w:r>
      <w:r w:rsidR="00104C63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приобщение к культуре общества, </w:t>
      </w:r>
    </w:p>
    <w:p w:rsidR="00E3026C" w:rsidRPr="004E2B46" w:rsidRDefault="00AA1382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значения и ценности предметов искусства;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эстетических потребностей, ценностей и чувств;</w:t>
      </w:r>
    </w:p>
    <w:p w:rsidR="00AA1382" w:rsidRDefault="006C1C5D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собственной изобразительной деятельности как к одному из возможных путей</w:t>
      </w:r>
      <w:r w:rsidR="00E3026C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передачи представлений о мире и человеке в </w:t>
      </w:r>
    </w:p>
    <w:p w:rsidR="00AA1382" w:rsidRDefault="00AA1382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нем, выражения настроения, переживаний,</w:t>
      </w:r>
      <w:r w:rsidR="00E3026C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эмоций;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наблюдать красоту окружающей действительности, адекватно реагировать на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воспринимаемое, проявлять возникающую </w:t>
      </w:r>
    </w:p>
    <w:p w:rsidR="00AA1382" w:rsidRDefault="00AA1382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эмоциональную реакцию (красиво/некрасиво);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организованности и аккуратности в процессе деятельности с разными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материалами и инструментами, проявлению </w:t>
      </w:r>
    </w:p>
    <w:p w:rsidR="00AA1382" w:rsidRDefault="00AA1382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 и выполнению правил личной гигиены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 труда;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выражать своё отношение к результатам собственной и чужой творческой деятельности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(нравится/ не нравится; что получилось/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1382" w:rsidRDefault="00AA1382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 получилось); проявление доброжелательности, эмоционально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-нравственной отзывчивости и взаимопомощи,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проявление </w:t>
      </w:r>
    </w:p>
    <w:p w:rsidR="00AA1382" w:rsidRDefault="00AA1382" w:rsidP="00804483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сопереживания удачам/неудачам одноклассников;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использованию приобретенных знаний и умений в предметно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804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рактической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деятельности, к проявлению творчества в </w:t>
      </w:r>
    </w:p>
    <w:p w:rsidR="00AA1382" w:rsidRDefault="00AA1382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самостоятельной изобразительной деятельности</w:t>
      </w:r>
      <w:r w:rsidR="004E2B46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сотрудничеству со сверстниками на основе коллективной творческой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деятельности, владение навыками коммуникации и </w:t>
      </w:r>
    </w:p>
    <w:p w:rsidR="006C1C5D" w:rsidRPr="004E2B46" w:rsidRDefault="00AA1382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принятыми нормами социального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для решения практических и творческих задач.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55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 связаны с овладением обучающимися содержанием каждой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и характеризуют достижения обучающихся в усвоении знаний и умений,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их применять в практической деятельности.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E55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определяет два уровня овладения предметными результатами: минимальный и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достаточный.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E55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уровень: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элементарных правил композиции, цветоведения, передачи формы предмета и т.д.;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некоторых выразительных средств изобразительного искусства: изобразительная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</w:t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, точка, линия, штриховка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, цвет;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пользование материалами </w:t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рисования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некоторых народных и национальных промыслов, изготавливающих игрушки: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Ды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мково, Гжель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рабочего места в зависимости от характера выполняемой работы;</w:t>
      </w:r>
      <w:r w:rsidR="00E3026C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ледование при выполнении работы инструкциям учителя;</w:t>
      </w:r>
    </w:p>
    <w:p w:rsidR="003A3CB5" w:rsidRPr="004E2B46" w:rsidRDefault="006C1C5D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планирование работы; </w:t>
      </w:r>
    </w:p>
    <w:p w:rsidR="00AA1382" w:rsidRDefault="003A3CB5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текущего и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заключительного контроля выполняемых практических действий и корректировка хода</w:t>
      </w:r>
      <w:r w:rsidR="00EE10BE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практической </w:t>
      </w:r>
    </w:p>
    <w:p w:rsidR="003A3CB5" w:rsidRPr="004E2B46" w:rsidRDefault="00AA1382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работы;</w:t>
      </w:r>
      <w:r w:rsidR="003A3CB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1382" w:rsidRDefault="006C1C5D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приемов работы с карандашом, гуашью, акварельными красками с целью передачи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фактуры предмета;</w:t>
      </w:r>
      <w:r w:rsidRPr="004E2B46">
        <w:rPr>
          <w:rFonts w:ascii="Times New Roman" w:hAnsi="Times New Roman" w:cs="Times New Roman"/>
          <w:sz w:val="24"/>
          <w:szCs w:val="24"/>
        </w:rPr>
        <w:br/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0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ориентировка в пространстве листа, размещения одного или группы предметов в соответствии</w:t>
      </w:r>
      <w:r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параметрами изобразительной </w:t>
      </w:r>
    </w:p>
    <w:p w:rsidR="00AA1382" w:rsidRDefault="00AA1382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поверхности;</w:t>
      </w:r>
      <w:r w:rsidR="006C1C5D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-адекватная передача цвета изображаемого объекта, определение насыщенности цвета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изображаемого объекта, определение   </w:t>
      </w:r>
    </w:p>
    <w:p w:rsidR="00EE10BE" w:rsidRDefault="00AA1382" w:rsidP="002A465A">
      <w:pPr>
        <w:autoSpaceDE w:val="0"/>
        <w:spacing w:after="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насыщенности цвета, получение смешанных цветов и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оттенков цвета;</w:t>
      </w:r>
      <w:r w:rsidR="006C1C5D" w:rsidRPr="004E2B46">
        <w:rPr>
          <w:rFonts w:ascii="Times New Roman" w:hAnsi="Times New Roman" w:cs="Times New Roman"/>
          <w:sz w:val="24"/>
          <w:szCs w:val="24"/>
        </w:rPr>
        <w:br/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-узнавание и различение в книжных иллюстрациях и репродукциях изображенных предметов и</w:t>
      </w:r>
      <w:r w:rsidR="006C1C5D" w:rsidRPr="004E2B46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действий.</w:t>
      </w:r>
    </w:p>
    <w:p w:rsidR="00E55AF2" w:rsidRPr="00D161DB" w:rsidRDefault="00D161DB" w:rsidP="002A465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161DB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 уровень:</w:t>
      </w:r>
    </w:p>
    <w:p w:rsidR="00E55AF2" w:rsidRPr="00D161DB" w:rsidRDefault="00E55AF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-названий частей конструкции изображаемого предмета (дерева дома тела человека);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названий некоторых народных промыслов, изготавливающих игрушки (Дымково, Городец);</w:t>
      </w:r>
    </w:p>
    <w:p w:rsidR="00AA1382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 xml:space="preserve">приемов передачи глубины пространства: загораживание одних предметов другими, зрительное уменьшение их по сравнению с вблизи </w:t>
      </w:r>
    </w:p>
    <w:p w:rsidR="00E55AF2" w:rsidRPr="00D161DB" w:rsidRDefault="00AA13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E55AF2" w:rsidRPr="00D161DB">
        <w:rPr>
          <w:color w:val="000000"/>
        </w:rPr>
        <w:t>расположенными;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об осевой симметрии</w:t>
      </w:r>
      <w:r w:rsidRPr="00D161DB">
        <w:rPr>
          <w:color w:val="000000"/>
        </w:rPr>
        <w:t>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самостоятельно сравнивать свой рисунок с изображаемым предметом;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</w:t>
      </w:r>
      <w:r w:rsidR="00E55AF2" w:rsidRPr="00D161DB">
        <w:rPr>
          <w:color w:val="000000"/>
        </w:rPr>
        <w:t>амостоятельно планировать деятельность при выполнении частей целой конструкции;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находить правильное изображение предмета среди выполненных ошибочно; исправлять свой рисунок, используя ластик;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самостоятельно достигать в узоре при составлении аппликации ритм повторением или чередованием формы и цвета его элементов;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изображать элементы городецкой росписи самостоятельно;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E55AF2" w:rsidRPr="00D161DB">
        <w:rPr>
          <w:color w:val="000000"/>
        </w:rPr>
        <w:t>соотносить форму предметов с геометрическими эталонами; владеть приемами осветления цвета;</w:t>
      </w:r>
    </w:p>
    <w:p w:rsidR="00E55AF2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E55AF2" w:rsidRPr="00D161DB">
        <w:rPr>
          <w:color w:val="000000"/>
        </w:rPr>
        <w:t>самостоятельно рассказывать, что изображено на картине, перечислять характерные признаки изображенного времени года.</w:t>
      </w:r>
    </w:p>
    <w:p w:rsidR="003453ED" w:rsidRDefault="003453ED" w:rsidP="00104C63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  <w:r w:rsidRPr="004E2B46">
        <w:rPr>
          <w:b/>
          <w:bCs/>
          <w:color w:val="000000"/>
        </w:rPr>
        <w:t>5.Содержание учебного предмета</w:t>
      </w:r>
      <w:r w:rsidR="00A776FA" w:rsidRPr="004E2B46">
        <w:rPr>
          <w:b/>
          <w:bCs/>
          <w:color w:val="000000"/>
        </w:rPr>
        <w:t>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1.</w:t>
      </w:r>
      <w:r w:rsidRPr="00D161DB">
        <w:rPr>
          <w:bCs/>
          <w:color w:val="000000"/>
        </w:rPr>
        <w:t>Обучение композиционной деятельности.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на темы: «Осень. Птицы улетают», «Дети лепят снеговика», «Скворечник на берёзе. Весна», «Деревня. Дома и деревья в деревне летом». Иллюстрирование сказки «Колобок»: «Колобок лежит на окне», «Колобок катится по дорожке».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Выполнение аппликаций: «Закладка для книг» (узор из растительных форм), «Разная посуда» (коллективная работа, на цветной фон наклеиваются чашки, кружки, кринки, которые дети вырезают из полосок сложенной вдвое бумаги).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Выполнение узора с помощью «картофельного» штампа (элементы узора – растительные формы, снежинки и т.п. – выполняется с помощью учителя).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2.</w:t>
      </w:r>
      <w:r w:rsidRPr="00D161DB">
        <w:rPr>
          <w:bCs/>
          <w:color w:val="000000"/>
        </w:rPr>
        <w:t>Развитие у учащихся умений воспринимать и изображать форму предметов, пропорции, конструкцию.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Лепка: «Зайчик», «Гусь» (по мотивам дымковской игрушки); пирамида из шаров, круглых лепёшек, выделенных различной величины из пластилина: «Человек стоит – идёт - бежит» (преобразование вылепленной из пластилина фигурки человека).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Аппликация: «Бабочка» (вырезание из цветной бумаги, сложенной вдвое, дорисовывание фломастером), «Узор в квадрате из листьев».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вылепленных игрушек: «Лошадка», или «Гусь» (по выбору учителя), рисование разной посуды: чашки, кружки, кринки и т.п.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по образцу и наблюдению: «Деревья зимой», «Деревья осенью. Дует ветер».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вылепленного человечка в положении статики и динамики: стоит, идёт, бежит.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элементов городецкой росписи: листья, бутоны. Цветы. Составление узора в квадрате: «Коробочка».</w:t>
      </w:r>
    </w:p>
    <w:p w:rsidR="00D161DB" w:rsidRPr="00D161DB" w:rsidRDefault="00AA13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D161DB">
        <w:rPr>
          <w:bCs/>
          <w:color w:val="000000"/>
        </w:rPr>
        <w:t xml:space="preserve"> 3.</w:t>
      </w:r>
      <w:r w:rsidR="00D161DB" w:rsidRPr="00D161DB">
        <w:rPr>
          <w:bCs/>
          <w:color w:val="000000"/>
        </w:rPr>
        <w:t>Развитие у учащихся восприятия цвета предметов и формирование умений передавать его в живописи.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3 шаров, окрашенных в главные цвета.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с натуры или по представлению предметов, которые можно окрасить составными цветами: лист тополя, апельсин, цветок и т.п.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Получение на палитре оттенков чёрного цвета: тёмно – серый, серый, светло – серый; зелёного цвета: светло-зелёный; окраска изображений (например, лист сирени, монеты и т.п.)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Раскрашивание нарисованных с натуры предметов: посуда, игрушки простой формы (например, мяч, кубики и т.п.).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Рисование элементов городецкой или косовской росписи: листья, бутоны, цветы.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61DB">
        <w:rPr>
          <w:color w:val="000000"/>
        </w:rPr>
        <w:t>Работа в цвете на темы: «Осень. Птицы улетают», «Дети лепят снеговика», «Скворечник на берёзе. Весна», «Деревня. Дома и деревья в деревне летом». (Использование расширенных знаний учащихся о цвете, закрепление приёмов получения светлых оттенков цвета при изображении неба, земли, стволов деревьев).</w:t>
      </w:r>
    </w:p>
    <w:p w:rsidR="00D161DB" w:rsidRPr="00D161DB" w:rsidRDefault="00AA1382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D161DB">
        <w:rPr>
          <w:bCs/>
          <w:color w:val="000000"/>
        </w:rPr>
        <w:t>4.</w:t>
      </w:r>
      <w:r w:rsidR="00D161DB" w:rsidRPr="00D161DB">
        <w:rPr>
          <w:bCs/>
          <w:color w:val="000000"/>
        </w:rPr>
        <w:t>Обучение восприятию произведений искусства.</w:t>
      </w:r>
    </w:p>
    <w:p w:rsidR="00D161DB" w:rsidRPr="00D161DB" w:rsidRDefault="00D161DB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161DB">
        <w:rPr>
          <w:color w:val="000000"/>
        </w:rPr>
        <w:t>Для демонстрации можно использовать произведения живописи: картины И.Левитана, И.Шишкина, А.Куинджи, А.</w:t>
      </w:r>
      <w:r w:rsidR="00D3561B">
        <w:rPr>
          <w:color w:val="000000"/>
        </w:rPr>
        <w:t xml:space="preserve"> </w:t>
      </w:r>
      <w:r w:rsidRPr="00D161DB">
        <w:rPr>
          <w:color w:val="000000"/>
        </w:rPr>
        <w:t>Саврасова, И.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Бродского, А.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Пластов, К.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Коронина, Ф.</w:t>
      </w:r>
      <w:r w:rsidR="00AA1382">
        <w:rPr>
          <w:color w:val="000000"/>
        </w:rPr>
        <w:t xml:space="preserve"> </w:t>
      </w:r>
      <w:r w:rsidRPr="00D161DB">
        <w:rPr>
          <w:color w:val="000000"/>
        </w:rPr>
        <w:t>Толстого.</w:t>
      </w:r>
    </w:p>
    <w:p w:rsidR="00D161DB" w:rsidRPr="00D161DB" w:rsidRDefault="00804483" w:rsidP="002A46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161DB" w:rsidRPr="00D161DB">
        <w:rPr>
          <w:color w:val="000000"/>
        </w:rPr>
        <w:t>Произведения декоративно – прикладного искусства: полотенца, платки с узорами, изделия Городца, Косова, Дымкова, Хохломы</w:t>
      </w:r>
      <w:r w:rsidR="00D161DB">
        <w:rPr>
          <w:rFonts w:ascii="Arial" w:hAnsi="Arial" w:cs="Arial"/>
          <w:color w:val="000000"/>
          <w:sz w:val="21"/>
          <w:szCs w:val="21"/>
        </w:rPr>
        <w:t xml:space="preserve">, </w:t>
      </w:r>
      <w:r w:rsidR="00D161DB" w:rsidRPr="00D161DB">
        <w:rPr>
          <w:color w:val="000000"/>
        </w:rPr>
        <w:t>Каргополя.</w:t>
      </w:r>
    </w:p>
    <w:p w:rsidR="00D161DB" w:rsidRDefault="00D3561B" w:rsidP="00E129B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3561B">
        <w:rPr>
          <w:b/>
          <w:color w:val="000000"/>
        </w:rPr>
        <w:lastRenderedPageBreak/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910"/>
        <w:gridCol w:w="1701"/>
        <w:gridCol w:w="2127"/>
        <w:gridCol w:w="2062"/>
      </w:tblGrid>
      <w:tr w:rsidR="00D66DC5" w:rsidRPr="004E6759" w:rsidTr="00D66DC5">
        <w:tc>
          <w:tcPr>
            <w:tcW w:w="703" w:type="dxa"/>
            <w:vMerge w:val="restart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1382" w:rsidRPr="004E6759" w:rsidRDefault="00AA1382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10" w:type="dxa"/>
            <w:vMerge w:val="restart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89" w:type="dxa"/>
            <w:gridSpan w:val="2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66DC5" w:rsidRPr="004E6759" w:rsidTr="00D66DC5">
        <w:tc>
          <w:tcPr>
            <w:tcW w:w="703" w:type="dxa"/>
            <w:vMerge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bottom w:val="single" w:sz="4" w:space="0" w:color="auto"/>
            </w:tcBorders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062" w:type="dxa"/>
          </w:tcPr>
          <w:p w:rsidR="00D3561B" w:rsidRPr="004E6759" w:rsidRDefault="00D3561B" w:rsidP="002A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66DC5" w:rsidTr="00D66DC5">
        <w:trPr>
          <w:trHeight w:val="177"/>
        </w:trPr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3561B" w:rsidP="002A46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465A">
              <w:rPr>
                <w:color w:val="000000"/>
              </w:rPr>
              <w:t>Беседа «Лето, осень». Лепка «Деревья осенью. Дует сильный ветер</w:t>
            </w:r>
            <w:r w:rsidR="00197CDC" w:rsidRPr="002A465A">
              <w:rPr>
                <w:color w:val="000000"/>
              </w:rPr>
              <w:t>»</w:t>
            </w:r>
            <w:r w:rsidRPr="002A465A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«Деревья осенью. Дует сильный ветер».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«Осень. Птицы улетают. Журавли летят клином».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«Бабочка и цветы».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с использованием трафарета. «Бабочка на ткани».</w:t>
            </w:r>
          </w:p>
        </w:tc>
        <w:tc>
          <w:tcPr>
            <w:tcW w:w="1701" w:type="dxa"/>
          </w:tcPr>
          <w:p w:rsidR="00D3561B" w:rsidRDefault="00197CDC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197CDC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Бабочка из гофрированной бумаги.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Рисуем акварельными красками по сухой бумаге. Поиграй с цветом.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«Одежда ярких цветов».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 образцу. Превращение цветового пятна в изображение: цветы, листья, деревья.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D66DC5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кистью по сырой бумаге: небо, радуга, листья, цветок.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человека в движении. </w:t>
            </w:r>
          </w:p>
        </w:tc>
        <w:tc>
          <w:tcPr>
            <w:tcW w:w="1701" w:type="dxa"/>
          </w:tcPr>
          <w:p w:rsidR="00D3561B" w:rsidRDefault="00D66DC5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Лепка «Зимние развлечения».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вылепленного человечка на тему «Зимние забавы».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«Зимние игры детей».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«Время года – зима».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«Лошадка из Каргополя».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B2218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лошадки.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с зарисовкой. Кружка, яблоко, груша.</w:t>
            </w:r>
          </w:p>
        </w:tc>
        <w:tc>
          <w:tcPr>
            <w:tcW w:w="1701" w:type="dxa"/>
          </w:tcPr>
          <w:p w:rsidR="00D3561B" w:rsidRDefault="00B2218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«Деревья в лесу. Домик лесника».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косовской росписи. Декоративное рисование. 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Украшение силуэтов сосудов косовской росписью.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рисование. Орнамент в круге.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«Сказочная птица». Украшение узором рамки.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Беседа «Радуемся наступающей весне». Лепка скворечника.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CC21BB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скворечника.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Закладка для книги.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Аппликация. Украшение изображений посуды узором.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Украшение узором яиц к празднику Пасхи.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элементов городецкой росписи.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Украшение силуэта кухонной доски городецкой росписью.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«Колобок».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Лепка «В лес за грибами».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C5" w:rsidTr="00D66DC5">
        <w:tc>
          <w:tcPr>
            <w:tcW w:w="703" w:type="dxa"/>
          </w:tcPr>
          <w:p w:rsidR="00D3561B" w:rsidRDefault="00D3561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61B" w:rsidRPr="002A465A" w:rsidRDefault="002F3587" w:rsidP="002A4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5A">
              <w:rPr>
                <w:rFonts w:ascii="Times New Roman" w:hAnsi="Times New Roman" w:cs="Times New Roman"/>
                <w:sz w:val="24"/>
                <w:szCs w:val="24"/>
              </w:rPr>
              <w:t>Рисование «Летом за грибами».</w:t>
            </w:r>
          </w:p>
        </w:tc>
        <w:tc>
          <w:tcPr>
            <w:tcW w:w="1701" w:type="dxa"/>
          </w:tcPr>
          <w:p w:rsidR="00D3561B" w:rsidRDefault="00CC21BB" w:rsidP="002A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7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3561B" w:rsidRDefault="00D3561B" w:rsidP="002A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46" w:rsidRPr="004E2B46" w:rsidRDefault="00D3561B" w:rsidP="00804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  <w:r w:rsidR="00527330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образовательной деятельности</w:t>
      </w:r>
      <w:r w:rsidR="004E2B46" w:rsidRPr="004E2B46">
        <w:rPr>
          <w:rFonts w:ascii="Times New Roman" w:hAnsi="Times New Roman" w:cs="Times New Roman"/>
          <w:b/>
          <w:sz w:val="24"/>
          <w:szCs w:val="24"/>
        </w:rPr>
        <w:t>.</w:t>
      </w:r>
    </w:p>
    <w:p w:rsidR="00527330" w:rsidRDefault="004E2B46" w:rsidP="002A465A">
      <w:pPr>
        <w:pStyle w:val="a4"/>
        <w:spacing w:before="0" w:beforeAutospacing="0" w:after="20" w:afterAutospacing="0"/>
        <w:jc w:val="both"/>
      </w:pPr>
      <w:r w:rsidRPr="004E2B46">
        <w:t>1.Учебник «Изобразительное</w:t>
      </w:r>
      <w:r w:rsidR="00527330">
        <w:t xml:space="preserve"> искусство» 3 класс</w:t>
      </w:r>
      <w:r w:rsidRPr="004E2B46">
        <w:t>. Учебник для общеобразовательных организаций, реализующих АООП. М.Ю.</w:t>
      </w:r>
      <w:r w:rsidR="00D3561B">
        <w:t xml:space="preserve"> </w:t>
      </w:r>
      <w:r w:rsidR="00527330">
        <w:t xml:space="preserve">Рау, </w:t>
      </w:r>
      <w:r w:rsidRPr="004E2B46">
        <w:t>М.А.</w:t>
      </w:r>
      <w:r w:rsidR="00AA1382">
        <w:t xml:space="preserve"> </w:t>
      </w:r>
    </w:p>
    <w:p w:rsidR="004E2B46" w:rsidRPr="004E2B46" w:rsidRDefault="00527330" w:rsidP="002A465A">
      <w:pPr>
        <w:pStyle w:val="a4"/>
        <w:spacing w:before="0" w:beforeAutospacing="0" w:after="20" w:afterAutospacing="0"/>
        <w:jc w:val="both"/>
      </w:pPr>
      <w:r>
        <w:t xml:space="preserve">   </w:t>
      </w:r>
      <w:r w:rsidR="004431B6">
        <w:t>Зыкова. М: Просвещение, 2020</w:t>
      </w:r>
      <w:r w:rsidR="004E2B46" w:rsidRPr="004E2B46">
        <w:t>г.</w:t>
      </w:r>
    </w:p>
    <w:p w:rsidR="004E2B46" w:rsidRPr="004E2B46" w:rsidRDefault="004E2B46" w:rsidP="002A465A">
      <w:pPr>
        <w:pStyle w:val="a4"/>
        <w:spacing w:before="0" w:beforeAutospacing="0" w:after="20" w:afterAutospacing="0"/>
        <w:jc w:val="both"/>
        <w:rPr>
          <w:color w:val="000000"/>
        </w:rPr>
      </w:pPr>
      <w:r w:rsidRPr="004E2B46">
        <w:rPr>
          <w:color w:val="000000"/>
        </w:rPr>
        <w:t>2.Кузин В.С., Кубышкина Э.И., Шпикалова Т.Я. Изобразительное искусство в 1-4 классах</w:t>
      </w:r>
      <w:r w:rsidR="00527330">
        <w:rPr>
          <w:color w:val="000000"/>
        </w:rPr>
        <w:t>. М.: Просвещение</w:t>
      </w:r>
      <w:r w:rsidRPr="004E2B46">
        <w:rPr>
          <w:color w:val="000000"/>
        </w:rPr>
        <w:t>, 2018г.</w:t>
      </w:r>
    </w:p>
    <w:p w:rsidR="004E2B46" w:rsidRP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</w:t>
      </w:r>
      <w:r w:rsidR="00527330">
        <w:rPr>
          <w:rFonts w:ascii="Times New Roman" w:hAnsi="Times New Roman" w:cs="Times New Roman"/>
          <w:sz w:val="24"/>
          <w:szCs w:val="24"/>
        </w:rPr>
        <w:t xml:space="preserve"> «Фрукты», «Игрушки», «Посуда» </w:t>
      </w:r>
      <w:r w:rsidRPr="004E2B46">
        <w:rPr>
          <w:rFonts w:ascii="Times New Roman" w:hAnsi="Times New Roman" w:cs="Times New Roman"/>
          <w:sz w:val="24"/>
          <w:szCs w:val="24"/>
        </w:rPr>
        <w:t>и другие.</w:t>
      </w:r>
    </w:p>
    <w:p w:rsidR="004E2B46" w:rsidRP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4E2B46" w:rsidRP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46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4E2B46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6.Краски акварельные, гуашевые; кисти, стаканы-непроливайки.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7.Цветные и простые карандаши, фломастеры; точилки, ластики.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8.Альбомы, цветная бумага, картон, гофрированная бумага, салфетки.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9.Ножницы, клей.</w:t>
      </w:r>
    </w:p>
    <w:p w:rsidR="002A465A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10.Шаблоны и трафареты геометрических фигур, овощей, фруктов.</w:t>
      </w:r>
    </w:p>
    <w:p w:rsidR="002A465A" w:rsidRPr="00EE10BE" w:rsidRDefault="002A465A" w:rsidP="002A465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11.Пластилин, стеки, подложки.</w:t>
      </w:r>
    </w:p>
    <w:p w:rsidR="00B710F4" w:rsidRPr="00EE10BE" w:rsidRDefault="002A465A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0F4" w:rsidRPr="00EE10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E10BE" w:rsidRDefault="00EE10BE" w:rsidP="002A465A">
      <w:pPr>
        <w:tabs>
          <w:tab w:val="left" w:pos="4718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B710F4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BE" w:rsidRDefault="00EE10BE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EE10BE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BE" w:rsidRDefault="00EE10BE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B46" w:rsidRDefault="004E2B46" w:rsidP="002A465A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2B46" w:rsidSect="00E06F16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C9" w:rsidRDefault="00E71FC9" w:rsidP="004438E5">
      <w:pPr>
        <w:spacing w:after="0" w:line="240" w:lineRule="auto"/>
      </w:pPr>
      <w:r>
        <w:separator/>
      </w:r>
    </w:p>
  </w:endnote>
  <w:endnote w:type="continuationSeparator" w:id="0">
    <w:p w:rsidR="00E71FC9" w:rsidRDefault="00E71FC9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9797"/>
      <w:docPartObj>
        <w:docPartGallery w:val="Page Numbers (Bottom of Page)"/>
        <w:docPartUnique/>
      </w:docPartObj>
    </w:sdtPr>
    <w:sdtEndPr/>
    <w:sdtContent>
      <w:p w:rsidR="00E06F16" w:rsidRDefault="002E22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C21BB" w:rsidRDefault="00CC21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C9" w:rsidRDefault="00E71FC9" w:rsidP="004438E5">
      <w:pPr>
        <w:spacing w:after="0" w:line="240" w:lineRule="auto"/>
      </w:pPr>
      <w:r>
        <w:separator/>
      </w:r>
    </w:p>
  </w:footnote>
  <w:footnote w:type="continuationSeparator" w:id="0">
    <w:p w:rsidR="00E71FC9" w:rsidRDefault="00E71FC9" w:rsidP="0044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F82"/>
    <w:multiLevelType w:val="multilevel"/>
    <w:tmpl w:val="9F30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03D2C"/>
    <w:multiLevelType w:val="multilevel"/>
    <w:tmpl w:val="E1F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124E"/>
    <w:multiLevelType w:val="multilevel"/>
    <w:tmpl w:val="CD4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97A48"/>
    <w:multiLevelType w:val="multilevel"/>
    <w:tmpl w:val="EB3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45980"/>
    <w:multiLevelType w:val="multilevel"/>
    <w:tmpl w:val="814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668"/>
    <w:multiLevelType w:val="multilevel"/>
    <w:tmpl w:val="13B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84A1B"/>
    <w:multiLevelType w:val="multilevel"/>
    <w:tmpl w:val="796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9D02DA"/>
    <w:multiLevelType w:val="multilevel"/>
    <w:tmpl w:val="3C2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04AFC"/>
    <w:multiLevelType w:val="multilevel"/>
    <w:tmpl w:val="DD20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C60A3"/>
    <w:multiLevelType w:val="multilevel"/>
    <w:tmpl w:val="227C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713F7"/>
    <w:multiLevelType w:val="multilevel"/>
    <w:tmpl w:val="582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67CA0"/>
    <w:multiLevelType w:val="multilevel"/>
    <w:tmpl w:val="CDC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212"/>
    <w:rsid w:val="00010B2C"/>
    <w:rsid w:val="000437BC"/>
    <w:rsid w:val="00047DF6"/>
    <w:rsid w:val="000D0934"/>
    <w:rsid w:val="00104C63"/>
    <w:rsid w:val="00121260"/>
    <w:rsid w:val="00197CDC"/>
    <w:rsid w:val="001A0580"/>
    <w:rsid w:val="001E1224"/>
    <w:rsid w:val="001E4752"/>
    <w:rsid w:val="00232448"/>
    <w:rsid w:val="00245AAC"/>
    <w:rsid w:val="002808DE"/>
    <w:rsid w:val="002860DD"/>
    <w:rsid w:val="002A465A"/>
    <w:rsid w:val="002B0A97"/>
    <w:rsid w:val="002C353F"/>
    <w:rsid w:val="002E22E0"/>
    <w:rsid w:val="002F3587"/>
    <w:rsid w:val="00330D7F"/>
    <w:rsid w:val="003453ED"/>
    <w:rsid w:val="00355580"/>
    <w:rsid w:val="00367E65"/>
    <w:rsid w:val="00375D05"/>
    <w:rsid w:val="003A3CB5"/>
    <w:rsid w:val="003B54A1"/>
    <w:rsid w:val="003D08EA"/>
    <w:rsid w:val="004066FC"/>
    <w:rsid w:val="004431B6"/>
    <w:rsid w:val="004438E5"/>
    <w:rsid w:val="00467928"/>
    <w:rsid w:val="00475731"/>
    <w:rsid w:val="00476CC9"/>
    <w:rsid w:val="004E0680"/>
    <w:rsid w:val="004E2B46"/>
    <w:rsid w:val="00527330"/>
    <w:rsid w:val="00613E9B"/>
    <w:rsid w:val="00675F90"/>
    <w:rsid w:val="006A5D12"/>
    <w:rsid w:val="006B0168"/>
    <w:rsid w:val="006C1C5D"/>
    <w:rsid w:val="006D6F8B"/>
    <w:rsid w:val="006E7590"/>
    <w:rsid w:val="00792AA9"/>
    <w:rsid w:val="007B1C81"/>
    <w:rsid w:val="007D08FE"/>
    <w:rsid w:val="00804283"/>
    <w:rsid w:val="00804483"/>
    <w:rsid w:val="00881A8F"/>
    <w:rsid w:val="0089708E"/>
    <w:rsid w:val="008D238E"/>
    <w:rsid w:val="008D6C5F"/>
    <w:rsid w:val="008F6C15"/>
    <w:rsid w:val="00906B40"/>
    <w:rsid w:val="009640A3"/>
    <w:rsid w:val="009C2182"/>
    <w:rsid w:val="009C71B1"/>
    <w:rsid w:val="009D42CD"/>
    <w:rsid w:val="00A00A87"/>
    <w:rsid w:val="00A20BD6"/>
    <w:rsid w:val="00A776FA"/>
    <w:rsid w:val="00A9172F"/>
    <w:rsid w:val="00A973EC"/>
    <w:rsid w:val="00AA1382"/>
    <w:rsid w:val="00AE2866"/>
    <w:rsid w:val="00B2218B"/>
    <w:rsid w:val="00B41BEB"/>
    <w:rsid w:val="00B710F4"/>
    <w:rsid w:val="00B80212"/>
    <w:rsid w:val="00BD625C"/>
    <w:rsid w:val="00BF25F4"/>
    <w:rsid w:val="00BF6DA3"/>
    <w:rsid w:val="00C051D0"/>
    <w:rsid w:val="00C367CA"/>
    <w:rsid w:val="00C80F6A"/>
    <w:rsid w:val="00C94300"/>
    <w:rsid w:val="00CB465D"/>
    <w:rsid w:val="00CC21BB"/>
    <w:rsid w:val="00CF53B6"/>
    <w:rsid w:val="00D06662"/>
    <w:rsid w:val="00D161DB"/>
    <w:rsid w:val="00D24562"/>
    <w:rsid w:val="00D3561B"/>
    <w:rsid w:val="00D66DC5"/>
    <w:rsid w:val="00DB65B2"/>
    <w:rsid w:val="00DC13F3"/>
    <w:rsid w:val="00DF6107"/>
    <w:rsid w:val="00E06F16"/>
    <w:rsid w:val="00E129BA"/>
    <w:rsid w:val="00E3026C"/>
    <w:rsid w:val="00E55AF2"/>
    <w:rsid w:val="00E71FC9"/>
    <w:rsid w:val="00EE10BE"/>
    <w:rsid w:val="00FC755C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0629-E4E7-4AB5-97A2-C85EC8C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B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AE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45</cp:revision>
  <cp:lastPrinted>2022-08-31T03:48:00Z</cp:lastPrinted>
  <dcterms:created xsi:type="dcterms:W3CDTF">2019-09-02T12:42:00Z</dcterms:created>
  <dcterms:modified xsi:type="dcterms:W3CDTF">2022-09-08T11:29:00Z</dcterms:modified>
</cp:coreProperties>
</file>