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AC" w:rsidRDefault="00EC74AC" w:rsidP="00EC74A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504926"/>
            <wp:effectExtent l="19050" t="0" r="0" b="0"/>
            <wp:docPr id="1" name="Рисунок 1" descr="C:\Users\User\Desktop\Новая папка\¦Ф¦-¦¦TГ¦-¦¦¦-TВ 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¦Ф¦-¦¦TГ¦-¦¦¦-TВ 4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0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DF" w:rsidRPr="007B682A" w:rsidRDefault="003359ED" w:rsidP="00BF426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7B68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>
        <w:rPr>
          <w:rFonts w:ascii="Times New Roman" w:hAnsi="Times New Roman" w:cs="Times New Roman"/>
          <w:b/>
          <w:sz w:val="24"/>
          <w:szCs w:val="24"/>
        </w:rPr>
        <w:t>.</w:t>
      </w:r>
    </w:p>
    <w:p w:rsidR="004148DF" w:rsidRPr="007B682A" w:rsidRDefault="004B242C" w:rsidP="00BF4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для </w:t>
      </w:r>
      <w:r w:rsidRPr="004B242C">
        <w:rPr>
          <w:rFonts w:ascii="Times New Roman" w:hAnsi="Times New Roman" w:cs="Times New Roman"/>
          <w:sz w:val="24"/>
          <w:szCs w:val="24"/>
        </w:rPr>
        <w:t>5</w:t>
      </w:r>
      <w:r w:rsidR="0066090B" w:rsidRPr="007B682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4148DF" w:rsidRPr="007B682A">
        <w:rPr>
          <w:rFonts w:ascii="Times New Roman" w:hAnsi="Times New Roman" w:cs="Times New Roman"/>
          <w:sz w:val="24"/>
          <w:szCs w:val="24"/>
        </w:rPr>
        <w:t xml:space="preserve"> по коррекционному курсу «Двигательное развитие» для обучающихся воспитанников с умственной отсталостью в умеренной и тяжелой степени, составлена на основе: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- Адаптированной основной образовательной программы общего образования, разработанной на основе ФГОС для обучающихся с умственной отсталостью (вариант 2); </w:t>
      </w:r>
    </w:p>
    <w:p w:rsidR="004148DF" w:rsidRPr="007B682A" w:rsidRDefault="004148DF" w:rsidP="00BF4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- Приказа Минобрнауки РФ от 19 декабря 2014 года №1599 «Об утверждении ФГОС образования обучающихся с умственной отсталостью </w:t>
      </w:r>
      <w:r w:rsidR="009A1322">
        <w:rPr>
          <w:rFonts w:ascii="Times New Roman" w:hAnsi="Times New Roman" w:cs="Times New Roman"/>
          <w:sz w:val="24"/>
          <w:szCs w:val="24"/>
        </w:rPr>
        <w:t>(интеллектуальными нарушениями.</w:t>
      </w:r>
    </w:p>
    <w:p w:rsidR="004148DF" w:rsidRPr="007B682A" w:rsidRDefault="004148DF" w:rsidP="00BF4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:rsidR="004148DF" w:rsidRPr="007B682A" w:rsidRDefault="004148DF" w:rsidP="00BF4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Цель программы</w:t>
      </w:r>
      <w:r w:rsidRPr="00F7702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B682A">
        <w:rPr>
          <w:rFonts w:ascii="Times New Roman" w:hAnsi="Times New Roman" w:cs="Times New Roman"/>
          <w:sz w:val="24"/>
          <w:szCs w:val="24"/>
        </w:rPr>
        <w:t xml:space="preserve"> обогащение сенсомоторного опыта, поддержание и развитие способности к движению и функциональному использованию двигательных навыков.</w:t>
      </w:r>
    </w:p>
    <w:p w:rsidR="004148DF" w:rsidRPr="00A11E28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Задачи: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мотивация двигательной активности;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поддержка и развитие имеющихся движений;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расширение диапазона движений и профилактика возможных нарушений;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освоение новых способов передвижения.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Наряду с вышеуказанными задачами в коррекционном курсе «Двигательное развитие» решаются и специальные задачи, направленные на коррекцию умственной деятельности школьников: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тактильных ощущений кистей рук и расширение тактильного опыта;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зрительного восприятия;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зрительного и слухового внимания;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вербальных и невербальных коммуникативных навыков;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-формирование и развитие координации движений;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мелкой моторики, зрительной координации.</w:t>
      </w:r>
    </w:p>
    <w:p w:rsidR="00BF426E" w:rsidRDefault="004148DF" w:rsidP="002600B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При организации процесса обучения в рамках данной программы предполагается применение образовательных здоровьесберегающих информационно-коммуникативных, игровых технологий.</w:t>
      </w:r>
    </w:p>
    <w:p w:rsidR="00215817" w:rsidRPr="00215817" w:rsidRDefault="00215817" w:rsidP="00BF426E">
      <w:pPr>
        <w:spacing w:after="2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17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>
        <w:rPr>
          <w:rFonts w:ascii="Times New Roman" w:hAnsi="Times New Roman" w:cs="Times New Roman"/>
          <w:b/>
          <w:sz w:val="24"/>
          <w:szCs w:val="24"/>
        </w:rPr>
        <w:t>характеристика коррекционного курса</w:t>
      </w:r>
      <w:r w:rsidRPr="00215817">
        <w:rPr>
          <w:rFonts w:ascii="Times New Roman" w:hAnsi="Times New Roman" w:cs="Times New Roman"/>
          <w:b/>
          <w:sz w:val="24"/>
          <w:szCs w:val="24"/>
        </w:rPr>
        <w:t>.</w:t>
      </w:r>
    </w:p>
    <w:p w:rsidR="00215817" w:rsidRPr="00215817" w:rsidRDefault="00F27D55" w:rsidP="00BF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 xml:space="preserve">Занятия по коррекционному курсу «Двигательное развитие»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215817" w:rsidRPr="00215817" w:rsidRDefault="00F27D55" w:rsidP="00BF42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:rsidR="00215817" w:rsidRPr="00215817" w:rsidRDefault="00F7702D" w:rsidP="00BF42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>Индивидуальные формы работы на занятиях органически сочетаются с фронтальными и групповыми.</w:t>
      </w:r>
    </w:p>
    <w:p w:rsidR="00215817" w:rsidRPr="00215817" w:rsidRDefault="00F7702D" w:rsidP="00BF42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:rsidR="003359ED" w:rsidRPr="003359ED" w:rsidRDefault="003359ED" w:rsidP="00BF426E">
      <w:pPr>
        <w:spacing w:after="2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>
        <w:rPr>
          <w:rFonts w:ascii="Times New Roman" w:hAnsi="Times New Roman" w:cs="Times New Roman"/>
          <w:b/>
          <w:sz w:val="24"/>
          <w:szCs w:val="24"/>
        </w:rPr>
        <w:t>Описание места коррекционного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плане.</w:t>
      </w:r>
    </w:p>
    <w:p w:rsidR="004148DF" w:rsidRDefault="004148DF" w:rsidP="00BF4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которому на его изучение во втором</w:t>
      </w:r>
      <w:r w:rsidR="0066090B" w:rsidRPr="007B682A">
        <w:rPr>
          <w:rFonts w:ascii="Times New Roman" w:hAnsi="Times New Roman" w:cs="Times New Roman"/>
          <w:sz w:val="24"/>
          <w:szCs w:val="24"/>
        </w:rPr>
        <w:t xml:space="preserve"> классе отводится 2</w:t>
      </w:r>
      <w:r w:rsidRPr="007B682A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7B682A">
        <w:rPr>
          <w:rFonts w:ascii="Times New Roman" w:hAnsi="Times New Roman" w:cs="Times New Roman"/>
          <w:sz w:val="24"/>
          <w:szCs w:val="24"/>
        </w:rPr>
        <w:t>а</w:t>
      </w:r>
      <w:r w:rsidRPr="007B682A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6090B" w:rsidRPr="007B682A">
        <w:rPr>
          <w:rFonts w:ascii="Times New Roman" w:hAnsi="Times New Roman" w:cs="Times New Roman"/>
          <w:sz w:val="24"/>
          <w:szCs w:val="24"/>
        </w:rPr>
        <w:t>68</w:t>
      </w:r>
      <w:r w:rsidRPr="007B682A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7B682A">
        <w:rPr>
          <w:rFonts w:ascii="Times New Roman" w:hAnsi="Times New Roman" w:cs="Times New Roman"/>
          <w:sz w:val="24"/>
          <w:szCs w:val="24"/>
        </w:rPr>
        <w:t>часов</w:t>
      </w:r>
      <w:r w:rsidRPr="007B682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7702D" w:rsidRPr="00F7702D" w:rsidRDefault="00F7702D" w:rsidP="00BF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7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14142" w:type="dxa"/>
        <w:tblLook w:val="04A0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F7702D" w:rsidRPr="00F7702D" w:rsidTr="00F7702D">
        <w:tc>
          <w:tcPr>
            <w:tcW w:w="3085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843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 ч</w:t>
            </w:r>
          </w:p>
        </w:tc>
        <w:tc>
          <w:tcPr>
            <w:tcW w:w="1559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701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1843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F7702D" w:rsidRPr="00F7702D" w:rsidTr="00F7702D">
        <w:tc>
          <w:tcPr>
            <w:tcW w:w="3085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2268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</w:tcPr>
          <w:p w:rsidR="00F7702D" w:rsidRPr="00F7702D" w:rsidRDefault="00F7702D" w:rsidP="00BF426E">
            <w:pPr>
              <w:suppressAutoHyphens/>
              <w:spacing w:after="2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</w:tr>
    </w:tbl>
    <w:p w:rsidR="004148DF" w:rsidRPr="007B682A" w:rsidRDefault="003359ED" w:rsidP="00BF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7B682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>
        <w:rPr>
          <w:rFonts w:ascii="Times New Roman" w:hAnsi="Times New Roman" w:cs="Times New Roman"/>
          <w:b/>
          <w:sz w:val="24"/>
          <w:szCs w:val="24"/>
        </w:rPr>
        <w:t>.</w:t>
      </w:r>
    </w:p>
    <w:p w:rsidR="004148DF" w:rsidRPr="00A11E28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Личностные базовые учебные действия: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положительное отношение к окружающей действительности;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понимание личной ответственности за свои поступки;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осознанное выполнение обязанностей ученика.</w:t>
      </w:r>
    </w:p>
    <w:p w:rsidR="004148DF" w:rsidRPr="00A11E28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Регулятивные базовые учебные действия: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вход и выход из учебного помещения со звонком;</w:t>
      </w:r>
    </w:p>
    <w:p w:rsidR="004148DF" w:rsidRPr="007B682A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ориентировка в пространстве зала;</w:t>
      </w:r>
    </w:p>
    <w:p w:rsidR="004148DF" w:rsidRPr="007B682A" w:rsidRDefault="004148DF" w:rsidP="00BF426E">
      <w:pPr>
        <w:spacing w:after="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активное участие в двигательной и игровой деятельности;</w:t>
      </w:r>
    </w:p>
    <w:p w:rsidR="004148DF" w:rsidRPr="007B682A" w:rsidRDefault="004148DF" w:rsidP="00BF426E">
      <w:pPr>
        <w:spacing w:after="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работа со спортивным инвентарем;</w:t>
      </w:r>
    </w:p>
    <w:p w:rsidR="004148DF" w:rsidRPr="007B682A" w:rsidRDefault="004148DF" w:rsidP="00BF426E">
      <w:pPr>
        <w:spacing w:after="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адекватная реакция на контроль и оценку учителя.</w:t>
      </w:r>
    </w:p>
    <w:p w:rsidR="004148DF" w:rsidRPr="00A11E28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Познавательные базовые учебные действия:</w:t>
      </w:r>
    </w:p>
    <w:p w:rsidR="004148DF" w:rsidRPr="007B682A" w:rsidRDefault="004148DF" w:rsidP="00BF426E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дифференцированное восприятие окружающего мира, его временную и пространственную организацию;</w:t>
      </w:r>
    </w:p>
    <w:p w:rsidR="004148DF" w:rsidRPr="007B682A" w:rsidRDefault="004148DF" w:rsidP="00BF426E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осуществление выбора наиболее эффективных спосо</w:t>
      </w:r>
      <w:r w:rsidR="0066090B" w:rsidRPr="007B682A">
        <w:rPr>
          <w:rFonts w:ascii="Times New Roman" w:hAnsi="Times New Roman" w:cs="Times New Roman"/>
          <w:sz w:val="24"/>
          <w:szCs w:val="24"/>
        </w:rPr>
        <w:t xml:space="preserve">бов решения практических задач </w:t>
      </w:r>
      <w:r w:rsidRPr="007B682A">
        <w:rPr>
          <w:rFonts w:ascii="Times New Roman" w:hAnsi="Times New Roman" w:cs="Times New Roman"/>
          <w:sz w:val="24"/>
          <w:szCs w:val="24"/>
        </w:rPr>
        <w:t>в зависимости от конкретных условий.</w:t>
      </w:r>
    </w:p>
    <w:p w:rsidR="004148DF" w:rsidRPr="00A11E28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Коммуникативные базовые учебные действия:</w:t>
      </w:r>
    </w:p>
    <w:p w:rsidR="004148DF" w:rsidRPr="007B682A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вступление в контакт и работа в коллективе (учитель-ученик, ученик-ученик, ученик-класс, учитель-класс);</w:t>
      </w:r>
    </w:p>
    <w:p w:rsidR="004148DF" w:rsidRPr="007B682A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понимание инструкций;</w:t>
      </w:r>
    </w:p>
    <w:p w:rsidR="004148DF" w:rsidRPr="007B682A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сотрудничество со взрослыми и сверстниками;</w:t>
      </w:r>
    </w:p>
    <w:p w:rsidR="004148DF" w:rsidRPr="007B682A" w:rsidRDefault="004148DF" w:rsidP="00BF426E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доброжелательное отношения, сопереживания, конструктивные взаимодействия с окружающими.</w:t>
      </w:r>
    </w:p>
    <w:p w:rsidR="004148DF" w:rsidRPr="00A11E28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Предметные результаты обучения:</w:t>
      </w:r>
    </w:p>
    <w:p w:rsidR="004148DF" w:rsidRPr="00A11E28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4148DF" w:rsidRPr="007B682A" w:rsidRDefault="00F27D55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представления о двигательном развитии</w:t>
      </w:r>
      <w:r w:rsidR="004148DF" w:rsidRPr="007B682A">
        <w:rPr>
          <w:rFonts w:ascii="Times New Roman" w:hAnsi="Times New Roman" w:cs="Times New Roman"/>
          <w:sz w:val="24"/>
          <w:szCs w:val="24"/>
        </w:rPr>
        <w:t xml:space="preserve"> как о средстве укрепления здоровья, физическ</w:t>
      </w:r>
      <w:r>
        <w:rPr>
          <w:rFonts w:ascii="Times New Roman" w:hAnsi="Times New Roman" w:cs="Times New Roman"/>
          <w:sz w:val="24"/>
          <w:szCs w:val="24"/>
        </w:rPr>
        <w:t>ого развития</w:t>
      </w:r>
      <w:bookmarkStart w:id="0" w:name="_GoBack"/>
      <w:bookmarkEnd w:id="0"/>
      <w:r w:rsidR="004148DF" w:rsidRPr="007B682A">
        <w:rPr>
          <w:rFonts w:ascii="Times New Roman" w:hAnsi="Times New Roman" w:cs="Times New Roman"/>
          <w:sz w:val="24"/>
          <w:szCs w:val="24"/>
        </w:rPr>
        <w:t>;</w:t>
      </w:r>
    </w:p>
    <w:p w:rsidR="004148DF" w:rsidRPr="007B682A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представления о правильной осанке;</w:t>
      </w:r>
    </w:p>
    <w:p w:rsidR="004148DF" w:rsidRPr="007B682A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знание строевых команд;</w:t>
      </w:r>
    </w:p>
    <w:p w:rsidR="004148DF" w:rsidRPr="007B682A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представления о бережном обращении с инвентарем и оборудованием;</w:t>
      </w:r>
    </w:p>
    <w:p w:rsidR="004148DF" w:rsidRPr="007B682A" w:rsidRDefault="004148DF" w:rsidP="00BF426E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- соблюдение требований техники безопасности в </w:t>
      </w:r>
      <w:r w:rsidR="00F27D55">
        <w:rPr>
          <w:rFonts w:ascii="Times New Roman" w:hAnsi="Times New Roman" w:cs="Times New Roman"/>
          <w:sz w:val="24"/>
          <w:szCs w:val="24"/>
        </w:rPr>
        <w:t>процессе занятий.</w:t>
      </w:r>
    </w:p>
    <w:p w:rsidR="004148DF" w:rsidRPr="00A11E28" w:rsidRDefault="004148DF" w:rsidP="00BF426E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B43AEA" w:rsidRPr="007B682A" w:rsidRDefault="00B43AEA" w:rsidP="00BF426E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элементарных пространственных понятий;</w:t>
      </w:r>
    </w:p>
    <w:p w:rsidR="00B43AEA" w:rsidRPr="007B682A" w:rsidRDefault="00B43AEA" w:rsidP="00BF426E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знание частей тела человека;</w:t>
      </w:r>
    </w:p>
    <w:p w:rsidR="00B43AEA" w:rsidRPr="007B682A" w:rsidRDefault="00B43AEA" w:rsidP="00BF426E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знание элементарных видов движений;</w:t>
      </w:r>
    </w:p>
    <w:p w:rsidR="00B43AEA" w:rsidRPr="007B682A" w:rsidRDefault="00B43AEA" w:rsidP="00BF426E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умение выполнять исходные положения;</w:t>
      </w:r>
    </w:p>
    <w:p w:rsidR="00B43AEA" w:rsidRPr="007B682A" w:rsidRDefault="00B43AEA" w:rsidP="00BF426E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умение бросать, перекладывать, перекатывать;</w:t>
      </w:r>
    </w:p>
    <w:p w:rsidR="00B43AEA" w:rsidRPr="007B682A" w:rsidRDefault="00B43AEA" w:rsidP="00BF426E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умение управлять дыханием.</w:t>
      </w:r>
    </w:p>
    <w:p w:rsidR="004148DF" w:rsidRPr="00A11E28" w:rsidRDefault="004148DF" w:rsidP="00BF426E">
      <w:pPr>
        <w:spacing w:after="2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Личностные результаты обучения:</w:t>
      </w:r>
    </w:p>
    <w:p w:rsidR="004148DF" w:rsidRPr="007B682A" w:rsidRDefault="009A1322" w:rsidP="00BF426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сверстниками;</w:t>
      </w:r>
    </w:p>
    <w:p w:rsidR="004148DF" w:rsidRPr="007B682A" w:rsidRDefault="009A1322" w:rsidP="00BF426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развитие положительных качеств личности;</w:t>
      </w:r>
    </w:p>
    <w:p w:rsidR="004148DF" w:rsidRPr="007B682A" w:rsidRDefault="009A1322" w:rsidP="00BF426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управление собственными эмоциями в различных ситуациях;</w:t>
      </w:r>
    </w:p>
    <w:p w:rsidR="004148DF" w:rsidRPr="007B682A" w:rsidRDefault="009A1322" w:rsidP="00BF426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проявление дисциплинированности и упорства в образовательной деятельности;</w:t>
      </w:r>
    </w:p>
    <w:p w:rsidR="004148DF" w:rsidRDefault="009A1322" w:rsidP="00BF426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формирование адекватных представлений о собствен</w:t>
      </w:r>
      <w:r w:rsidR="00F27D55">
        <w:rPr>
          <w:rFonts w:ascii="Times New Roman" w:hAnsi="Times New Roman" w:cs="Times New Roman"/>
          <w:sz w:val="24"/>
          <w:szCs w:val="24"/>
        </w:rPr>
        <w:t>ных возможностях и ограничениях.</w:t>
      </w:r>
    </w:p>
    <w:p w:rsidR="004148DF" w:rsidRPr="007411DF" w:rsidRDefault="005507CD" w:rsidP="00BF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курса.</w:t>
      </w:r>
    </w:p>
    <w:p w:rsidR="00742B1D" w:rsidRPr="00742B1D" w:rsidRDefault="00742B1D" w:rsidP="00BF426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Коррекционный курс содержит 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следующие </w:t>
      </w: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разделы:</w:t>
      </w:r>
    </w:p>
    <w:p w:rsidR="00742B1D" w:rsidRPr="00A11E28" w:rsidRDefault="00742B1D" w:rsidP="00BF426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E28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 w:rsidR="00BF426E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A11E28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Раздел: Общеразвивающие и корригирующие упражнения.</w:t>
      </w:r>
    </w:p>
    <w:p w:rsidR="00742B1D" w:rsidRPr="00A11E28" w:rsidRDefault="00742B1D" w:rsidP="00BF426E">
      <w:pPr>
        <w:shd w:val="clear" w:color="auto" w:fill="FFFFFF"/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1E28">
        <w:rPr>
          <w:rFonts w:ascii="Times New Roman" w:eastAsia="Times New Roman" w:hAnsi="Times New Roman" w:cs="Times New Roman"/>
          <w:color w:val="05080F"/>
          <w:sz w:val="24"/>
          <w:szCs w:val="24"/>
        </w:rPr>
        <w:t>- дыхательные;</w:t>
      </w:r>
    </w:p>
    <w:p w:rsidR="00742B1D" w:rsidRPr="00742B1D" w:rsidRDefault="00742B1D" w:rsidP="00BF426E">
      <w:pPr>
        <w:shd w:val="clear" w:color="auto" w:fill="FFFFFF"/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- общеразвивающие.</w:t>
      </w:r>
    </w:p>
    <w:p w:rsidR="00742B1D" w:rsidRPr="00A11E28" w:rsidRDefault="00742B1D" w:rsidP="00BF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E28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</w:t>
      </w:r>
      <w:r w:rsidR="00BF426E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A11E28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Раздел: Прикладные упражнения.</w:t>
      </w:r>
    </w:p>
    <w:p w:rsidR="00742B1D" w:rsidRPr="00742B1D" w:rsidRDefault="00742B1D" w:rsidP="00BF426E">
      <w:pPr>
        <w:shd w:val="clear" w:color="auto" w:fill="FFFFFF"/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>- ходьба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:rsidR="00742B1D" w:rsidRPr="00742B1D" w:rsidRDefault="00742B1D" w:rsidP="00BF426E">
      <w:pPr>
        <w:shd w:val="clear" w:color="auto" w:fill="FFFFFF"/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BF426E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>равновесие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:rsidR="00742B1D" w:rsidRPr="00742B1D" w:rsidRDefault="00742B1D" w:rsidP="00BF42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>- броски, ловля, передача предметов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:rsidR="00BF426E" w:rsidRDefault="00742B1D" w:rsidP="00BF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A11E28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3.</w:t>
      </w:r>
      <w:r w:rsidR="00BF426E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A11E28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Раздел: Игры.</w:t>
      </w:r>
    </w:p>
    <w:p w:rsidR="005507CD" w:rsidRPr="007B682A" w:rsidRDefault="00272C57" w:rsidP="00BF4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21581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F4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507CD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 – техническое обеспечение.</w:t>
      </w:r>
    </w:p>
    <w:p w:rsidR="00215817" w:rsidRPr="00253BB6" w:rsidRDefault="00215817" w:rsidP="00BF426E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53BB6">
        <w:rPr>
          <w:color w:val="000000"/>
        </w:rPr>
        <w:t>Гимнастическая стенка.</w:t>
      </w:r>
    </w:p>
    <w:p w:rsidR="00215817" w:rsidRDefault="00215817" w:rsidP="00BF426E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53BB6">
        <w:rPr>
          <w:color w:val="000000"/>
        </w:rPr>
        <w:t>Мячи: малые, большие резиновые, массажные, волейбольные.</w:t>
      </w:r>
    </w:p>
    <w:p w:rsidR="00215817" w:rsidRPr="00646EA1" w:rsidRDefault="00215817" w:rsidP="00BF426E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646EA1">
        <w:rPr>
          <w:color w:val="000000"/>
        </w:rPr>
        <w:t xml:space="preserve">Обручи, скакалки, гимнастические палки, </w:t>
      </w:r>
      <w:r>
        <w:rPr>
          <w:color w:val="000000"/>
        </w:rPr>
        <w:t>кегли, л</w:t>
      </w:r>
      <w:r w:rsidRPr="00646EA1">
        <w:rPr>
          <w:color w:val="000000"/>
        </w:rPr>
        <w:t>енточки разных цветов.</w:t>
      </w:r>
    </w:p>
    <w:p w:rsidR="00215817" w:rsidRPr="00646EA1" w:rsidRDefault="00215817" w:rsidP="00BF426E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53BB6">
        <w:rPr>
          <w:color w:val="000000"/>
        </w:rPr>
        <w:t>Секундомер.</w:t>
      </w:r>
    </w:p>
    <w:p w:rsidR="00215817" w:rsidRPr="00253BB6" w:rsidRDefault="00215817" w:rsidP="00BF426E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53BB6">
        <w:rPr>
          <w:color w:val="000000"/>
        </w:rPr>
        <w:lastRenderedPageBreak/>
        <w:t>Массажные коврики.</w:t>
      </w:r>
    </w:p>
    <w:p w:rsidR="00215817" w:rsidRPr="00253BB6" w:rsidRDefault="00215817" w:rsidP="00BF426E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53BB6">
        <w:rPr>
          <w:color w:val="000000"/>
        </w:rPr>
        <w:t>Гимнастические скамейки.</w:t>
      </w:r>
    </w:p>
    <w:p w:rsidR="00215817" w:rsidRPr="00646EA1" w:rsidRDefault="00215817" w:rsidP="00BF426E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53BB6">
        <w:rPr>
          <w:color w:val="000000"/>
        </w:rPr>
        <w:t>Гимнастические маты.</w:t>
      </w:r>
    </w:p>
    <w:p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1D" w:rsidRDefault="0053551D" w:rsidP="00137CBA">
      <w:pPr>
        <w:spacing w:after="0" w:line="240" w:lineRule="auto"/>
      </w:pPr>
      <w:r>
        <w:separator/>
      </w:r>
    </w:p>
  </w:endnote>
  <w:endnote w:type="continuationSeparator" w:id="1">
    <w:p w:rsidR="0053551D" w:rsidRDefault="0053551D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BA" w:rsidRDefault="00137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1D" w:rsidRDefault="0053551D" w:rsidP="00137CBA">
      <w:pPr>
        <w:spacing w:after="0" w:line="240" w:lineRule="auto"/>
      </w:pPr>
      <w:r>
        <w:separator/>
      </w:r>
    </w:p>
  </w:footnote>
  <w:footnote w:type="continuationSeparator" w:id="1">
    <w:p w:rsidR="0053551D" w:rsidRDefault="0053551D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8DF"/>
    <w:rsid w:val="00024F63"/>
    <w:rsid w:val="000924B8"/>
    <w:rsid w:val="00125EF8"/>
    <w:rsid w:val="00137CBA"/>
    <w:rsid w:val="001976AB"/>
    <w:rsid w:val="001A48F7"/>
    <w:rsid w:val="001E22B1"/>
    <w:rsid w:val="00215817"/>
    <w:rsid w:val="002306F6"/>
    <w:rsid w:val="002600B1"/>
    <w:rsid w:val="00272C57"/>
    <w:rsid w:val="00281042"/>
    <w:rsid w:val="00294A5E"/>
    <w:rsid w:val="00306F7C"/>
    <w:rsid w:val="003359ED"/>
    <w:rsid w:val="003D72CC"/>
    <w:rsid w:val="003F387E"/>
    <w:rsid w:val="004148DF"/>
    <w:rsid w:val="00435033"/>
    <w:rsid w:val="00453FBA"/>
    <w:rsid w:val="00464889"/>
    <w:rsid w:val="00471E97"/>
    <w:rsid w:val="00481FCA"/>
    <w:rsid w:val="004B242C"/>
    <w:rsid w:val="004E1648"/>
    <w:rsid w:val="004F6FD7"/>
    <w:rsid w:val="00511D79"/>
    <w:rsid w:val="0053551D"/>
    <w:rsid w:val="00544265"/>
    <w:rsid w:val="005507CD"/>
    <w:rsid w:val="005B59F4"/>
    <w:rsid w:val="005D442C"/>
    <w:rsid w:val="0066090B"/>
    <w:rsid w:val="006E4927"/>
    <w:rsid w:val="00740C98"/>
    <w:rsid w:val="007411DF"/>
    <w:rsid w:val="00742B1D"/>
    <w:rsid w:val="00750CCC"/>
    <w:rsid w:val="00752E1D"/>
    <w:rsid w:val="0079189B"/>
    <w:rsid w:val="007A32E6"/>
    <w:rsid w:val="007B682A"/>
    <w:rsid w:val="007F20C7"/>
    <w:rsid w:val="007F2C07"/>
    <w:rsid w:val="00802D25"/>
    <w:rsid w:val="008F2E1D"/>
    <w:rsid w:val="009A1322"/>
    <w:rsid w:val="009C68A6"/>
    <w:rsid w:val="009F126C"/>
    <w:rsid w:val="00A11E28"/>
    <w:rsid w:val="00A754BF"/>
    <w:rsid w:val="00AC6AB7"/>
    <w:rsid w:val="00B43AEA"/>
    <w:rsid w:val="00B77A02"/>
    <w:rsid w:val="00BB0A6A"/>
    <w:rsid w:val="00BD79D0"/>
    <w:rsid w:val="00BE49D3"/>
    <w:rsid w:val="00BF426E"/>
    <w:rsid w:val="00C11D34"/>
    <w:rsid w:val="00C254AA"/>
    <w:rsid w:val="00C853B2"/>
    <w:rsid w:val="00CA41EB"/>
    <w:rsid w:val="00DA4F59"/>
    <w:rsid w:val="00DA6326"/>
    <w:rsid w:val="00DB04DE"/>
    <w:rsid w:val="00E2173F"/>
    <w:rsid w:val="00EC3225"/>
    <w:rsid w:val="00EC74AC"/>
    <w:rsid w:val="00EF48DF"/>
    <w:rsid w:val="00F27D55"/>
    <w:rsid w:val="00F7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Bryaginya Tatyana</dc:creator>
  <cp:keywords/>
  <dc:description/>
  <cp:lastModifiedBy>Пользователь Windows</cp:lastModifiedBy>
  <cp:revision>41</cp:revision>
  <cp:lastPrinted>2021-09-06T10:54:00Z</cp:lastPrinted>
  <dcterms:created xsi:type="dcterms:W3CDTF">2018-09-30T10:15:00Z</dcterms:created>
  <dcterms:modified xsi:type="dcterms:W3CDTF">2021-09-15T08:16:00Z</dcterms:modified>
</cp:coreProperties>
</file>