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C6" w:rsidRPr="00281693" w:rsidRDefault="0069218E" w:rsidP="00CA56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Desktop\ГУЗ. КАМ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З. КАМ\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6C6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DD30CA" w:rsidRPr="00281693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Рабочая  учебная программа </w:t>
      </w:r>
      <w:r w:rsidR="00DD30CA"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предмету" Русский язык» составлена на основе приказа Министерства образования и науки РФ от 19 декабря  2014 г. № 1599.  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задачи обучения грамматике и правописанию: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у обучающихся устной и письменной речи,  формирование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значимых орфографических и пунктуационных навыков;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активного(пассивного) словаря на основе чтения и выполнения  упражнений,  составления предложений, ответов на вопросы, объяснения действий;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слухового восприятия на основе упражнений запоминания;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вербальной памяти на основе выполнения упражнений, заучивания правил;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выработать навыки грамотного письма через выполнение упражнений;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речь, память, внимание на основе ответов на вопросы,  составления предложений, объяснения действий, выполнения упражнений по запоминанию;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нравственное воспитание; прививать интерес к родному языку.</w:t>
      </w:r>
    </w:p>
    <w:p w:rsidR="006165FA" w:rsidRPr="00281693" w:rsidRDefault="006165FA" w:rsidP="00616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DD30CA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="00CA56C6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Общая  характеристика учебного предмета</w:t>
      </w:r>
    </w:p>
    <w:p w:rsidR="00CA56C6" w:rsidRPr="00281693" w:rsidRDefault="00CA56C6" w:rsidP="00616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</w:t>
      </w:r>
      <w:r w:rsidR="00812AB2"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деятельности школьников 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CA56C6" w:rsidRPr="00281693" w:rsidRDefault="00DD30CA" w:rsidP="00505B7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6C6"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по русскому языку в 5 классе учитывает 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развитию, обеспечивает гражданское, нравственное, трудовое, эстетическое и физическое развитие. Программа содержит материал, помогающий учащимся достичь того уровня общеобразовательных знаний и умений, который необходим им </w:t>
      </w:r>
      <w:r w:rsidR="00505B70"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адаптации. </w:t>
      </w:r>
      <w:r w:rsidR="00CA56C6"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</w:t>
      </w:r>
      <w:r w:rsidR="00505B70"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A56C6" w:rsidRPr="00281693" w:rsidRDefault="00CA56C6" w:rsidP="00CA56C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русского языка особое внимание уделяется формированию навыков связной речи. Поэтому в 5 классе проводятся 9 творческих работ, что позволяет учащимся овладеть такими видами работ, как изложение и сочинение. Прививаются  навыки делового письма, написание объявления, заметки в стенгазету.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i/>
          <w:iCs/>
          <w:color w:val="05080F"/>
          <w:sz w:val="24"/>
          <w:szCs w:val="24"/>
        </w:rPr>
        <w:t>Основные виды организации учебного процесса.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lastRenderedPageBreak/>
        <w:t>        </w:t>
      </w:r>
      <w:r w:rsidRPr="00281693">
        <w:rPr>
          <w:rFonts w:ascii="Times New Roman" w:eastAsia="Times New Roman" w:hAnsi="Times New Roman" w:cs="Times New Roman"/>
          <w:i/>
          <w:iCs/>
          <w:color w:val="05080F"/>
          <w:sz w:val="24"/>
          <w:szCs w:val="24"/>
        </w:rPr>
        <w:t>Формы работы:</w:t>
      </w:r>
      <w:r w:rsidRPr="00281693">
        <w:rPr>
          <w:rFonts w:ascii="Times New Roman" w:eastAsia="Times New Roman" w:hAnsi="Times New Roman" w:cs="Times New Roman"/>
          <w:color w:val="05080F"/>
          <w:sz w:val="24"/>
          <w:szCs w:val="24"/>
        </w:rPr>
        <w:t> урок, фронтальная работа, индивидуальная работа, работа в парах и группах, коллективная работа.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        </w:t>
      </w:r>
      <w:r w:rsidRPr="00281693">
        <w:rPr>
          <w:rFonts w:ascii="Times New Roman" w:eastAsia="Times New Roman" w:hAnsi="Times New Roman" w:cs="Times New Roman"/>
          <w:i/>
          <w:iCs/>
          <w:color w:val="05080F"/>
          <w:sz w:val="24"/>
          <w:szCs w:val="24"/>
        </w:rPr>
        <w:t>Методы обучения: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 - 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(беседы, рассказы, объяснения, работа с книгой),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наглядные (наблюдения, демонстрация),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практические (упражнения, самостоятельные, практические работы, дидактические игры).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5080F"/>
          <w:sz w:val="24"/>
          <w:szCs w:val="24"/>
        </w:rPr>
        <w:t>        </w:t>
      </w:r>
      <w:r w:rsidRPr="00281693">
        <w:rPr>
          <w:rFonts w:ascii="Times New Roman" w:eastAsia="Times New Roman" w:hAnsi="Times New Roman" w:cs="Times New Roman"/>
          <w:i/>
          <w:iCs/>
          <w:color w:val="05080F"/>
          <w:sz w:val="24"/>
          <w:szCs w:val="24"/>
        </w:rPr>
        <w:t>Технологии обучения:</w:t>
      </w:r>
      <w:r w:rsidRPr="00281693">
        <w:rPr>
          <w:rFonts w:ascii="Times New Roman" w:eastAsia="Times New Roman" w:hAnsi="Times New Roman" w:cs="Times New Roman"/>
          <w:color w:val="05080F"/>
          <w:sz w:val="24"/>
          <w:szCs w:val="24"/>
        </w:rPr>
        <w:t> игровые, здоровьесберегающие; информационно-коммуникационные; проблемно-поисковые; личностно-ориентированные; технологии разноуровнего и дифференцированного обучения.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i/>
          <w:iCs/>
          <w:color w:val="05080F"/>
          <w:sz w:val="24"/>
          <w:szCs w:val="24"/>
        </w:rPr>
        <w:t>Способы и формы оценки образовательных результатов</w:t>
      </w:r>
    </w:p>
    <w:p w:rsidR="00CA56C6" w:rsidRPr="00281693" w:rsidRDefault="00CA56C6" w:rsidP="00CA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5080F"/>
          <w:sz w:val="24"/>
          <w:szCs w:val="24"/>
        </w:rPr>
        <w:t>           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6165FA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Устный опрос учащихся является одним из методов учета знаний, умений и навыков учащихся вспомогательной школы по русскому языку. При оценке устных ответов учащихся принимается во внимание: а) правильность ответа по содержанию, свидетельствующая осознанности усвоения изученного материала; б) полнота ответа; в) умении практически применять свои знания; г) последовательность изложения и речевое оформление ответа.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 обнаруживает понимание материала, может с помощью учителя обосновать, самостоятельно сформулировать ответ, привести необходимые примеры: допускает единичные ошибки, которые сам исправляет.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ученик дает ответ, в целом соответствующий требованиям оценки «5», но допускает не 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1-2 ошибки, которые исправляет при помощи учителя.</w:t>
      </w:r>
    </w:p>
    <w:p w:rsidR="00F437FF" w:rsidRPr="00281693" w:rsidRDefault="00812AB2" w:rsidP="00F43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6165FA" w:rsidRPr="00281693" w:rsidRDefault="00F437FF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812AB2" w:rsidRPr="0028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письменных работ учащихся.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Оценка знаний учащихся осуществляется по результатам повседневных письменных работ учащихся, текущих и итоговых контрольных работ.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Основными видами классных и домашних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т.д. При небрежном выполнение письменных работ, большое количество исправлений, искажений в начертании букв их соединений оценка снижается на один балл, если это не связанно с нарушением моторики у детей. 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</w:t>
      </w:r>
      <w:r w:rsidR="006165FA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и грамматического разбора и т.д.). </w:t>
      </w:r>
      <w:r w:rsidRPr="00281693">
        <w:rPr>
          <w:rFonts w:ascii="Times New Roman" w:hAnsi="Times New Roman" w:cs="Times New Roman"/>
          <w:iCs/>
          <w:color w:val="000000"/>
          <w:sz w:val="24"/>
          <w:szCs w:val="24"/>
        </w:rPr>
        <w:t>При проведении контрольных диктантов или списывания с грамматическим заданием объем текста следует уменьшить.</w:t>
      </w:r>
      <w:r w:rsidRPr="0028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28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виды контрольных работ   в 5  классе – диктанты.</w:t>
      </w:r>
    </w:p>
    <w:p w:rsidR="006165FA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В числе видов грамматического разбора следует использовать задания на опознание орфограмм, определение части слова, части речи, членов предложения на основе установления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связанно с </w:t>
      </w:r>
      <w:r w:rsidR="006165FA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грамматико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– орфографическим интересам, изученным не только в данном классе, но и в предыдущих. Текст  диктанта может быть связным или состоять из отдельных предложений. Следует избегать включать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выделить орфограмму, указать на раздельное или слитное написание слов и словосочетаний, правильную постановку знаков препинания. По содержанию и конструкции предложенный текст должен быть понятный учащимся коррекционной школы.</w:t>
      </w:r>
    </w:p>
    <w:p w:rsidR="006165FA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диктанты должны содержать 2-3 орфограммы на каждое проверяемое правило. Количество орфограмм должно составлять не менее 50% от числа слов текста. Примерный объем текстов контрольных работ в 5 кл. – 45-50 слов, </w:t>
      </w:r>
      <w:r w:rsidR="000B0A07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чету</w:t>
      </w:r>
      <w:r w:rsidR="000B0A07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подлежат все слова, в том числе предлоги, союзы, частицы. Дети, которые занимаются с логопедом, не освобождаются от написанияк</w:t>
      </w:r>
      <w:r w:rsidR="006165FA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онтрольных диктантов в классе. Оцениваются такие работы в зависимости от индивидуального продвижения детей.</w:t>
      </w:r>
      <w:r w:rsidR="006165FA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Контрольные работы оцениваются с учетом индивидуальных особенностей усвоения учебного материала каждым таким учеником.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6165FA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0B0A07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 класс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Оценка «5» ставится за работу, написанную без ошибок.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="00BF6053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4» ставится за работу с 1 -2 ошибками.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«3» ставится за работу с 3 – 5 ошибками.</w:t>
      </w:r>
    </w:p>
    <w:p w:rsidR="00BF33F6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В письменных работах не учитывается 1 – 2 исправления или 1 пунктуальная ошибка. Наличие трех исправлений или двух пунктуальных ошибок на изученное правило соответствует 1 орфографической ошибке. Ошибки на не пройденные правила правописания не учитывается. За одну ошибку в диктанте считается:</w:t>
      </w:r>
      <w:r w:rsidR="00BF33F6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а) Повторение ошибок в одном и том же слове (например, в слове «лыжи» дважды написано на конце «и»). Если же подобная ошибка на это же правило встречается в другом слове, она учитывается;</w:t>
      </w:r>
      <w:r w:rsidR="00BF33F6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б) Две негрубые ошибки. Негрубые считаются следующие ошибки: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- повторение одной и другой же буквы (например, поосуда)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- не дописывание слов;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- пропуск одной части слова при переносе;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- повторное написание одного и того же слова в предложении.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Ошибки, обусловленные тяжелыми нарушениями речи и письма, следует рассматривать индивидуально для каждого ученика. Специфическими ошибками являются ошибки на замену согласных, а у детей с тяжелым нарушением речи – искажение звука – буквенного состава слов (пропуски, перестановки, добавления, не дописывание букв, замена гласных, грубое искажение структуры слова). При выставление оценок все однотипные специфические ошибки приравниваются к одной орфографической ошибке.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При оценке грамматического разбора следует руководствоваться следующими нормативами:</w:t>
      </w:r>
    </w:p>
    <w:p w:rsidR="006165FA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Оценка «5» ставится, если ученик обнаруживает осознанное условие грамматических понятий, правил, умеет применять свои знания в процессе</w:t>
      </w:r>
      <w:r w:rsidR="00BF33F6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грамматического разбора, работу выполняет без ошибок или допускает 1 – 2 исправления.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Оценка «4» ставится, если ученик в основном обнаруживает условие изученного материала, умеет применять свои знания, хотя и допускает 2 – 3 ошибки.</w:t>
      </w:r>
    </w:p>
    <w:p w:rsidR="006165FA" w:rsidRPr="00281693" w:rsidRDefault="00812AB2" w:rsidP="006165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Оценка «3» ставится, если ученик обнаруживает не достаточного понимание изученного материала, затрудняется в применение своих знаний, допускает 4 -5 ошибок или не справляется с одним из заданий.</w:t>
      </w:r>
    </w:p>
    <w:p w:rsidR="008F5843" w:rsidRPr="00281693" w:rsidRDefault="006165FA" w:rsidP="000B0A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812AB2" w:rsidRPr="0028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Изложение и сочинения</w:t>
      </w:r>
    </w:p>
    <w:p w:rsidR="00812AB2" w:rsidRPr="00281693" w:rsidRDefault="00812AB2" w:rsidP="000B0A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Изложения и сочинения могут быть только обучающего характера. При проведении изложения учитель должен тщательно обирать материал, учитывая тему рассказа, его объема, трудности в содержании синтаксических инструкций, словаря и орфографии. В </w:t>
      </w:r>
      <w:r w:rsidR="000B0A07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 5 классе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для изложений дают тексты повествовательного характера, объемом 20 – 45 слов</w:t>
      </w:r>
      <w:r w:rsidR="000B0A07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A07"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color w:val="000000"/>
          <w:sz w:val="24"/>
          <w:szCs w:val="24"/>
        </w:rPr>
        <w:t>Изложения пишутся по готовому плану или составлено коллек</w:t>
      </w:r>
      <w:r w:rsidR="000B0A07" w:rsidRPr="00281693">
        <w:rPr>
          <w:rFonts w:ascii="Times New Roman" w:hAnsi="Times New Roman" w:cs="Times New Roman"/>
          <w:color w:val="000000"/>
          <w:sz w:val="24"/>
          <w:szCs w:val="24"/>
        </w:rPr>
        <w:t>тивно под руководством учителя, п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>ри оценке изложений или сочинений учитывается правильность, полнота и последовательность передачи содержания. При проверке изложений или сочинений выводится одна общая оценка, охватывающая все стороны данной работы.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 за правильное, полное, последовательного изложение авторского текста (темы) без ошибок в построении предложений, употребление слов, допускается 1-2 орфографических ошибок.</w:t>
      </w:r>
    </w:p>
    <w:p w:rsidR="00812AB2" w:rsidRPr="00281693" w:rsidRDefault="00812AB2" w:rsidP="00812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изложение (сочинение), написано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3-4орфографические ошибки.</w:t>
      </w:r>
    </w:p>
    <w:p w:rsidR="00812AB2" w:rsidRPr="00281693" w:rsidRDefault="00812AB2" w:rsidP="0061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 w:rsidRPr="00281693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изложение (сочинение), написанное с отступлениями от авторского текста (темы), с 2-3 ошибками в построение предложений и употреблении слов, влияющих на понимание основного смысла, 5-6 орфографическими ошибками.</w:t>
      </w:r>
    </w:p>
    <w:p w:rsidR="006165FA" w:rsidRPr="00281693" w:rsidRDefault="009A019E" w:rsidP="00616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12AB2" w:rsidRPr="00281693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9A019E" w:rsidRPr="00281693" w:rsidRDefault="00812AB2" w:rsidP="00616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693">
        <w:rPr>
          <w:rFonts w:ascii="Times New Roman" w:hAnsi="Times New Roman" w:cs="Times New Roman"/>
          <w:sz w:val="24"/>
          <w:szCs w:val="24"/>
        </w:rPr>
        <w:t>Адрес, бензин, беседа, библиотека, благодарю, болото, ботинки, верблюд, верёвка, верстак, география, герой, горизонт, грамота, граница, долото, до свидания, естествознание, железо, забота, запад, защита, здравствуй, знамя, инструмент, канал, каникулы, картон, коллекция, колонна, компас, конверт, космос, матрос, металл, область, овраг, орден, остров, отряд, охота, охрана, пассажир, победа, природа, равнина, ракета, расстояние, салют, свобода, север, стамеска, станок, столица, творог</w:t>
      </w:r>
      <w:r w:rsidR="006165FA" w:rsidRPr="002816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5FA" w:rsidRPr="00281693" w:rsidRDefault="009A019E" w:rsidP="006165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12AB2" w:rsidRPr="002816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56C6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 места  учебного предмета  в учебно</w:t>
      </w:r>
      <w:r w:rsidR="006165FA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плане</w:t>
      </w:r>
    </w:p>
    <w:p w:rsidR="006165FA" w:rsidRPr="00281693" w:rsidRDefault="002E7DF2" w:rsidP="006165FA">
      <w:pPr>
        <w:rPr>
          <w:rFonts w:ascii="Times New Roman" w:hAnsi="Times New Roman" w:cs="Times New Roman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 рассчитана в 5 классе на 170 ч.5 ч. в неделю, 34 учебные </w:t>
      </w:r>
    </w:p>
    <w:p w:rsidR="002E7DF2" w:rsidRPr="00281693" w:rsidRDefault="006165FA" w:rsidP="00616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2E7DF2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2E7DF2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CA56C6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 и  предметные результаты </w:t>
      </w:r>
      <w:r w:rsidR="002E7DF2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освоения учебного предмета.</w:t>
      </w:r>
    </w:p>
    <w:p w:rsidR="002E7DF2" w:rsidRPr="00281693" w:rsidRDefault="002E7DF2" w:rsidP="00616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DF2" w:rsidRPr="00281693" w:rsidRDefault="002E7DF2" w:rsidP="0061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2E7DF2" w:rsidRPr="00281693" w:rsidRDefault="002E7DF2" w:rsidP="002E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2E7DF2" w:rsidRPr="00281693" w:rsidRDefault="002E7DF2" w:rsidP="002E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1C240C" w:rsidRPr="00281693" w:rsidRDefault="001C240C" w:rsidP="001C2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учебные действия: 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  учебных задач; осуществлять взаимный контроль и совместной деятельности, адекватно оценивать собственное поведение и поведение окружающих; осуществлять самооценку и самоконтроль в деятельности, адекватно реагировать на внешний контроль и оценку, корректировать в соответствии с нею свою деятельность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учебные действия: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 Дифференцированно воспринимать окружающий мир, его временно-пространственную организацию; использовать логическое действие  (сравнение. Анализ, синтез, обобщение. Классификацию, установление аналогий, закономерностей, причинно-следственных связей) на наглядном, доступном, вербальном материале, основе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действительности(природных, социальных, культурных и т.д.)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1C240C" w:rsidRPr="00281693" w:rsidRDefault="001C240C" w:rsidP="002E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6C6" w:rsidRPr="00281693" w:rsidRDefault="00CA56C6" w:rsidP="001C2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Предметные:</w:t>
      </w:r>
    </w:p>
    <w:p w:rsidR="00CA56C6" w:rsidRPr="00281693" w:rsidRDefault="00CA56C6" w:rsidP="00CA5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</w:t>
      </w:r>
      <w:r w:rsidR="002E7DF2" w:rsidRPr="00281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281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текст целыми словами и словосочетаниями, структурно сложные слова — по слогам;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писать под диктовку текст, включающий слова с изученными орфограммами (40—45 слов);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участвовать в обсуждении темы текста, в выделении основной мысли;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коллективно составлять текст и записывать его под руководством учителя (до 50 слов);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подбирать однокоренные слова, разбирать слова по составу с помощью учителя;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находить решение орфографической задачи (с помощью учителя);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пользоваться школьным орфографическим словарем под руководством учителя.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="002E7DF2" w:rsidRPr="00281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списывать текст целыми словами, структурно сложные слова — по слогам;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писать под диктовку текст с предварительным разбором изученных орфограмм;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участвовать в обсуждении темы и идеи текста;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• подбирать однокоренные слова с помощью учителя;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учиться пользоваться школьным орфографическим словарем под руководством учителя.</w:t>
      </w:r>
    </w:p>
    <w:p w:rsidR="00CA56C6" w:rsidRPr="00281693" w:rsidRDefault="006165FA" w:rsidP="006165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965541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A56C6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Содержание учебного  предмета.</w:t>
      </w:r>
    </w:p>
    <w:p w:rsidR="001C240C" w:rsidRPr="00281693" w:rsidRDefault="001C240C" w:rsidP="001C2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содержании учебного  материала выделены основные  разделы:</w:t>
      </w:r>
    </w:p>
    <w:p w:rsidR="008F5843" w:rsidRPr="00281693" w:rsidRDefault="008F5843" w:rsidP="001C2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240C" w:rsidRPr="00281693" w:rsidRDefault="008F5843" w:rsidP="001C2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1C240C"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Повторение</w:t>
      </w:r>
    </w:p>
    <w:p w:rsidR="001C240C" w:rsidRPr="00281693" w:rsidRDefault="008F5843" w:rsidP="001C2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1C240C"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</w:t>
      </w:r>
    </w:p>
    <w:p w:rsidR="001C240C" w:rsidRPr="00281693" w:rsidRDefault="008F5843" w:rsidP="001C2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1C240C"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Части речи</w:t>
      </w:r>
    </w:p>
    <w:p w:rsidR="001C240C" w:rsidRPr="00281693" w:rsidRDefault="008F5843" w:rsidP="001C24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1C240C"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Имя существительное</w:t>
      </w:r>
    </w:p>
    <w:p w:rsidR="006165FA" w:rsidRPr="00281693" w:rsidRDefault="008F5843" w:rsidP="0061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C240C"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  <w:r w:rsidR="009A019E"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2E1543" w:rsidRPr="00281693" w:rsidRDefault="006165FA" w:rsidP="0061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6.</w:t>
      </w:r>
      <w:r w:rsidR="002E1543" w:rsidRPr="00281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Материально – техническое обеспечение.</w:t>
      </w:r>
    </w:p>
    <w:p w:rsidR="002E1543" w:rsidRPr="00281693" w:rsidRDefault="002E1543" w:rsidP="002E1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5969" w:rsidRPr="00281693" w:rsidRDefault="002E1543" w:rsidP="002E1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 « Русский язык», автор Э.В. Якубовская,  Н.Г.Галунчиков</w:t>
      </w:r>
      <w:r w:rsidR="001C0B41"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019E" w:rsidRPr="00281693" w:rsidRDefault="009A019E" w:rsidP="002E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6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Таблицы</w:t>
      </w:r>
    </w:p>
    <w:sectPr w:rsidR="009A019E" w:rsidRPr="00281693" w:rsidSect="00CA56C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88" w:rsidRDefault="00775C88" w:rsidP="00F437FF">
      <w:pPr>
        <w:spacing w:after="0" w:line="240" w:lineRule="auto"/>
      </w:pPr>
      <w:r>
        <w:separator/>
      </w:r>
    </w:p>
  </w:endnote>
  <w:endnote w:type="continuationSeparator" w:id="1">
    <w:p w:rsidR="00775C88" w:rsidRDefault="00775C88" w:rsidP="00F4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2182"/>
      <w:docPartObj>
        <w:docPartGallery w:val="Page Numbers (Bottom of Page)"/>
        <w:docPartUnique/>
      </w:docPartObj>
    </w:sdtPr>
    <w:sdtContent>
      <w:p w:rsidR="00F437FF" w:rsidRDefault="00F97070">
        <w:pPr>
          <w:pStyle w:val="a6"/>
          <w:jc w:val="center"/>
        </w:pPr>
        <w:fldSimple w:instr=" PAGE   \* MERGEFORMAT ">
          <w:r w:rsidR="00281693">
            <w:rPr>
              <w:noProof/>
            </w:rPr>
            <w:t>8</w:t>
          </w:r>
        </w:fldSimple>
      </w:p>
    </w:sdtContent>
  </w:sdt>
  <w:p w:rsidR="00F437FF" w:rsidRDefault="00F437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88" w:rsidRDefault="00775C88" w:rsidP="00F437FF">
      <w:pPr>
        <w:spacing w:after="0" w:line="240" w:lineRule="auto"/>
      </w:pPr>
      <w:r>
        <w:separator/>
      </w:r>
    </w:p>
  </w:footnote>
  <w:footnote w:type="continuationSeparator" w:id="1">
    <w:p w:rsidR="00775C88" w:rsidRDefault="00775C88" w:rsidP="00F4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767D1"/>
    <w:multiLevelType w:val="multilevel"/>
    <w:tmpl w:val="353E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10538"/>
    <w:multiLevelType w:val="multilevel"/>
    <w:tmpl w:val="2F36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409A"/>
    <w:multiLevelType w:val="multilevel"/>
    <w:tmpl w:val="3F26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F0339"/>
    <w:multiLevelType w:val="multilevel"/>
    <w:tmpl w:val="8958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52D38"/>
    <w:multiLevelType w:val="multilevel"/>
    <w:tmpl w:val="F3F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6C6"/>
    <w:rsid w:val="000371A5"/>
    <w:rsid w:val="000568BF"/>
    <w:rsid w:val="000B0A07"/>
    <w:rsid w:val="001C0B41"/>
    <w:rsid w:val="001C240C"/>
    <w:rsid w:val="00281693"/>
    <w:rsid w:val="002E1543"/>
    <w:rsid w:val="002E7DF2"/>
    <w:rsid w:val="0034720A"/>
    <w:rsid w:val="00350C63"/>
    <w:rsid w:val="00452129"/>
    <w:rsid w:val="004D77A2"/>
    <w:rsid w:val="00505B70"/>
    <w:rsid w:val="006165FA"/>
    <w:rsid w:val="00624570"/>
    <w:rsid w:val="0069218E"/>
    <w:rsid w:val="00744E8B"/>
    <w:rsid w:val="0076742C"/>
    <w:rsid w:val="00775C88"/>
    <w:rsid w:val="007F3A56"/>
    <w:rsid w:val="007F3C10"/>
    <w:rsid w:val="0080129E"/>
    <w:rsid w:val="00812AB2"/>
    <w:rsid w:val="008F5843"/>
    <w:rsid w:val="00965541"/>
    <w:rsid w:val="009A019E"/>
    <w:rsid w:val="00A95688"/>
    <w:rsid w:val="00B03CA1"/>
    <w:rsid w:val="00B633B7"/>
    <w:rsid w:val="00BF33F6"/>
    <w:rsid w:val="00BF6053"/>
    <w:rsid w:val="00C21D6E"/>
    <w:rsid w:val="00C338A5"/>
    <w:rsid w:val="00C706AB"/>
    <w:rsid w:val="00CA56C6"/>
    <w:rsid w:val="00D85969"/>
    <w:rsid w:val="00DD2F65"/>
    <w:rsid w:val="00DD30CA"/>
    <w:rsid w:val="00DF3377"/>
    <w:rsid w:val="00F0449A"/>
    <w:rsid w:val="00F437FF"/>
    <w:rsid w:val="00F97070"/>
    <w:rsid w:val="00F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5">
    <w:name w:val="c45"/>
    <w:basedOn w:val="a0"/>
    <w:rsid w:val="00CA56C6"/>
  </w:style>
  <w:style w:type="paragraph" w:customStyle="1" w:styleId="c1">
    <w:name w:val="c1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56C6"/>
  </w:style>
  <w:style w:type="character" w:customStyle="1" w:styleId="c9">
    <w:name w:val="c9"/>
    <w:basedOn w:val="a0"/>
    <w:rsid w:val="00CA56C6"/>
  </w:style>
  <w:style w:type="paragraph" w:customStyle="1" w:styleId="c3">
    <w:name w:val="c3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CA56C6"/>
  </w:style>
  <w:style w:type="paragraph" w:customStyle="1" w:styleId="c5">
    <w:name w:val="c5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A56C6"/>
  </w:style>
  <w:style w:type="character" w:customStyle="1" w:styleId="c24">
    <w:name w:val="c24"/>
    <w:basedOn w:val="a0"/>
    <w:rsid w:val="00CA56C6"/>
  </w:style>
  <w:style w:type="character" w:customStyle="1" w:styleId="c41">
    <w:name w:val="c41"/>
    <w:basedOn w:val="a0"/>
    <w:rsid w:val="00CA56C6"/>
  </w:style>
  <w:style w:type="character" w:customStyle="1" w:styleId="c38">
    <w:name w:val="c38"/>
    <w:basedOn w:val="a0"/>
    <w:rsid w:val="00CA56C6"/>
  </w:style>
  <w:style w:type="character" w:customStyle="1" w:styleId="c20">
    <w:name w:val="c20"/>
    <w:basedOn w:val="a0"/>
    <w:rsid w:val="00CA56C6"/>
  </w:style>
  <w:style w:type="character" w:customStyle="1" w:styleId="c55">
    <w:name w:val="c55"/>
    <w:basedOn w:val="a0"/>
    <w:rsid w:val="00CA56C6"/>
  </w:style>
  <w:style w:type="paragraph" w:customStyle="1" w:styleId="c54">
    <w:name w:val="c54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A56C6"/>
  </w:style>
  <w:style w:type="paragraph" w:customStyle="1" w:styleId="c59">
    <w:name w:val="c59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A56C6"/>
  </w:style>
  <w:style w:type="character" w:customStyle="1" w:styleId="c17">
    <w:name w:val="c17"/>
    <w:basedOn w:val="a0"/>
    <w:rsid w:val="00CA56C6"/>
  </w:style>
  <w:style w:type="paragraph" w:customStyle="1" w:styleId="c28">
    <w:name w:val="c28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CA56C6"/>
  </w:style>
  <w:style w:type="paragraph" w:customStyle="1" w:styleId="c39">
    <w:name w:val="c39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A56C6"/>
  </w:style>
  <w:style w:type="paragraph" w:customStyle="1" w:styleId="c13">
    <w:name w:val="c13"/>
    <w:basedOn w:val="a"/>
    <w:rsid w:val="00C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5B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7FF"/>
  </w:style>
  <w:style w:type="paragraph" w:styleId="a6">
    <w:name w:val="footer"/>
    <w:basedOn w:val="a"/>
    <w:link w:val="a7"/>
    <w:uiPriority w:val="99"/>
    <w:unhideWhenUsed/>
    <w:rsid w:val="00F4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FF"/>
  </w:style>
  <w:style w:type="paragraph" w:customStyle="1" w:styleId="c2">
    <w:name w:val="c2"/>
    <w:basedOn w:val="a"/>
    <w:rsid w:val="00F0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F044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9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CD34-FAF0-4172-BEEF-89AA607F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2019-11-21T06:20:00Z</cp:lastPrinted>
  <dcterms:created xsi:type="dcterms:W3CDTF">2019-11-05T05:43:00Z</dcterms:created>
  <dcterms:modified xsi:type="dcterms:W3CDTF">2020-05-29T05:50:00Z</dcterms:modified>
</cp:coreProperties>
</file>