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5" w:rsidRDefault="006011D5" w:rsidP="006011D5">
      <w:pPr>
        <w:pStyle w:val="a5"/>
        <w:shd w:val="clear" w:color="auto" w:fill="FFFFFF"/>
        <w:spacing w:before="20" w:beforeAutospacing="0" w:after="20" w:afterAutospacing="0"/>
        <w:rPr>
          <w:b/>
          <w:bCs/>
          <w:color w:val="000000"/>
        </w:rPr>
      </w:pPr>
    </w:p>
    <w:p w:rsidR="00120FCA" w:rsidRDefault="00120FCA" w:rsidP="00ED7314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</w:p>
    <w:p w:rsidR="00120FCA" w:rsidRDefault="00120FCA" w:rsidP="005D6A5F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20530" cy="5242184"/>
            <wp:effectExtent l="19050" t="0" r="0" b="0"/>
            <wp:docPr id="1" name="Рисунок 1" descr="C:\Users\User\Desktop\Сканы т.листов\20200925_1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0B" w:rsidRPr="00FF65F4" w:rsidRDefault="005E04F1" w:rsidP="00FF65F4">
      <w:pPr>
        <w:pStyle w:val="a5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FF65F4">
        <w:rPr>
          <w:b/>
          <w:bCs/>
          <w:color w:val="000000"/>
        </w:rPr>
        <w:lastRenderedPageBreak/>
        <w:t>1.</w:t>
      </w:r>
      <w:r w:rsidR="001073D4">
        <w:rPr>
          <w:b/>
          <w:bCs/>
          <w:color w:val="000000"/>
        </w:rPr>
        <w:t xml:space="preserve"> </w:t>
      </w:r>
      <w:r w:rsidR="0063600B" w:rsidRPr="00FF65F4">
        <w:rPr>
          <w:b/>
          <w:bCs/>
          <w:color w:val="000000"/>
        </w:rPr>
        <w:t>Пояснительная записка</w:t>
      </w:r>
      <w:r w:rsidR="00ED7314" w:rsidRPr="00FF65F4">
        <w:rPr>
          <w:b/>
          <w:bCs/>
          <w:color w:val="000000"/>
        </w:rPr>
        <w:t>.</w:t>
      </w:r>
    </w:p>
    <w:p w:rsidR="005E04F1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 Рабочая программа по учебному курсу «Ма</w:t>
      </w:r>
      <w:r w:rsidR="005E04F1" w:rsidRPr="00FF65F4">
        <w:rPr>
          <w:color w:val="000000"/>
        </w:rPr>
        <w:t>тематика» разработана на основе:</w:t>
      </w:r>
    </w:p>
    <w:p w:rsidR="005E04F1" w:rsidRPr="00FF65F4" w:rsidRDefault="005E04F1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-ФГОС образования обучаю</w:t>
      </w:r>
      <w:r w:rsidR="004D1321" w:rsidRPr="00FF65F4">
        <w:rPr>
          <w:color w:val="000000"/>
        </w:rPr>
        <w:t xml:space="preserve">щихся с умственной отсталостью: </w:t>
      </w:r>
      <w:r w:rsidR="00ED7314" w:rsidRPr="00FF65F4">
        <w:rPr>
          <w:color w:val="000000"/>
        </w:rPr>
        <w:t>п</w:t>
      </w:r>
      <w:r w:rsidRPr="00FF65F4">
        <w:rPr>
          <w:color w:val="000000"/>
        </w:rPr>
        <w:t xml:space="preserve">риказ </w:t>
      </w:r>
      <w:proofErr w:type="spellStart"/>
      <w:r w:rsidRPr="00FF65F4">
        <w:rPr>
          <w:color w:val="000000"/>
        </w:rPr>
        <w:t>Мин</w:t>
      </w:r>
      <w:r w:rsidR="004D1321" w:rsidRPr="00FF65F4">
        <w:rPr>
          <w:color w:val="000000"/>
        </w:rPr>
        <w:t>обрнауки</w:t>
      </w:r>
      <w:proofErr w:type="spellEnd"/>
      <w:r w:rsidR="004D1321" w:rsidRPr="00FF65F4">
        <w:rPr>
          <w:color w:val="000000"/>
        </w:rPr>
        <w:t xml:space="preserve"> РФ от 19.12.2014 №1599</w:t>
      </w:r>
      <w:r w:rsidRPr="00FF65F4">
        <w:rPr>
          <w:color w:val="000000"/>
        </w:rPr>
        <w:t>.</w:t>
      </w:r>
    </w:p>
    <w:p w:rsidR="004D1321" w:rsidRPr="00FF65F4" w:rsidRDefault="005E04F1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proofErr w:type="gramStart"/>
      <w:r w:rsidRPr="00FF65F4">
        <w:rPr>
          <w:color w:val="000000"/>
        </w:rPr>
        <w:t>-</w:t>
      </w:r>
      <w:r w:rsidR="003A3EC3" w:rsidRPr="00FF65F4">
        <w:rPr>
          <w:color w:val="000000"/>
        </w:rPr>
        <w:t xml:space="preserve">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3A3EC3" w:rsidRPr="00FF65F4" w:rsidRDefault="004D1321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</w:t>
      </w:r>
      <w:r w:rsidR="003A3EC3" w:rsidRPr="00FF65F4">
        <w:rPr>
          <w:color w:val="000000"/>
        </w:rPr>
        <w:t>нарушениями) вариант 1.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 Изучение математики в начальной школе направлено на достижение следующих </w:t>
      </w:r>
      <w:r w:rsidRPr="00FF65F4">
        <w:rPr>
          <w:b/>
          <w:bCs/>
          <w:color w:val="000000"/>
        </w:rPr>
        <w:t>целей: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-математическое развитие младших школьников.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-формирование системы начальных математических знаний.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-воспитание интереса к математике, к умственной деятельности.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 Программа определяет ряд </w:t>
      </w:r>
      <w:r w:rsidRPr="00FF65F4">
        <w:rPr>
          <w:b/>
          <w:bCs/>
          <w:color w:val="000000"/>
        </w:rPr>
        <w:t>задач</w:t>
      </w:r>
      <w:r w:rsidRPr="00FF65F4">
        <w:rPr>
          <w:color w:val="000000"/>
        </w:rPr>
        <w:t xml:space="preserve">, решение которых направлено на достижение основных целей начального математического образования:  формировать  элементы  самостоятельной  интеллектуальной  деятельности  на основе  овладения 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развивать основы логического, знаково-символического и алгоритмического мышления; развивать пространственное воображение; </w:t>
      </w:r>
      <w:proofErr w:type="gramStart"/>
      <w:r w:rsidRPr="00FF65F4">
        <w:rPr>
          <w:color w:val="000000"/>
        </w:rPr>
        <w:t>развивать математическую речь, формировать систему начальных математических знаний и умений, применять их для решения учебно-познавательных и практических задач; формировать умения вести поиск информации и работать с ней; формировать  первоначальные  представления  о  компьютерной  грамотности; развивать познавательные  способности; формировать критическое мышление; развивать умения аргументировано обосновывать и отстаивать высказанное суждение, оценивать и принимать суждения других.</w:t>
      </w:r>
      <w:proofErr w:type="gramEnd"/>
    </w:p>
    <w:p w:rsidR="004D1321" w:rsidRPr="00FF65F4" w:rsidRDefault="004D1321" w:rsidP="00FF65F4">
      <w:pPr>
        <w:pStyle w:val="a5"/>
        <w:shd w:val="clear" w:color="auto" w:fill="FFFFFF"/>
        <w:spacing w:before="20" w:beforeAutospacing="0" w:after="0" w:afterAutospacing="0"/>
        <w:jc w:val="center"/>
        <w:rPr>
          <w:b/>
          <w:color w:val="000000"/>
        </w:rPr>
      </w:pPr>
      <w:r w:rsidRPr="00FF65F4">
        <w:rPr>
          <w:b/>
          <w:color w:val="000000"/>
        </w:rPr>
        <w:t>2.</w:t>
      </w:r>
      <w:r w:rsidR="001073D4">
        <w:rPr>
          <w:b/>
          <w:color w:val="000000"/>
        </w:rPr>
        <w:t xml:space="preserve"> </w:t>
      </w:r>
      <w:r w:rsidRPr="00FF65F4">
        <w:rPr>
          <w:b/>
          <w:color w:val="000000"/>
        </w:rPr>
        <w:t>Общая характеристика учебного предмета</w:t>
      </w:r>
      <w:r w:rsidR="00ED7314" w:rsidRPr="00FF65F4">
        <w:rPr>
          <w:b/>
          <w:color w:val="000000"/>
        </w:rPr>
        <w:t>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 </w:t>
      </w:r>
      <w:r w:rsidR="004D1321" w:rsidRPr="00FF65F4">
        <w:rPr>
          <w:color w:val="000000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</w:t>
      </w:r>
      <w:r w:rsidR="004D1321" w:rsidRPr="00FF65F4">
        <w:rPr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</w:t>
      </w:r>
      <w:r w:rsidR="004D1321" w:rsidRPr="00FF65F4">
        <w:rPr>
          <w:color w:val="00000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</w:t>
      </w:r>
      <w:r w:rsidR="004D1321" w:rsidRPr="00FF65F4">
        <w:rPr>
          <w:color w:val="000000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</w:t>
      </w:r>
      <w:r w:rsidR="004D1321" w:rsidRPr="00FF65F4">
        <w:rPr>
          <w:color w:val="000000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lastRenderedPageBreak/>
        <w:t xml:space="preserve">    </w:t>
      </w:r>
      <w:r w:rsidR="004D1321" w:rsidRPr="00FF65F4">
        <w:rPr>
          <w:color w:val="000000"/>
        </w:rPr>
        <w:t>Одним из важных приемов обучения математике является </w:t>
      </w:r>
      <w:r w:rsidR="004D1321" w:rsidRPr="001073D4">
        <w:rPr>
          <w:color w:val="000000"/>
        </w:rPr>
        <w:t>сравнение</w:t>
      </w:r>
      <w:r w:rsidR="004D1321" w:rsidRPr="00FF65F4">
        <w:rPr>
          <w:color w:val="000000"/>
          <w:u w:val="single"/>
        </w:rPr>
        <w:t>,</w:t>
      </w:r>
      <w:r w:rsidR="004D1321" w:rsidRPr="00FF65F4">
        <w:rPr>
          <w:color w:val="000000"/>
        </w:rPr>
        <w:t> 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4D1321" w:rsidRPr="00FF65F4" w:rsidRDefault="004D1321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 </w:t>
      </w:r>
      <w:r w:rsidR="00ED7314" w:rsidRPr="00FF65F4">
        <w:rPr>
          <w:color w:val="000000"/>
        </w:rPr>
        <w:t xml:space="preserve">   </w:t>
      </w:r>
      <w:r w:rsidRPr="00FF65F4">
        <w:rPr>
          <w:color w:val="000000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 </w:t>
      </w:r>
      <w:r w:rsidR="004D1321" w:rsidRPr="00FF65F4">
        <w:rPr>
          <w:color w:val="000000"/>
        </w:rPr>
        <w:t xml:space="preserve">Технология </w:t>
      </w:r>
      <w:proofErr w:type="gramStart"/>
      <w:r w:rsidR="004D1321" w:rsidRPr="00FF65F4">
        <w:rPr>
          <w:color w:val="000000"/>
        </w:rPr>
        <w:t>обучения по</w:t>
      </w:r>
      <w:proofErr w:type="gramEnd"/>
      <w:r w:rsidR="004D1321" w:rsidRPr="00FF65F4">
        <w:rPr>
          <w:color w:val="000000"/>
        </w:rPr>
        <w:t xml:space="preserve">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арифметические задачи.). Для самостоятельного выполнения этим учащимся </w:t>
      </w:r>
      <w:r w:rsidRPr="00FF65F4">
        <w:rPr>
          <w:color w:val="000000"/>
        </w:rPr>
        <w:t xml:space="preserve">   </w:t>
      </w:r>
      <w:r w:rsidR="004D1321" w:rsidRPr="00FF65F4">
        <w:rPr>
          <w:color w:val="000000"/>
        </w:rPr>
        <w:t>предлагаются облегченные варианты примеров, задач, других заданий.</w:t>
      </w:r>
    </w:p>
    <w:p w:rsidR="004D1321" w:rsidRPr="00FF65F4" w:rsidRDefault="00ED7314" w:rsidP="001073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</w:t>
      </w:r>
      <w:r w:rsidR="004D1321" w:rsidRPr="00FF65F4">
        <w:rPr>
          <w:color w:val="000000"/>
        </w:rPr>
        <w:t>Математика, являясь одним из важных общеобразователь</w:t>
      </w:r>
      <w:r w:rsidR="004D1321" w:rsidRPr="00FF65F4">
        <w:rPr>
          <w:color w:val="000000"/>
        </w:rPr>
        <w:softHyphen/>
        <w:t>ных предметов, готовит учащихся с отклонениями в интел</w:t>
      </w:r>
      <w:r w:rsidR="004D1321" w:rsidRPr="00FF65F4">
        <w:rPr>
          <w:color w:val="000000"/>
        </w:rPr>
        <w:softHyphen/>
        <w:t>лектуальном развитии к жизни и овладению доступными профессионально-трудовыми навыками.</w:t>
      </w:r>
    </w:p>
    <w:p w:rsidR="0063600B" w:rsidRPr="00FF65F4" w:rsidRDefault="005E04F1" w:rsidP="00FF65F4">
      <w:pPr>
        <w:pStyle w:val="a5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FF65F4">
        <w:rPr>
          <w:b/>
          <w:bCs/>
          <w:color w:val="000000"/>
        </w:rPr>
        <w:t>3.</w:t>
      </w:r>
      <w:r w:rsidR="001073D4">
        <w:rPr>
          <w:b/>
          <w:bCs/>
          <w:color w:val="000000"/>
        </w:rPr>
        <w:t xml:space="preserve"> </w:t>
      </w:r>
      <w:r w:rsidR="000E39D6" w:rsidRPr="00FF65F4">
        <w:rPr>
          <w:b/>
          <w:bCs/>
          <w:color w:val="000000"/>
        </w:rPr>
        <w:t>Описание места</w:t>
      </w:r>
      <w:r w:rsidR="0063600B" w:rsidRPr="00FF65F4">
        <w:rPr>
          <w:b/>
          <w:bCs/>
          <w:color w:val="000000"/>
        </w:rPr>
        <w:t xml:space="preserve"> учебного предмета в учебном плане</w:t>
      </w:r>
      <w:r w:rsidR="00ED7314" w:rsidRPr="00FF65F4">
        <w:rPr>
          <w:b/>
          <w:bCs/>
          <w:color w:val="000000"/>
        </w:rPr>
        <w:t>.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 xml:space="preserve">  </w:t>
      </w:r>
      <w:r w:rsidR="002C04F7" w:rsidRPr="00FF65F4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FF65F4">
        <w:rPr>
          <w:color w:val="000000"/>
        </w:rPr>
        <w:t>рассчитан</w:t>
      </w:r>
      <w:r w:rsidR="002C04F7" w:rsidRPr="00FF65F4">
        <w:rPr>
          <w:color w:val="000000"/>
        </w:rPr>
        <w:t>а</w:t>
      </w:r>
      <w:r w:rsidRPr="00FF65F4">
        <w:rPr>
          <w:color w:val="000000"/>
        </w:rPr>
        <w:t xml:space="preserve"> на </w:t>
      </w:r>
      <w:r w:rsidR="00AD53BF" w:rsidRPr="00FF65F4">
        <w:rPr>
          <w:color w:val="000000"/>
        </w:rPr>
        <w:t>4 ч в неделю, 34 у</w:t>
      </w:r>
      <w:r w:rsidR="006006D1" w:rsidRPr="00FF65F4">
        <w:rPr>
          <w:color w:val="000000"/>
        </w:rPr>
        <w:t>чебные недели (136 ч. в год)</w:t>
      </w:r>
    </w:p>
    <w:p w:rsidR="005E04F1" w:rsidRPr="00FF65F4" w:rsidRDefault="005E04F1" w:rsidP="00FF65F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F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716" w:type="dxa"/>
        <w:tblLook w:val="04A0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5E04F1" w:rsidRPr="00FF65F4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ED7314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FF65F4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FF65F4" w:rsidRDefault="005E04F1" w:rsidP="00F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3600B" w:rsidRPr="00FF65F4" w:rsidRDefault="005E04F1" w:rsidP="00FF65F4">
      <w:pPr>
        <w:pStyle w:val="a5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FF65F4">
        <w:rPr>
          <w:b/>
          <w:bCs/>
          <w:color w:val="000000"/>
        </w:rPr>
        <w:t>4.</w:t>
      </w:r>
      <w:r w:rsidR="001073D4">
        <w:rPr>
          <w:b/>
          <w:bCs/>
          <w:color w:val="000000"/>
        </w:rPr>
        <w:t xml:space="preserve"> </w:t>
      </w:r>
      <w:r w:rsidR="0063600B" w:rsidRPr="00FF65F4">
        <w:rPr>
          <w:b/>
          <w:bCs/>
          <w:color w:val="000000"/>
        </w:rPr>
        <w:t xml:space="preserve">Личностные, </w:t>
      </w:r>
      <w:proofErr w:type="spellStart"/>
      <w:r w:rsidR="0063600B" w:rsidRPr="00FF65F4">
        <w:rPr>
          <w:b/>
          <w:bCs/>
          <w:color w:val="000000"/>
        </w:rPr>
        <w:t>метапредметные</w:t>
      </w:r>
      <w:proofErr w:type="spellEnd"/>
      <w:r w:rsidR="0063600B" w:rsidRPr="00FF65F4">
        <w:rPr>
          <w:b/>
          <w:bCs/>
          <w:color w:val="000000"/>
        </w:rPr>
        <w:t xml:space="preserve"> и предметные результаты</w:t>
      </w:r>
      <w:r w:rsidR="006006D1" w:rsidRPr="00FF65F4">
        <w:rPr>
          <w:b/>
          <w:bCs/>
          <w:color w:val="000000"/>
        </w:rPr>
        <w:t>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  Программа обеспечивает достижение выпускниками началь</w:t>
      </w:r>
      <w:r w:rsidR="00ED7314" w:rsidRPr="00FF65F4">
        <w:rPr>
          <w:color w:val="000000"/>
        </w:rPr>
        <w:t>ной школы следующих базовых  учебных  </w:t>
      </w:r>
      <w:r w:rsidRPr="00FF65F4">
        <w:rPr>
          <w:color w:val="000000"/>
        </w:rPr>
        <w:t>действий  и предметных результатов.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b/>
          <w:bCs/>
          <w:color w:val="000000"/>
        </w:rPr>
        <w:t>Личностные учебные действия: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lastRenderedPageBreak/>
        <w:t xml:space="preserve">-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 w:rsidRPr="00FF65F4">
        <w:rPr>
          <w:color w:val="000000"/>
        </w:rPr>
        <w:t>о</w:t>
      </w:r>
      <w:proofErr w:type="gramEnd"/>
      <w:r w:rsidRPr="00FF65F4">
        <w:rPr>
          <w:color w:val="00000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b/>
          <w:bCs/>
          <w:color w:val="000000"/>
        </w:rPr>
        <w:t>Коммуникативные учебные действия: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proofErr w:type="gramStart"/>
      <w:r w:rsidRPr="00FF65F4">
        <w:rPr>
          <w:color w:val="000000"/>
        </w:rPr>
        <w:t>- 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слушать и понимать инструкцию к учебному заданию в разных видах деятельности и быту;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- сотрудничать </w:t>
      </w:r>
      <w:proofErr w:type="gramStart"/>
      <w:r w:rsidRPr="00FF65F4">
        <w:rPr>
          <w:color w:val="000000"/>
        </w:rPr>
        <w:t>со</w:t>
      </w:r>
      <w:proofErr w:type="gramEnd"/>
      <w:r w:rsidRPr="00FF65F4">
        <w:rPr>
          <w:color w:val="000000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b/>
          <w:bCs/>
          <w:color w:val="000000"/>
        </w:rPr>
        <w:t>Регулятивные учебные действия: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 входить и выходить из учебного помещения со звонком;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b/>
          <w:bCs/>
          <w:color w:val="000000"/>
        </w:rPr>
        <w:t>Познавательные учебные действия: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выделять существенные, общие и отличительные свойства предметов;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- устанавливать </w:t>
      </w:r>
      <w:proofErr w:type="spellStart"/>
      <w:r w:rsidRPr="00FF65F4">
        <w:rPr>
          <w:color w:val="000000"/>
        </w:rPr>
        <w:t>видо-родовые</w:t>
      </w:r>
      <w:proofErr w:type="spellEnd"/>
      <w:r w:rsidRPr="00FF65F4">
        <w:rPr>
          <w:color w:val="000000"/>
        </w:rPr>
        <w:t xml:space="preserve"> отношения предметов;</w:t>
      </w:r>
    </w:p>
    <w:p w:rsidR="00ED7314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 делать простейшие обобщения, сравнивать, классифицировать на наглядном материале; пользоваться знаками, символами, предметами-</w:t>
      </w:r>
    </w:p>
    <w:p w:rsidR="0063600B" w:rsidRPr="00FF65F4" w:rsidRDefault="00ED7314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 xml:space="preserve">  </w:t>
      </w:r>
      <w:r w:rsidR="0063600B" w:rsidRPr="00FF65F4">
        <w:rPr>
          <w:color w:val="000000"/>
        </w:rPr>
        <w:t>заместителями;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proofErr w:type="gramStart"/>
      <w:r w:rsidRPr="00FF65F4">
        <w:rPr>
          <w:color w:val="000000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b/>
          <w:bCs/>
          <w:color w:val="000000"/>
        </w:rPr>
        <w:t>Предметные результаты: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При   изучении   предмета   математика,   должны   быть   сформированы   следующие   знания   и умения: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lastRenderedPageBreak/>
        <w:t>-знать    наизусть     таблицу     умножения     и     соответствующие     случаи    деления,     названия компонентов умножения и деления;</w:t>
      </w:r>
    </w:p>
    <w:p w:rsidR="0063600B" w:rsidRPr="00FF65F4" w:rsidRDefault="0063600B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</w:rPr>
        <w:t>-уметь пользоваться переместительным свойством умножения;</w:t>
      </w:r>
    </w:p>
    <w:p w:rsidR="00ED7314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-называть, читать и записывать числа в пределах 100;</w:t>
      </w:r>
      <w:r w:rsidR="00B42FB7" w:rsidRPr="00FF65F4">
        <w:rPr>
          <w:color w:val="000000"/>
        </w:rPr>
        <w:t xml:space="preserve"> </w:t>
      </w:r>
    </w:p>
    <w:p w:rsidR="0063600B" w:rsidRPr="00FF65F4" w:rsidRDefault="00ED7314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</w:t>
      </w:r>
      <w:r w:rsidR="0063600B" w:rsidRPr="00FF65F4">
        <w:rPr>
          <w:color w:val="000000"/>
        </w:rPr>
        <w:t>сравнивать изученные числа;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-самостоятельно выполнять сложение и вычитание чисел в пределах 100 с переходом через разряд;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-знать порядок действий в примерах со скобками и без скобок;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-увеличивать и уменьшать числа на несколько единиц и в несколько раз;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-самостоятельно решать составные арифметические задачи в 2 действия;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-выполнять сложение и вычитание чисел, выраженных двумя единицами длины, времени;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-знать виды линий, углов; свойства сторон   и углов прямоугольника и квадрата;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-строить ломаную линию, состоящую из нескольких звеньев и находить ее длину;</w:t>
      </w:r>
    </w:p>
    <w:p w:rsidR="0063600B" w:rsidRPr="00FF65F4" w:rsidRDefault="0063600B" w:rsidP="00FF65F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FF65F4">
        <w:rPr>
          <w:color w:val="000000"/>
        </w:rPr>
        <w:t>-определять время по часам с точностью до 5 минут.</w:t>
      </w:r>
    </w:p>
    <w:p w:rsidR="005E04F1" w:rsidRPr="00FF65F4" w:rsidRDefault="005D6A5F" w:rsidP="00FF65F4">
      <w:pPr>
        <w:pStyle w:val="a5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F65F4">
        <w:rPr>
          <w:b/>
          <w:bCs/>
          <w:color w:val="000000"/>
          <w:shd w:val="clear" w:color="auto" w:fill="FFFFFF"/>
        </w:rPr>
        <w:t>6</w:t>
      </w:r>
      <w:r w:rsidR="005E04F1" w:rsidRPr="00FF65F4">
        <w:rPr>
          <w:b/>
          <w:bCs/>
          <w:color w:val="000000"/>
          <w:shd w:val="clear" w:color="auto" w:fill="FFFFFF"/>
        </w:rPr>
        <w:t>.</w:t>
      </w:r>
      <w:r w:rsidR="001073D4">
        <w:rPr>
          <w:b/>
          <w:bCs/>
          <w:color w:val="000000"/>
          <w:shd w:val="clear" w:color="auto" w:fill="FFFFFF"/>
        </w:rPr>
        <w:t xml:space="preserve"> </w:t>
      </w:r>
      <w:r w:rsidR="005E04F1" w:rsidRPr="00FF65F4">
        <w:rPr>
          <w:b/>
          <w:bCs/>
          <w:color w:val="000000"/>
          <w:shd w:val="clear" w:color="auto" w:fill="FFFFFF"/>
        </w:rPr>
        <w:t>Материально-техническое обеспечение образовательной деятельности</w:t>
      </w:r>
      <w:r w:rsidR="006006D1" w:rsidRPr="00FF65F4">
        <w:rPr>
          <w:b/>
          <w:bCs/>
          <w:color w:val="000000"/>
          <w:shd w:val="clear" w:color="auto" w:fill="FFFFFF"/>
        </w:rPr>
        <w:t>.</w:t>
      </w:r>
    </w:p>
    <w:p w:rsidR="004F7231" w:rsidRPr="00FF65F4" w:rsidRDefault="005E04F1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F65F4">
        <w:rPr>
          <w:color w:val="000000"/>
          <w:shd w:val="clear" w:color="auto" w:fill="FFFFFF"/>
        </w:rPr>
        <w:t>1.</w:t>
      </w:r>
      <w:r w:rsidR="004F7231" w:rsidRPr="00FF65F4">
        <w:rPr>
          <w:color w:val="000000"/>
          <w:shd w:val="clear" w:color="auto" w:fill="FFFFFF"/>
        </w:rPr>
        <w:t>Т.В.Алышева, И.М.Яковлева</w:t>
      </w:r>
      <w:r w:rsidRPr="00FF65F4">
        <w:rPr>
          <w:color w:val="000000"/>
          <w:shd w:val="clear" w:color="auto" w:fill="FFFFFF"/>
        </w:rPr>
        <w:t xml:space="preserve"> «Математика»</w:t>
      </w:r>
      <w:r w:rsidR="00ED7314" w:rsidRPr="00FF65F4">
        <w:rPr>
          <w:color w:val="000000"/>
          <w:shd w:val="clear" w:color="auto" w:fill="FFFFFF"/>
        </w:rPr>
        <w:t xml:space="preserve"> 4 класс. </w:t>
      </w:r>
      <w:r w:rsidR="001D572A" w:rsidRPr="00FF65F4">
        <w:rPr>
          <w:color w:val="000000"/>
          <w:shd w:val="clear" w:color="auto" w:fill="FFFFFF"/>
        </w:rPr>
        <w:t xml:space="preserve">В 2 частях. </w:t>
      </w:r>
      <w:r w:rsidRPr="00FF65F4">
        <w:rPr>
          <w:color w:val="000000"/>
          <w:shd w:val="clear" w:color="auto" w:fill="FFFFFF"/>
        </w:rPr>
        <w:t xml:space="preserve">Учебник для </w:t>
      </w:r>
      <w:r w:rsidR="00A841B8" w:rsidRPr="00FF65F4">
        <w:rPr>
          <w:color w:val="000000"/>
          <w:shd w:val="clear" w:color="auto" w:fill="FFFFFF"/>
        </w:rPr>
        <w:t>общеобразовательных организаций</w:t>
      </w:r>
      <w:r w:rsidRPr="00FF65F4">
        <w:rPr>
          <w:color w:val="000000"/>
          <w:shd w:val="clear" w:color="auto" w:fill="FFFFFF"/>
        </w:rPr>
        <w:t>, реализу</w:t>
      </w:r>
      <w:r w:rsidR="00A841B8" w:rsidRPr="00FF65F4">
        <w:rPr>
          <w:color w:val="000000"/>
          <w:shd w:val="clear" w:color="auto" w:fill="FFFFFF"/>
        </w:rPr>
        <w:t xml:space="preserve">ющих </w:t>
      </w:r>
      <w:r w:rsidR="001073D4">
        <w:rPr>
          <w:color w:val="000000"/>
          <w:shd w:val="clear" w:color="auto" w:fill="FFFFFF"/>
        </w:rPr>
        <w:t xml:space="preserve">  </w:t>
      </w:r>
      <w:r w:rsidR="00A841B8" w:rsidRPr="00FF65F4">
        <w:rPr>
          <w:color w:val="000000"/>
          <w:shd w:val="clear" w:color="auto" w:fill="FFFFFF"/>
        </w:rPr>
        <w:t>АООП</w:t>
      </w:r>
      <w:r w:rsidR="004F7231" w:rsidRPr="00FF65F4">
        <w:rPr>
          <w:color w:val="000000"/>
          <w:shd w:val="clear" w:color="auto" w:fill="FFFFFF"/>
        </w:rPr>
        <w:t>.</w:t>
      </w:r>
    </w:p>
    <w:p w:rsidR="005E04F1" w:rsidRPr="00FF65F4" w:rsidRDefault="004F7231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F65F4">
        <w:rPr>
          <w:color w:val="000000"/>
          <w:shd w:val="clear" w:color="auto" w:fill="FFFFFF"/>
        </w:rPr>
        <w:t xml:space="preserve"> </w:t>
      </w:r>
      <w:r w:rsidR="005E04F1" w:rsidRPr="00FF65F4">
        <w:rPr>
          <w:color w:val="000000"/>
          <w:shd w:val="clear" w:color="auto" w:fill="FFFFFF"/>
        </w:rPr>
        <w:t>М.: «Просвещение», 2019 г.</w:t>
      </w:r>
    </w:p>
    <w:p w:rsidR="005E04F1" w:rsidRPr="00FF65F4" w:rsidRDefault="005E04F1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F65F4">
        <w:rPr>
          <w:color w:val="000000"/>
          <w:shd w:val="clear" w:color="auto" w:fill="FFFFFF"/>
        </w:rPr>
        <w:t>2.Дидактический материал.</w:t>
      </w:r>
    </w:p>
    <w:p w:rsidR="005E04F1" w:rsidRPr="00FF65F4" w:rsidRDefault="005E04F1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F65F4">
        <w:rPr>
          <w:color w:val="000000"/>
          <w:shd w:val="clear" w:color="auto" w:fill="FFFFFF"/>
        </w:rPr>
        <w:t>3.Коррекционные карточки.</w:t>
      </w:r>
    </w:p>
    <w:p w:rsidR="001D572A" w:rsidRPr="00FF65F4" w:rsidRDefault="00ED7314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F65F4">
        <w:rPr>
          <w:color w:val="000000"/>
          <w:shd w:val="clear" w:color="auto" w:fill="FFFFFF"/>
        </w:rPr>
        <w:t>4.Счёты, циферблат, календарь.</w:t>
      </w:r>
    </w:p>
    <w:p w:rsidR="0031542E" w:rsidRPr="00FF65F4" w:rsidRDefault="001D572A" w:rsidP="001073D4">
      <w:pPr>
        <w:pStyle w:val="a5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FF65F4">
        <w:rPr>
          <w:color w:val="000000"/>
          <w:shd w:val="clear" w:color="auto" w:fill="FFFFFF"/>
        </w:rPr>
        <w:t>5</w:t>
      </w:r>
      <w:r w:rsidR="005E04F1" w:rsidRPr="00FF65F4">
        <w:rPr>
          <w:color w:val="000000"/>
          <w:shd w:val="clear" w:color="auto" w:fill="FFFFFF"/>
        </w:rPr>
        <w:t>.Компьютер, проектор.</w:t>
      </w:r>
      <w:bookmarkStart w:id="0" w:name="_GoBack"/>
      <w:bookmarkEnd w:id="0"/>
    </w:p>
    <w:sectPr w:rsidR="0031542E" w:rsidRPr="00FF65F4" w:rsidSect="006011D5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C8" w:rsidRDefault="009D6CC8" w:rsidP="008F5F5F">
      <w:pPr>
        <w:spacing w:after="0" w:line="240" w:lineRule="auto"/>
      </w:pPr>
      <w:r>
        <w:separator/>
      </w:r>
    </w:p>
  </w:endnote>
  <w:endnote w:type="continuationSeparator" w:id="1">
    <w:p w:rsidR="009D6CC8" w:rsidRDefault="009D6CC8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17000"/>
      <w:docPartObj>
        <w:docPartGallery w:val="Page Numbers (Bottom of Page)"/>
        <w:docPartUnique/>
      </w:docPartObj>
    </w:sdtPr>
    <w:sdtContent>
      <w:p w:rsidR="006011D5" w:rsidRDefault="003C3D14">
        <w:pPr>
          <w:pStyle w:val="a8"/>
          <w:jc w:val="center"/>
        </w:pPr>
        <w:fldSimple w:instr="PAGE   \* MERGEFORMAT">
          <w:r w:rsidR="001073D4">
            <w:rPr>
              <w:noProof/>
            </w:rPr>
            <w:t>1</w:t>
          </w:r>
        </w:fldSimple>
      </w:p>
    </w:sdtContent>
  </w:sdt>
  <w:p w:rsidR="006011D5" w:rsidRDefault="00601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C8" w:rsidRDefault="009D6CC8" w:rsidP="008F5F5F">
      <w:pPr>
        <w:spacing w:after="0" w:line="240" w:lineRule="auto"/>
      </w:pPr>
      <w:r>
        <w:separator/>
      </w:r>
    </w:p>
  </w:footnote>
  <w:footnote w:type="continuationSeparator" w:id="1">
    <w:p w:rsidR="009D6CC8" w:rsidRDefault="009D6CC8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42E"/>
    <w:rsid w:val="0009247A"/>
    <w:rsid w:val="000A1756"/>
    <w:rsid w:val="000A1944"/>
    <w:rsid w:val="000B3E15"/>
    <w:rsid w:val="000E39D6"/>
    <w:rsid w:val="000F580F"/>
    <w:rsid w:val="001073D4"/>
    <w:rsid w:val="00120FCA"/>
    <w:rsid w:val="00183626"/>
    <w:rsid w:val="001D572A"/>
    <w:rsid w:val="00240694"/>
    <w:rsid w:val="002461FB"/>
    <w:rsid w:val="00274A7B"/>
    <w:rsid w:val="002C04F7"/>
    <w:rsid w:val="0031542E"/>
    <w:rsid w:val="003A3EC3"/>
    <w:rsid w:val="003A5F00"/>
    <w:rsid w:val="003C3D14"/>
    <w:rsid w:val="00401360"/>
    <w:rsid w:val="004D1321"/>
    <w:rsid w:val="004F7231"/>
    <w:rsid w:val="00504760"/>
    <w:rsid w:val="00534C25"/>
    <w:rsid w:val="005B14C8"/>
    <w:rsid w:val="005D4E03"/>
    <w:rsid w:val="005D6A5F"/>
    <w:rsid w:val="005E04F1"/>
    <w:rsid w:val="006006D1"/>
    <w:rsid w:val="006011D5"/>
    <w:rsid w:val="00626E33"/>
    <w:rsid w:val="0063600B"/>
    <w:rsid w:val="00675F90"/>
    <w:rsid w:val="00676991"/>
    <w:rsid w:val="00686A9A"/>
    <w:rsid w:val="006A5D12"/>
    <w:rsid w:val="007264DA"/>
    <w:rsid w:val="0075553F"/>
    <w:rsid w:val="007D677F"/>
    <w:rsid w:val="008209D9"/>
    <w:rsid w:val="008F5F5F"/>
    <w:rsid w:val="009402E8"/>
    <w:rsid w:val="009D6CC8"/>
    <w:rsid w:val="009E505C"/>
    <w:rsid w:val="00A4579A"/>
    <w:rsid w:val="00A700F0"/>
    <w:rsid w:val="00A841B8"/>
    <w:rsid w:val="00AA34C1"/>
    <w:rsid w:val="00AA39C3"/>
    <w:rsid w:val="00AC2591"/>
    <w:rsid w:val="00AD53BF"/>
    <w:rsid w:val="00B4106F"/>
    <w:rsid w:val="00B42FB7"/>
    <w:rsid w:val="00B53326"/>
    <w:rsid w:val="00B653C3"/>
    <w:rsid w:val="00BB4406"/>
    <w:rsid w:val="00C97E1A"/>
    <w:rsid w:val="00CC52A7"/>
    <w:rsid w:val="00E33CD2"/>
    <w:rsid w:val="00ED7314"/>
    <w:rsid w:val="00F13BC6"/>
    <w:rsid w:val="00F517D8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1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23</cp:revision>
  <cp:lastPrinted>2019-10-04T04:13:00Z</cp:lastPrinted>
  <dcterms:created xsi:type="dcterms:W3CDTF">2019-09-03T13:43:00Z</dcterms:created>
  <dcterms:modified xsi:type="dcterms:W3CDTF">2021-02-05T04:44:00Z</dcterms:modified>
</cp:coreProperties>
</file>