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F" w:rsidRDefault="00DE6F6A" w:rsidP="000E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-1997710</wp:posOffset>
            </wp:positionV>
            <wp:extent cx="6443980" cy="9192260"/>
            <wp:effectExtent l="1371600" t="0" r="13474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5092021_0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3980" cy="919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F77A6" w:rsidRPr="002C22F9" w:rsidRDefault="00DB0D63" w:rsidP="008F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  <w:r w:rsidR="00EA7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4B20" w:rsidRPr="002C22F9" w:rsidRDefault="00DF77A6" w:rsidP="008F54E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C22F9">
        <w:rPr>
          <w:color w:val="000000"/>
        </w:rPr>
        <w:t>   </w:t>
      </w:r>
      <w:r w:rsidR="00004B20" w:rsidRPr="002C22F9">
        <w:rPr>
          <w:color w:val="000000"/>
        </w:rPr>
        <w:t xml:space="preserve">    Рабочая программа по учебному курсу «Коррекционно – развивающие занятия» разработана на основе:</w:t>
      </w:r>
    </w:p>
    <w:p w:rsidR="00004B20" w:rsidRPr="002C22F9" w:rsidRDefault="00004B20" w:rsidP="008F54E9">
      <w:pPr>
        <w:pStyle w:val="a9"/>
        <w:shd w:val="clear" w:color="auto" w:fill="FFFFFF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-ФГОС образования обучающихся с умственной отсталостью: приказ Минобрнауки РФ от 19.12.2014 №1599.</w:t>
      </w:r>
    </w:p>
    <w:p w:rsidR="00004B20" w:rsidRPr="002C22F9" w:rsidRDefault="00004B20" w:rsidP="008F54E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:rsidR="00004B20" w:rsidRPr="002C22F9" w:rsidRDefault="00004B20" w:rsidP="008F54E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  нарушениями) вариант 2.</w:t>
      </w:r>
      <w:r w:rsidR="00DF77A6" w:rsidRPr="002C22F9">
        <w:rPr>
          <w:color w:val="000000"/>
        </w:rPr>
        <w:t>   </w:t>
      </w:r>
    </w:p>
    <w:p w:rsidR="00DF77A6" w:rsidRPr="002C22F9" w:rsidRDefault="00004B20" w:rsidP="008F54E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7A6"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образовательно-коррекционной работы с учетом специфики учебного предмета:</w:t>
      </w:r>
    </w:p>
    <w:p w:rsidR="00DF77A6" w:rsidRPr="002C22F9" w:rsidRDefault="00DF77A6" w:rsidP="008F54E9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DF77A6" w:rsidRPr="002C22F9" w:rsidRDefault="00DF77A6" w:rsidP="008F54E9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целенаправленных произвольных действий с различными предметами и материалами.</w:t>
      </w:r>
    </w:p>
    <w:p w:rsidR="00DF77A6" w:rsidRPr="002C22F9" w:rsidRDefault="00DB0D63" w:rsidP="008F54E9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DF77A6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Общая х</w:t>
      </w:r>
      <w:r w:rsidR="009C7EDF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арактеристика коррекционного курса</w:t>
      </w:r>
      <w:r w:rsidR="00EA79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F77A6" w:rsidRPr="002C22F9" w:rsidRDefault="00DF77A6" w:rsidP="008F54E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</w:t>
      </w:r>
      <w:r w:rsidR="00E9713A"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поражения ЦНС у детей 1 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DF77A6" w:rsidRPr="002C22F9" w:rsidRDefault="00DB0D63" w:rsidP="008F54E9">
      <w:pPr>
        <w:pStyle w:val="c2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2C22F9">
        <w:rPr>
          <w:rStyle w:val="c21"/>
          <w:b/>
          <w:bCs/>
          <w:iCs/>
          <w:color w:val="000000"/>
        </w:rPr>
        <w:t>3.</w:t>
      </w:r>
      <w:r w:rsidR="009C7EDF" w:rsidRPr="002C22F9">
        <w:rPr>
          <w:rStyle w:val="c21"/>
          <w:b/>
          <w:bCs/>
          <w:iCs/>
          <w:color w:val="000000"/>
        </w:rPr>
        <w:t>Описание места коррекционного</w:t>
      </w:r>
      <w:r w:rsidR="00216904" w:rsidRPr="002C22F9">
        <w:rPr>
          <w:rStyle w:val="c21"/>
          <w:b/>
          <w:bCs/>
          <w:iCs/>
          <w:color w:val="000000"/>
        </w:rPr>
        <w:t xml:space="preserve"> курса в учебном плане</w:t>
      </w:r>
      <w:r w:rsidR="00EA7922">
        <w:rPr>
          <w:rStyle w:val="c21"/>
          <w:b/>
          <w:bCs/>
          <w:iCs/>
          <w:color w:val="000000"/>
        </w:rPr>
        <w:t>.</w:t>
      </w:r>
    </w:p>
    <w:p w:rsidR="00DF77A6" w:rsidRPr="002C22F9" w:rsidRDefault="00216904" w:rsidP="008F54E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C22F9">
        <w:rPr>
          <w:rStyle w:val="c4"/>
          <w:color w:val="000000"/>
        </w:rPr>
        <w:t xml:space="preserve">   «Коррекционно-развивающие занятия</w:t>
      </w:r>
      <w:r w:rsidR="00DF77A6" w:rsidRPr="002C22F9">
        <w:rPr>
          <w:rStyle w:val="c4"/>
          <w:color w:val="000000"/>
        </w:rPr>
        <w:t>» в учебном плане в Федеральном компоненте государственно</w:t>
      </w:r>
      <w:r w:rsidRPr="002C22F9">
        <w:rPr>
          <w:rStyle w:val="c4"/>
          <w:color w:val="000000"/>
        </w:rPr>
        <w:t xml:space="preserve">го стандарта </w:t>
      </w:r>
      <w:r w:rsidR="00DF77A6" w:rsidRPr="002C22F9">
        <w:rPr>
          <w:rStyle w:val="c4"/>
          <w:color w:val="000000"/>
        </w:rPr>
        <w:t>обозначен как самостоятельный предмет, что подчеркивает его особое значение в системе образования детей с ТМНР.</w:t>
      </w:r>
      <w:r w:rsidR="00DF7DF0">
        <w:rPr>
          <w:rStyle w:val="c4"/>
          <w:color w:val="000000"/>
        </w:rPr>
        <w:t xml:space="preserve"> По учебному плану отводится 1</w:t>
      </w:r>
      <w:r w:rsidR="00A15868" w:rsidRPr="002C22F9">
        <w:rPr>
          <w:rStyle w:val="c4"/>
          <w:color w:val="000000"/>
        </w:rPr>
        <w:t xml:space="preserve"> ч</w:t>
      </w:r>
      <w:r w:rsidR="00DF7DF0">
        <w:rPr>
          <w:rStyle w:val="c4"/>
          <w:color w:val="000000"/>
        </w:rPr>
        <w:t xml:space="preserve"> в неделю, 33 учебные недели, 33 часа</w:t>
      </w:r>
      <w:r w:rsidR="00A15868" w:rsidRPr="002C22F9">
        <w:rPr>
          <w:rStyle w:val="c4"/>
          <w:color w:val="000000"/>
        </w:rPr>
        <w:t xml:space="preserve"> в год.</w:t>
      </w:r>
    </w:p>
    <w:p w:rsidR="00004B20" w:rsidRPr="002C22F9" w:rsidRDefault="00004B20" w:rsidP="008F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F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A79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28"/>
        <w:gridCol w:w="1975"/>
        <w:gridCol w:w="1833"/>
        <w:gridCol w:w="1975"/>
        <w:gridCol w:w="1745"/>
        <w:gridCol w:w="1701"/>
      </w:tblGrid>
      <w:tr w:rsidR="00004B20" w:rsidRPr="002C22F9" w:rsidTr="000A248A">
        <w:tc>
          <w:tcPr>
            <w:tcW w:w="294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8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7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3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7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45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4B20" w:rsidRPr="002C22F9" w:rsidTr="000A248A">
        <w:tc>
          <w:tcPr>
            <w:tcW w:w="2943" w:type="dxa"/>
          </w:tcPr>
          <w:p w:rsidR="00004B20" w:rsidRPr="002C22F9" w:rsidRDefault="00004B2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28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4B20" w:rsidRPr="002C22F9" w:rsidRDefault="00DF7DF0" w:rsidP="008F54E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04B20" w:rsidRPr="00004B20" w:rsidRDefault="00004B20" w:rsidP="008F54E9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004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ируемые результаты коррекционного курса.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предметные результаты: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знания: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 частях тела;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 функциональном назначении органов чувств;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 свойствах и назначении различных материалов: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четырех основных цветов.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личностные результаты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-воспроизводить несложные ритмические рисунки отхлопыванием,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отстукиванием;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плоскости и в пространстве;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геометрические фигуры по цвету, форме, величине;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дорисовывать простые изображения;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окружающие звуки (название, источник);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контрасты во вкусе продуктов;</w:t>
      </w:r>
    </w:p>
    <w:p w:rsidR="00004B20" w:rsidRPr="00004B20" w:rsidRDefault="00004B20" w:rsidP="008F54E9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односложные инструкции;</w:t>
      </w:r>
    </w:p>
    <w:p w:rsidR="00004B20" w:rsidRPr="002C22F9" w:rsidRDefault="00004B20" w:rsidP="008F5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озвучивать собственные действия.</w:t>
      </w:r>
    </w:p>
    <w:p w:rsidR="00004B20" w:rsidRPr="00004B20" w:rsidRDefault="00004B20" w:rsidP="008F5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5.Содержание коррекционного курса.</w:t>
      </w:r>
    </w:p>
    <w:p w:rsidR="00004B20" w:rsidRPr="002C22F9" w:rsidRDefault="00004B20" w:rsidP="008F54E9">
      <w:pPr>
        <w:pStyle w:val="a9"/>
        <w:spacing w:before="0" w:beforeAutospacing="0" w:after="0" w:afterAutospacing="0"/>
        <w:rPr>
          <w:color w:val="000000"/>
        </w:rPr>
      </w:pPr>
      <w:r w:rsidRPr="002C22F9">
        <w:rPr>
          <w:color w:val="000000"/>
        </w:rPr>
        <w:t>Содержание курса состоит из 6 разделов:</w:t>
      </w:r>
    </w:p>
    <w:p w:rsidR="00004B20" w:rsidRP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1.Зрительное восприятие.</w:t>
      </w:r>
    </w:p>
    <w:p w:rsidR="00004B20" w:rsidRPr="002C22F9" w:rsidRDefault="00004B20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Формирование навыков зрительного анализа и синтеза (обследование предметов, состоящих из 2-3 деталей, по инструкции педагога). </w:t>
      </w:r>
      <w:r w:rsidR="002C22F9" w:rsidRPr="002C22F9">
        <w:rPr>
          <w:color w:val="000000"/>
        </w:rPr>
        <w:t>2.Слуховое восприятие.</w:t>
      </w:r>
    </w:p>
    <w:p w:rsidR="00004B20" w:rsidRPr="002C22F9" w:rsidRDefault="00004B20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004B20" w:rsidRP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3.</w:t>
      </w:r>
      <w:r w:rsidR="00004B20" w:rsidRPr="002C22F9">
        <w:rPr>
          <w:color w:val="000000"/>
        </w:rPr>
        <w:t>Кин</w:t>
      </w:r>
      <w:r w:rsidRPr="002C22F9">
        <w:rPr>
          <w:color w:val="000000"/>
        </w:rPr>
        <w:t>естетическое восприятие.</w:t>
      </w:r>
    </w:p>
    <w:p w:rsidR="00004B20" w:rsidRPr="002C22F9" w:rsidRDefault="00004B20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Формирование ощущений от различных поз и движений тела, верхних и нижних конечностей, головы. Восприятие формы, величины, цвета; ко</w:t>
      </w:r>
      <w:r w:rsidR="002C22F9" w:rsidRPr="002C22F9">
        <w:rPr>
          <w:color w:val="000000"/>
        </w:rPr>
        <w:t>нструирование предметов.</w:t>
      </w:r>
    </w:p>
    <w:p w:rsidR="002C22F9" w:rsidRP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4.</w:t>
      </w:r>
      <w:r w:rsidR="00004B20" w:rsidRPr="002C22F9">
        <w:rPr>
          <w:color w:val="000000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</w:t>
      </w:r>
    </w:p>
    <w:p w:rsidR="00004B20" w:rsidRPr="002C22F9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5.</w:t>
      </w:r>
      <w:r w:rsidR="00004B20" w:rsidRPr="002C22F9">
        <w:rPr>
          <w:color w:val="000000"/>
        </w:rPr>
        <w:t>Развитие крупной и мелкой моторики, графомоторных навыков 12 часов</w:t>
      </w:r>
    </w:p>
    <w:p w:rsidR="002C22F9" w:rsidRPr="002C22F9" w:rsidRDefault="00004B20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</w:t>
      </w:r>
    </w:p>
    <w:p w:rsidR="002C22F9" w:rsidRPr="00EA7922" w:rsidRDefault="002C22F9" w:rsidP="008F54E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6.</w:t>
      </w:r>
      <w:r w:rsidR="00004B20" w:rsidRPr="002C22F9">
        <w:rPr>
          <w:color w:val="000000"/>
        </w:rPr>
        <w:t>Восприятие особых свойств предметов (развитие осязания, обоняния, вкусовых качест</w:t>
      </w:r>
      <w:r w:rsidRPr="002C22F9">
        <w:rPr>
          <w:color w:val="000000"/>
        </w:rPr>
        <w:t>в, барических ощущений).</w:t>
      </w:r>
    </w:p>
    <w:p w:rsidR="00061C40" w:rsidRPr="002C22F9" w:rsidRDefault="000E2D8F" w:rsidP="008F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688E" w:rsidRPr="002C22F9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78688E" w:rsidRPr="002C22F9" w:rsidRDefault="0078688E" w:rsidP="008F5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1.Комплекс дидактических, коррекционно – развивающих игр.</w:t>
      </w:r>
    </w:p>
    <w:p w:rsidR="0078688E" w:rsidRPr="002C22F9" w:rsidRDefault="0078688E" w:rsidP="008F5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78688E" w:rsidRPr="002C22F9" w:rsidRDefault="0078688E" w:rsidP="008F54E9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78688E" w:rsidRPr="002C22F9" w:rsidRDefault="0078688E" w:rsidP="008F54E9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78688E" w:rsidRPr="002C22F9" w:rsidRDefault="009E7A20" w:rsidP="008F54E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sectPr w:rsidR="0078688E" w:rsidRPr="002C22F9" w:rsidSect="009211AB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C9" w:rsidRDefault="001E04C9" w:rsidP="0078688E">
      <w:pPr>
        <w:spacing w:after="0" w:line="240" w:lineRule="auto"/>
      </w:pPr>
      <w:r>
        <w:separator/>
      </w:r>
    </w:p>
  </w:endnote>
  <w:endnote w:type="continuationSeparator" w:id="0">
    <w:p w:rsidR="001E04C9" w:rsidRDefault="001E04C9" w:rsidP="007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952123"/>
      <w:docPartObj>
        <w:docPartGallery w:val="Page Numbers (Bottom of Page)"/>
        <w:docPartUnique/>
      </w:docPartObj>
    </w:sdtPr>
    <w:sdtEndPr/>
    <w:sdtContent>
      <w:p w:rsidR="009211AB" w:rsidRDefault="009211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6A">
          <w:rPr>
            <w:noProof/>
          </w:rPr>
          <w:t>1</w:t>
        </w:r>
        <w:r>
          <w:fldChar w:fldCharType="end"/>
        </w:r>
      </w:p>
    </w:sdtContent>
  </w:sdt>
  <w:p w:rsidR="0078688E" w:rsidRDefault="007868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C9" w:rsidRDefault="001E04C9" w:rsidP="0078688E">
      <w:pPr>
        <w:spacing w:after="0" w:line="240" w:lineRule="auto"/>
      </w:pPr>
      <w:r>
        <w:separator/>
      </w:r>
    </w:p>
  </w:footnote>
  <w:footnote w:type="continuationSeparator" w:id="0">
    <w:p w:rsidR="001E04C9" w:rsidRDefault="001E04C9" w:rsidP="007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1701"/>
    <w:multiLevelType w:val="multilevel"/>
    <w:tmpl w:val="6D20C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68E1"/>
    <w:multiLevelType w:val="multilevel"/>
    <w:tmpl w:val="7556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F3BA1"/>
    <w:multiLevelType w:val="multilevel"/>
    <w:tmpl w:val="B3E60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2565D"/>
    <w:multiLevelType w:val="multilevel"/>
    <w:tmpl w:val="0FA0C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D2D06"/>
    <w:multiLevelType w:val="multilevel"/>
    <w:tmpl w:val="F9C24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54FEB"/>
    <w:multiLevelType w:val="multilevel"/>
    <w:tmpl w:val="469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A27EF"/>
    <w:multiLevelType w:val="multilevel"/>
    <w:tmpl w:val="6D6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C40"/>
    <w:rsid w:val="00004B20"/>
    <w:rsid w:val="00061C40"/>
    <w:rsid w:val="000E2D8F"/>
    <w:rsid w:val="001B24BF"/>
    <w:rsid w:val="001E04C9"/>
    <w:rsid w:val="001E4BB0"/>
    <w:rsid w:val="001E67F8"/>
    <w:rsid w:val="00216904"/>
    <w:rsid w:val="002C22F9"/>
    <w:rsid w:val="003501DD"/>
    <w:rsid w:val="003B5082"/>
    <w:rsid w:val="00453A5B"/>
    <w:rsid w:val="00485691"/>
    <w:rsid w:val="00675F90"/>
    <w:rsid w:val="006A5D12"/>
    <w:rsid w:val="0078688E"/>
    <w:rsid w:val="0081627F"/>
    <w:rsid w:val="008F54E9"/>
    <w:rsid w:val="009211AB"/>
    <w:rsid w:val="009C7EDF"/>
    <w:rsid w:val="009E7A20"/>
    <w:rsid w:val="00A15868"/>
    <w:rsid w:val="00AE091D"/>
    <w:rsid w:val="00CA7DD7"/>
    <w:rsid w:val="00CE21F4"/>
    <w:rsid w:val="00D7472D"/>
    <w:rsid w:val="00DB0D63"/>
    <w:rsid w:val="00DE0C1E"/>
    <w:rsid w:val="00DE6F6A"/>
    <w:rsid w:val="00DF77A6"/>
    <w:rsid w:val="00DF7DF0"/>
    <w:rsid w:val="00E639BA"/>
    <w:rsid w:val="00E9713A"/>
    <w:rsid w:val="00EA7922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A903-AA51-4B15-B877-A90736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06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77A6"/>
  </w:style>
  <w:style w:type="paragraph" w:customStyle="1" w:styleId="c3">
    <w:name w:val="c3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77A6"/>
  </w:style>
  <w:style w:type="paragraph" w:styleId="a4">
    <w:name w:val="List Paragraph"/>
    <w:basedOn w:val="a"/>
    <w:uiPriority w:val="34"/>
    <w:qFormat/>
    <w:rsid w:val="007868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88E"/>
  </w:style>
  <w:style w:type="paragraph" w:styleId="a7">
    <w:name w:val="footer"/>
    <w:basedOn w:val="a"/>
    <w:link w:val="a8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8E"/>
  </w:style>
  <w:style w:type="paragraph" w:styleId="a9">
    <w:name w:val="Normal (Web)"/>
    <w:basedOn w:val="a"/>
    <w:uiPriority w:val="99"/>
    <w:unhideWhenUsed/>
    <w:rsid w:val="000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24</cp:revision>
  <cp:lastPrinted>2021-09-10T06:46:00Z</cp:lastPrinted>
  <dcterms:created xsi:type="dcterms:W3CDTF">2019-09-08T09:30:00Z</dcterms:created>
  <dcterms:modified xsi:type="dcterms:W3CDTF">2021-09-16T08:42:00Z</dcterms:modified>
</cp:coreProperties>
</file>