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2E" w:rsidRDefault="0088062E" w:rsidP="002702C3">
      <w:pPr>
        <w:pStyle w:val="a4"/>
        <w:shd w:val="clear" w:color="auto" w:fill="FFFFFF"/>
        <w:spacing w:before="0" w:beforeAutospacing="0" w:after="20" w:afterAutospacing="0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9320530" cy="5243617"/>
            <wp:effectExtent l="19050" t="0" r="0" b="0"/>
            <wp:docPr id="1" name="Рисунок 1" descr="C:\Users\User\Desktop\Сканы т.листов\20200925_12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20200925_1203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524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62E" w:rsidRDefault="0088062E" w:rsidP="0088062E">
      <w:pPr>
        <w:pStyle w:val="a4"/>
        <w:shd w:val="clear" w:color="auto" w:fill="FFFFFF"/>
        <w:spacing w:before="0" w:beforeAutospacing="0" w:after="20" w:afterAutospacing="0"/>
        <w:rPr>
          <w:b/>
          <w:color w:val="000000"/>
        </w:rPr>
      </w:pPr>
    </w:p>
    <w:p w:rsidR="0088062E" w:rsidRDefault="0088062E" w:rsidP="0088062E">
      <w:pPr>
        <w:pStyle w:val="a4"/>
        <w:shd w:val="clear" w:color="auto" w:fill="FFFFFF"/>
        <w:spacing w:before="0" w:beforeAutospacing="0" w:after="20" w:afterAutospacing="0"/>
        <w:rPr>
          <w:b/>
          <w:color w:val="000000"/>
        </w:rPr>
      </w:pPr>
    </w:p>
    <w:p w:rsidR="00D454C2" w:rsidRPr="00D454C2" w:rsidRDefault="00D454C2" w:rsidP="002702C3">
      <w:pPr>
        <w:pStyle w:val="a4"/>
        <w:shd w:val="clear" w:color="auto" w:fill="FFFFFF"/>
        <w:spacing w:before="0" w:beforeAutospacing="0" w:after="20" w:afterAutospacing="0"/>
        <w:jc w:val="center"/>
        <w:rPr>
          <w:b/>
          <w:color w:val="000000"/>
        </w:rPr>
      </w:pPr>
      <w:r w:rsidRPr="00D454C2">
        <w:rPr>
          <w:b/>
          <w:color w:val="000000"/>
        </w:rPr>
        <w:lastRenderedPageBreak/>
        <w:t>1.Пояснительная записка</w:t>
      </w:r>
      <w:r w:rsidR="00CD5744">
        <w:rPr>
          <w:b/>
          <w:color w:val="000000"/>
        </w:rPr>
        <w:t>.</w:t>
      </w:r>
    </w:p>
    <w:p w:rsidR="00D454C2" w:rsidRDefault="00D454C2" w:rsidP="002702C3">
      <w:pPr>
        <w:pStyle w:val="a4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 xml:space="preserve">    </w:t>
      </w:r>
      <w:r w:rsidRPr="0063600B">
        <w:rPr>
          <w:color w:val="000000"/>
        </w:rPr>
        <w:t>Рабочая</w:t>
      </w:r>
      <w:r>
        <w:rPr>
          <w:color w:val="000000"/>
        </w:rPr>
        <w:t xml:space="preserve"> программа по учебному курсу «Коррекционно – развивающие занятия» разработана на основе:</w:t>
      </w:r>
    </w:p>
    <w:p w:rsidR="00D454C2" w:rsidRDefault="00D454C2" w:rsidP="002702C3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>-</w:t>
      </w:r>
      <w:r w:rsidRPr="000C6C21">
        <w:rPr>
          <w:color w:val="000000"/>
        </w:rPr>
        <w:t>ФГОС образования обучаю</w:t>
      </w:r>
      <w:r>
        <w:rPr>
          <w:color w:val="000000"/>
        </w:rPr>
        <w:t>щихся с умственной отсталостью: п</w:t>
      </w:r>
      <w:r w:rsidRPr="000C6C21">
        <w:rPr>
          <w:color w:val="000000"/>
        </w:rPr>
        <w:t>риказ Мин</w:t>
      </w:r>
      <w:r>
        <w:rPr>
          <w:color w:val="000000"/>
        </w:rPr>
        <w:t>обрнауки РФ от 19.12.2014 №1599</w:t>
      </w:r>
      <w:r w:rsidRPr="000C6C21">
        <w:rPr>
          <w:color w:val="000000"/>
        </w:rPr>
        <w:t>.</w:t>
      </w:r>
    </w:p>
    <w:p w:rsidR="00D454C2" w:rsidRDefault="00D454C2" w:rsidP="002702C3">
      <w:pPr>
        <w:pStyle w:val="a4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 xml:space="preserve">- Адаптированной основной общеобразовательной программы для обучающихся с умственной отсталостью (интеллектуальными </w:t>
      </w:r>
    </w:p>
    <w:p w:rsidR="00D454C2" w:rsidRDefault="00D454C2" w:rsidP="002702C3">
      <w:pPr>
        <w:pStyle w:val="a4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 xml:space="preserve">  нарушениями) вариант 2.</w:t>
      </w:r>
    </w:p>
    <w:p w:rsidR="00D454C2" w:rsidRPr="00D454C2" w:rsidRDefault="00D454C2" w:rsidP="002702C3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 xml:space="preserve">     Программа курса</w:t>
      </w:r>
      <w:r w:rsidRPr="00D454C2">
        <w:rPr>
          <w:color w:val="000000"/>
        </w:rPr>
        <w:t xml:space="preserve"> «Коррекционно – развивающие занятия» направлена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</w:t>
      </w:r>
    </w:p>
    <w:p w:rsidR="00D454C2" w:rsidRDefault="00D454C2" w:rsidP="002702C3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D454C2">
        <w:rPr>
          <w:color w:val="000000"/>
        </w:rPr>
        <w:t>Целью обучения является обогащение чувственного опыта в процессе целенаправленного систематического воздействия на сохранные анализаторы.</w:t>
      </w:r>
    </w:p>
    <w:p w:rsidR="00D454C2" w:rsidRDefault="00D454C2" w:rsidP="002702C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   На реализацию цели направлены </w:t>
      </w:r>
      <w:r>
        <w:rPr>
          <w:rStyle w:val="c47"/>
          <w:b/>
          <w:bCs/>
          <w:i/>
          <w:iCs/>
          <w:color w:val="000000"/>
        </w:rPr>
        <w:t>задачи:</w:t>
      </w:r>
    </w:p>
    <w:p w:rsidR="00D454C2" w:rsidRDefault="00D454C2" w:rsidP="002702C3">
      <w:pPr>
        <w:pStyle w:val="c2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- коррекция всех компонентов психофизического, интеллектуального, личностного развития обучающихся с умственной отсталостью с </w:t>
      </w:r>
    </w:p>
    <w:p w:rsidR="00D454C2" w:rsidRDefault="00D454C2" w:rsidP="002702C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  учетом их возрастных и индивидуальных особенностей;</w:t>
      </w:r>
    </w:p>
    <w:p w:rsidR="00D454C2" w:rsidRDefault="00D454C2" w:rsidP="002702C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развитие активности, самостоятельности и независимости в повседневной жизни;</w:t>
      </w:r>
    </w:p>
    <w:p w:rsidR="00D454C2" w:rsidRDefault="00D454C2" w:rsidP="002702C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формирование основ нравственного самосознания личности, умения правильно оценивать окружающее и самих себя;</w:t>
      </w:r>
    </w:p>
    <w:p w:rsidR="00D454C2" w:rsidRDefault="00D454C2" w:rsidP="002702C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формирование эстетических потребностей, ценностей, чувств;</w:t>
      </w:r>
    </w:p>
    <w:p w:rsidR="00D454C2" w:rsidRDefault="00D454C2" w:rsidP="002702C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обеспечение целенаправленного личностного развития воспитанников для их подготовки к самостоятельной жизни;</w:t>
      </w:r>
    </w:p>
    <w:p w:rsidR="00D454C2" w:rsidRDefault="00D454C2" w:rsidP="002702C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стимулирование творческой активности и самореализации обучающихся в различных видах внеурочной деятельности;</w:t>
      </w:r>
    </w:p>
    <w:p w:rsidR="00D454C2" w:rsidRDefault="00D454C2" w:rsidP="002702C3">
      <w:pPr>
        <w:pStyle w:val="c2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- создание условий для сохранения и укрепления здоровья обучающихся, формирования у них стремления к здоровому образу жизни; </w:t>
      </w:r>
    </w:p>
    <w:p w:rsidR="00D454C2" w:rsidRDefault="00D454C2" w:rsidP="002702C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развитие трудолюбия, способности к преодолению трудностей, целеустремленности и настойчивости в достижении результата;</w:t>
      </w:r>
    </w:p>
    <w:p w:rsidR="00D454C2" w:rsidRDefault="00D454C2" w:rsidP="002702C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расширение представлений ребенка о мире и о себе, его социального опыта;</w:t>
      </w:r>
    </w:p>
    <w:p w:rsidR="00D454C2" w:rsidRDefault="00D454C2" w:rsidP="002702C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формирование положительного отношения к базовым общественным ценностям;</w:t>
      </w:r>
    </w:p>
    <w:p w:rsidR="00D454C2" w:rsidRDefault="00D454C2" w:rsidP="002702C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расширение круга общения, выход обучающегося за пределы семьи и образовательной организации;</w:t>
      </w:r>
    </w:p>
    <w:p w:rsidR="00D454C2" w:rsidRDefault="00D454C2" w:rsidP="002702C3">
      <w:pPr>
        <w:pStyle w:val="c2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- развитие навыков  осуществления сотрудничества с педагогами, сверстниками, родителями, старшими детьми в решении общих </w:t>
      </w:r>
    </w:p>
    <w:p w:rsidR="00D454C2" w:rsidRDefault="00D454C2" w:rsidP="002702C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   проблем;</w:t>
      </w:r>
    </w:p>
    <w:p w:rsidR="00D454C2" w:rsidRDefault="00D454C2" w:rsidP="002702C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укрепления доверия к другим людям;</w:t>
      </w:r>
    </w:p>
    <w:p w:rsidR="00D454C2" w:rsidRPr="00D454C2" w:rsidRDefault="00D454C2" w:rsidP="002702C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развитие доброжелательности и эмоциональной отзывчивости, понимания других людей и сопереживания им.</w:t>
      </w:r>
    </w:p>
    <w:p w:rsidR="00D454C2" w:rsidRPr="00D454C2" w:rsidRDefault="00D454C2" w:rsidP="002702C3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 xml:space="preserve">   </w:t>
      </w:r>
      <w:r w:rsidRPr="00D454C2">
        <w:rPr>
          <w:color w:val="000000"/>
        </w:rPr>
        <w:t>Программно-методический материал включает разделы: «Зрительное восприятие», «Слуховое восприятие», «Кинестетическое восприятие», «Восприятие запаха», «Восприятие вкуса». Содержание каждого раздела представлено по принципу от простого к сложному. Сначала проводится работа, направленная на расширение диапазона воспринимаемых ощущений ребенка, стимуляцию активности.</w:t>
      </w:r>
    </w:p>
    <w:p w:rsidR="00D454C2" w:rsidRPr="00D454C2" w:rsidRDefault="00D454C2" w:rsidP="002702C3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lastRenderedPageBreak/>
        <w:t xml:space="preserve">   </w:t>
      </w:r>
      <w:r w:rsidRPr="00D454C2">
        <w:rPr>
          <w:color w:val="000000"/>
        </w:rPr>
        <w:t>Под активностью подразумеваются психические, физические, речевые реакции ребенка, например: эмоционально-двигательная отзывчивость, концентрация внимания, вокализация. В дальнейшем в ходе обучения формируются сенсорно-перцептивные действия. Ребенок учится не только распознавать свои ощущения, но и перерабатывать получаемую информацию, что в будущем поможет ему лучше ориентироваться в окружающем мире.</w:t>
      </w:r>
    </w:p>
    <w:p w:rsidR="00D454C2" w:rsidRDefault="00D454C2" w:rsidP="002702C3">
      <w:pPr>
        <w:pStyle w:val="c6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8"/>
          <w:b/>
          <w:bCs/>
          <w:color w:val="000000"/>
        </w:rPr>
        <w:t>2.Общая характеристика коррекционного курса</w:t>
      </w:r>
      <w:r w:rsidR="00CD5744">
        <w:rPr>
          <w:rStyle w:val="c18"/>
          <w:b/>
          <w:bCs/>
          <w:color w:val="000000"/>
        </w:rPr>
        <w:t>.</w:t>
      </w:r>
    </w:p>
    <w:p w:rsidR="00D454C2" w:rsidRDefault="00D454C2" w:rsidP="002702C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   Дети с ОВЗ - это сложный своеобразный контингент. У них наблюдается недоразвитие познавательной деятельности как основной признак, симптом умственной отсталости и некоторые особенности эмоционально – волевой сферы.</w:t>
      </w:r>
    </w:p>
    <w:p w:rsidR="00D454C2" w:rsidRDefault="00D454C2" w:rsidP="002702C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   Эмоции умственно отсталых детей  поверхностны, неустойчивы, изменчивы. На одно и то же повторяющееся явление, они могут реагировать по-разному.</w:t>
      </w:r>
    </w:p>
    <w:p w:rsidR="00D454C2" w:rsidRDefault="00D454C2" w:rsidP="002702C3">
      <w:pPr>
        <w:pStyle w:val="c21"/>
        <w:shd w:val="clear" w:color="auto" w:fill="FFFFFF"/>
        <w:spacing w:before="0" w:beforeAutospacing="0" w:after="0" w:afterAutospacing="0"/>
        <w:ind w:left="10" w:firstLine="342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Развитие произвольного внимания, слуховой памяти, наглядно-образного мышления</w:t>
      </w:r>
      <w:r>
        <w:rPr>
          <w:rStyle w:val="c73"/>
          <w:rFonts w:ascii="Calibri" w:hAnsi="Calibri" w:cs="Calibri"/>
          <w:color w:val="000000"/>
        </w:rPr>
        <w:t> </w:t>
      </w:r>
      <w:r>
        <w:rPr>
          <w:rStyle w:val="c2"/>
          <w:color w:val="000000"/>
        </w:rPr>
        <w:t>помогают воспитанию глубины чувств и эмоциональной отзывчивости. Именно занятия по развитию произвольного внимания, слуховой памяти, наглядно-образного мышления знакомят ребёнка с неизменными во все времена эталонами добра и зла, причем не в назидательной форме, а так, что ребенок  сам понимает, что хорошо, а что плохо. С действиями полюбившихся героев ребенок может сверять и свои собственные поступки.</w:t>
      </w:r>
    </w:p>
    <w:p w:rsidR="00D454C2" w:rsidRDefault="00D454C2" w:rsidP="002702C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    Поэтому необходимо перед рассказыванием чего-то создать положительный эмоциональный настрой, успокоить ребенка, ввести его в состояние волшебства, заинтересованности увидеть и услышать что-то необычное. Эмоциональный фон, который создает учитель при чтении, рассказе, смена голоса, отражение на лице учителя эмоциональных состояний каких то персонажей  – все это способствует тому, что ребенок, бессознательно начинает «отражать» на своем лице те чувства, которые он испытывает при прослушивании, включаясь в совместную работу с учителем.</w:t>
      </w:r>
    </w:p>
    <w:p w:rsidR="00D454C2" w:rsidRDefault="00D454C2" w:rsidP="002702C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    Задача учителя научить ребёнка не только переживать, радоваться, сочувствовать, но и побуждает его к речевому контакту. Ее значение расширяется до понятия «социальная адаптация», а значит, данная работа играет важную роль в коррекции и компенсации грубых аномалий развития, подготовке детей с умственной отсталостью  к жизни и труду.</w:t>
      </w:r>
    </w:p>
    <w:p w:rsidR="000A728A" w:rsidRPr="00ED7314" w:rsidRDefault="000A728A" w:rsidP="002702C3">
      <w:pPr>
        <w:pStyle w:val="a4"/>
        <w:shd w:val="clear" w:color="auto" w:fill="FFFFFF"/>
        <w:spacing w:before="20" w:beforeAutospacing="0" w:after="0" w:afterAutospacing="0"/>
        <w:jc w:val="center"/>
        <w:rPr>
          <w:color w:val="000000"/>
        </w:rPr>
      </w:pPr>
      <w:r w:rsidRPr="00ED7314">
        <w:rPr>
          <w:b/>
          <w:bCs/>
          <w:color w:val="000000"/>
        </w:rPr>
        <w:t>3.</w:t>
      </w:r>
      <w:r>
        <w:rPr>
          <w:b/>
          <w:bCs/>
          <w:color w:val="000000"/>
        </w:rPr>
        <w:t>Описание места</w:t>
      </w:r>
      <w:r w:rsidRPr="00ED7314">
        <w:rPr>
          <w:b/>
          <w:bCs/>
          <w:color w:val="000000"/>
        </w:rPr>
        <w:t xml:space="preserve"> учебного предмета в учебном плане</w:t>
      </w:r>
      <w:r>
        <w:rPr>
          <w:b/>
          <w:bCs/>
          <w:color w:val="000000"/>
        </w:rPr>
        <w:t>.</w:t>
      </w:r>
    </w:p>
    <w:p w:rsidR="00D454C2" w:rsidRPr="000A728A" w:rsidRDefault="000A728A" w:rsidP="002702C3">
      <w:pPr>
        <w:pStyle w:val="a4"/>
        <w:shd w:val="clear" w:color="auto" w:fill="FFFFFF"/>
        <w:spacing w:before="20" w:beforeAutospacing="0" w:after="0" w:afterAutospacing="0"/>
        <w:rPr>
          <w:color w:val="000000"/>
        </w:rPr>
      </w:pPr>
      <w:r w:rsidRPr="00ED7314">
        <w:rPr>
          <w:color w:val="000000"/>
        </w:rPr>
        <w:t xml:space="preserve">  </w:t>
      </w:r>
      <w:r>
        <w:rPr>
          <w:color w:val="000000"/>
        </w:rPr>
        <w:t>Программа по коррекционному курсу</w:t>
      </w:r>
      <w:r w:rsidR="00532C1C">
        <w:rPr>
          <w:color w:val="000000"/>
        </w:rPr>
        <w:t xml:space="preserve"> по учебному плану</w:t>
      </w:r>
      <w:r>
        <w:rPr>
          <w:color w:val="000000"/>
        </w:rPr>
        <w:t xml:space="preserve"> рассчитана на 2 часа в неделю, 34 учебные недели (68 часов в год).</w:t>
      </w:r>
    </w:p>
    <w:p w:rsidR="002F56BB" w:rsidRPr="00B42E33" w:rsidRDefault="002F56BB" w:rsidP="002702C3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E33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W w:w="0" w:type="auto"/>
        <w:tblLook w:val="04A0"/>
      </w:tblPr>
      <w:tblGrid>
        <w:gridCol w:w="2660"/>
        <w:gridCol w:w="1843"/>
        <w:gridCol w:w="1984"/>
        <w:gridCol w:w="1843"/>
        <w:gridCol w:w="1701"/>
        <w:gridCol w:w="1843"/>
        <w:gridCol w:w="1842"/>
      </w:tblGrid>
      <w:tr w:rsidR="002F56BB" w:rsidRPr="00B42E33" w:rsidTr="00B42E33">
        <w:tc>
          <w:tcPr>
            <w:tcW w:w="2660" w:type="dxa"/>
          </w:tcPr>
          <w:p w:rsidR="002F56BB" w:rsidRPr="00B42E33" w:rsidRDefault="002F56BB" w:rsidP="002702C3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3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2F56BB" w:rsidRPr="00B42E33" w:rsidRDefault="002F56BB" w:rsidP="002702C3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3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2F56BB" w:rsidRPr="00B42E33" w:rsidRDefault="002F56BB" w:rsidP="002702C3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33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984" w:type="dxa"/>
          </w:tcPr>
          <w:p w:rsidR="002F56BB" w:rsidRPr="00B42E33" w:rsidRDefault="002F56BB" w:rsidP="002702C3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33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2F56BB" w:rsidRPr="00B42E33" w:rsidRDefault="002F56BB" w:rsidP="002702C3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33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</w:tcPr>
          <w:p w:rsidR="002F56BB" w:rsidRPr="00B42E33" w:rsidRDefault="002F56BB" w:rsidP="002702C3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33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:rsidR="002F56BB" w:rsidRPr="00B42E33" w:rsidRDefault="002F56BB" w:rsidP="002702C3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33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2" w:type="dxa"/>
          </w:tcPr>
          <w:p w:rsidR="002F56BB" w:rsidRPr="00B42E33" w:rsidRDefault="002F56BB" w:rsidP="002702C3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3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2F56BB" w:rsidRPr="00B42E33" w:rsidTr="00B42E33">
        <w:tc>
          <w:tcPr>
            <w:tcW w:w="2660" w:type="dxa"/>
          </w:tcPr>
          <w:p w:rsidR="002F56BB" w:rsidRPr="00B42E33" w:rsidRDefault="002F56BB" w:rsidP="002702C3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3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843" w:type="dxa"/>
          </w:tcPr>
          <w:p w:rsidR="002F56BB" w:rsidRPr="00B42E33" w:rsidRDefault="00A65A74" w:rsidP="002702C3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F56BB" w:rsidRPr="00B42E33" w:rsidRDefault="002F56BB" w:rsidP="002702C3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2F56BB" w:rsidRPr="00B42E33" w:rsidRDefault="002F56BB" w:rsidP="002702C3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F56BB" w:rsidRPr="00B42E33" w:rsidRDefault="002F56BB" w:rsidP="002702C3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2F56BB" w:rsidRPr="00B42E33" w:rsidRDefault="002F56BB" w:rsidP="002702C3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2F56BB" w:rsidRPr="00B42E33" w:rsidRDefault="002F56BB" w:rsidP="002702C3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11201A" w:rsidRPr="00532C1C" w:rsidRDefault="000A728A" w:rsidP="002702C3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4.Планируемые результаты освоения курса.</w:t>
      </w:r>
    </w:p>
    <w:p w:rsidR="0011201A" w:rsidRPr="0011201A" w:rsidRDefault="0011201A" w:rsidP="002702C3">
      <w:pPr>
        <w:pStyle w:val="c6"/>
        <w:shd w:val="clear" w:color="auto" w:fill="FFFFFF"/>
        <w:spacing w:before="0" w:beforeAutospacing="0" w:after="20" w:afterAutospacing="0"/>
        <w:rPr>
          <w:rFonts w:ascii="Calibri" w:hAnsi="Calibri"/>
          <w:color w:val="000000"/>
        </w:rPr>
      </w:pPr>
      <w:r w:rsidRPr="0011201A">
        <w:rPr>
          <w:rStyle w:val="c2"/>
          <w:color w:val="000000"/>
        </w:rPr>
        <w:t>Данная программа позволяет формировать следующие универсальные учебные действия (УУД):</w:t>
      </w:r>
    </w:p>
    <w:p w:rsidR="0011201A" w:rsidRPr="0011201A" w:rsidRDefault="0011201A" w:rsidP="002702C3">
      <w:pPr>
        <w:pStyle w:val="c6"/>
        <w:shd w:val="clear" w:color="auto" w:fill="FFFFFF"/>
        <w:spacing w:before="0" w:beforeAutospacing="0" w:after="20" w:afterAutospacing="0"/>
        <w:rPr>
          <w:rFonts w:ascii="Calibri" w:hAnsi="Calibri"/>
          <w:color w:val="000000"/>
        </w:rPr>
      </w:pPr>
      <w:r w:rsidRPr="0011201A">
        <w:rPr>
          <w:rStyle w:val="c10"/>
          <w:i/>
          <w:iCs/>
          <w:color w:val="000000"/>
        </w:rPr>
        <w:t>Регулятивные</w:t>
      </w:r>
      <w:r w:rsidR="00532C1C">
        <w:rPr>
          <w:rStyle w:val="c10"/>
          <w:i/>
          <w:iCs/>
          <w:color w:val="000000"/>
        </w:rPr>
        <w:t>:</w:t>
      </w:r>
    </w:p>
    <w:p w:rsidR="0011201A" w:rsidRPr="0011201A" w:rsidRDefault="0011201A" w:rsidP="002702C3">
      <w:pPr>
        <w:pStyle w:val="c6"/>
        <w:shd w:val="clear" w:color="auto" w:fill="FFFFFF"/>
        <w:spacing w:before="0" w:beforeAutospacing="0" w:after="20" w:afterAutospacing="0"/>
        <w:rPr>
          <w:rFonts w:ascii="Calibri" w:hAnsi="Calibri"/>
          <w:color w:val="000000"/>
        </w:rPr>
      </w:pPr>
      <w:r w:rsidRPr="0011201A">
        <w:rPr>
          <w:rStyle w:val="c2"/>
          <w:color w:val="000000"/>
        </w:rPr>
        <w:lastRenderedPageBreak/>
        <w:t>- обеспечивая умения решать проблемы, возникающие в ходе общения, при выполнении ряда заданий в ограниченное время; извлекать необходимую информацию из текста, реалистично строить свои взаимоотношения со взрослым.</w:t>
      </w:r>
    </w:p>
    <w:p w:rsidR="0011201A" w:rsidRPr="0011201A" w:rsidRDefault="0011201A" w:rsidP="002702C3">
      <w:pPr>
        <w:pStyle w:val="c6"/>
        <w:shd w:val="clear" w:color="auto" w:fill="FFFFFF"/>
        <w:spacing w:before="0" w:beforeAutospacing="0" w:after="20" w:afterAutospacing="0"/>
        <w:rPr>
          <w:rFonts w:ascii="Calibri" w:hAnsi="Calibri"/>
          <w:color w:val="000000"/>
        </w:rPr>
      </w:pPr>
      <w:r w:rsidRPr="0011201A">
        <w:rPr>
          <w:rStyle w:val="c10"/>
          <w:i/>
          <w:iCs/>
          <w:color w:val="000000"/>
        </w:rPr>
        <w:t>Познавательные</w:t>
      </w:r>
      <w:r w:rsidR="00532C1C">
        <w:rPr>
          <w:rStyle w:val="c10"/>
          <w:i/>
          <w:iCs/>
          <w:color w:val="000000"/>
        </w:rPr>
        <w:t>:</w:t>
      </w:r>
    </w:p>
    <w:p w:rsidR="0011201A" w:rsidRPr="0011201A" w:rsidRDefault="0011201A" w:rsidP="002702C3">
      <w:pPr>
        <w:pStyle w:val="c6"/>
        <w:shd w:val="clear" w:color="auto" w:fill="FFFFFF"/>
        <w:spacing w:before="0" w:beforeAutospacing="0" w:after="20" w:afterAutospacing="0"/>
        <w:rPr>
          <w:rFonts w:ascii="Calibri" w:hAnsi="Calibri"/>
          <w:color w:val="000000"/>
        </w:rPr>
      </w:pPr>
      <w:r w:rsidRPr="0011201A">
        <w:rPr>
          <w:rStyle w:val="c2"/>
          <w:color w:val="000000"/>
        </w:rPr>
        <w:t>- планировать свои действия в соответствии с поставленной задачей; наблюдать, сравнивать по признакам, сопоставлять; оценивать правильность выполнения действий и корректировать при необходимости;</w:t>
      </w:r>
    </w:p>
    <w:p w:rsidR="0011201A" w:rsidRPr="0011201A" w:rsidRDefault="0011201A" w:rsidP="002702C3">
      <w:pPr>
        <w:pStyle w:val="c6"/>
        <w:shd w:val="clear" w:color="auto" w:fill="FFFFFF"/>
        <w:spacing w:before="0" w:beforeAutospacing="0" w:after="20" w:afterAutospacing="0"/>
        <w:rPr>
          <w:rFonts w:ascii="Calibri" w:hAnsi="Calibri"/>
          <w:color w:val="000000"/>
        </w:rPr>
      </w:pPr>
      <w:r w:rsidRPr="0011201A">
        <w:rPr>
          <w:rStyle w:val="c10"/>
          <w:i/>
          <w:iCs/>
          <w:color w:val="000000"/>
        </w:rPr>
        <w:t>Коммуникативные</w:t>
      </w:r>
      <w:r w:rsidR="00532C1C">
        <w:rPr>
          <w:rStyle w:val="c10"/>
          <w:i/>
          <w:iCs/>
          <w:color w:val="000000"/>
        </w:rPr>
        <w:t>:</w:t>
      </w:r>
    </w:p>
    <w:p w:rsidR="0011201A" w:rsidRPr="0011201A" w:rsidRDefault="0011201A" w:rsidP="002702C3">
      <w:pPr>
        <w:pStyle w:val="c6"/>
        <w:shd w:val="clear" w:color="auto" w:fill="FFFFFF"/>
        <w:spacing w:before="0" w:beforeAutospacing="0" w:after="20" w:afterAutospacing="0"/>
        <w:rPr>
          <w:rFonts w:ascii="Calibri" w:hAnsi="Calibri"/>
          <w:color w:val="000000"/>
        </w:rPr>
      </w:pPr>
      <w:r w:rsidRPr="0011201A">
        <w:rPr>
          <w:rStyle w:val="c2"/>
          <w:color w:val="000000"/>
        </w:rPr>
        <w:t>- уметь ориентироваться на позицию партнера в общении и взаимодействии.</w:t>
      </w:r>
    </w:p>
    <w:p w:rsidR="0011201A" w:rsidRPr="00532C1C" w:rsidRDefault="0011201A" w:rsidP="002702C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1201A">
        <w:rPr>
          <w:rStyle w:val="c2"/>
          <w:color w:val="000000"/>
        </w:rPr>
        <w:t>Средствами формирования УУД служат психогимнастические упражнения, дискуссионные игры, эмоционально-символические и релаксационные методы.</w:t>
      </w:r>
      <w:r w:rsidR="00532C1C">
        <w:rPr>
          <w:rFonts w:ascii="Calibri" w:hAnsi="Calibri"/>
          <w:color w:val="000000"/>
        </w:rPr>
        <w:t xml:space="preserve"> </w:t>
      </w:r>
      <w:r w:rsidRPr="0011201A">
        <w:rPr>
          <w:rStyle w:val="c2"/>
          <w:color w:val="000000"/>
        </w:rPr>
        <w:t>Формирование этих УУД в младшем школьном возрасте поможет школьнику адаптироваться и подготовиться к жизни в современном обществе.</w:t>
      </w:r>
    </w:p>
    <w:p w:rsidR="0011201A" w:rsidRDefault="0011201A" w:rsidP="0027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5.Содержание коррекционного курса.</w:t>
      </w:r>
    </w:p>
    <w:p w:rsidR="0011201A" w:rsidRPr="00134D08" w:rsidRDefault="0011201A" w:rsidP="002702C3">
      <w:pPr>
        <w:pStyle w:val="a4"/>
        <w:shd w:val="clear" w:color="auto" w:fill="FFFFFF"/>
        <w:spacing w:before="20" w:beforeAutospacing="0" w:after="0" w:afterAutospacing="0"/>
        <w:rPr>
          <w:color w:val="000000" w:themeColor="text1"/>
        </w:rPr>
      </w:pPr>
      <w:r w:rsidRPr="00134D08">
        <w:rPr>
          <w:rStyle w:val="a5"/>
          <w:color w:val="000000" w:themeColor="text1"/>
        </w:rPr>
        <w:t>Развитие аналитико-синтетической сферы.</w:t>
      </w:r>
    </w:p>
    <w:p w:rsidR="0011201A" w:rsidRPr="00134D08" w:rsidRDefault="00134D08" w:rsidP="002702C3">
      <w:pPr>
        <w:pStyle w:val="a4"/>
        <w:shd w:val="clear" w:color="auto" w:fill="FFFFFF"/>
        <w:spacing w:before="2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11201A" w:rsidRPr="00134D08">
        <w:rPr>
          <w:color w:val="000000" w:themeColor="text1"/>
        </w:rPr>
        <w:t>Продолжение развития наглядно-образного мышления и способности анализировать. Анализ и синтез на основе построения простейших обобщений с абстрагированием от несущественных признаков.</w:t>
      </w:r>
    </w:p>
    <w:p w:rsidR="0011201A" w:rsidRPr="00134D08" w:rsidRDefault="00134D08" w:rsidP="002702C3">
      <w:pPr>
        <w:pStyle w:val="a4"/>
        <w:shd w:val="clear" w:color="auto" w:fill="FFFFFF"/>
        <w:spacing w:before="2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11201A" w:rsidRPr="00134D08">
        <w:rPr>
          <w:color w:val="000000" w:themeColor="text1"/>
        </w:rPr>
        <w:t>Упражнения, требующие сравнения, абстрагирования от несущественных признаков, выделения существенных признаков с последующим использованием проведенного обобщения и выявления закономерности для выполнения заданий: продолжение ряда чисел, фигур, слов, действий по заданной закономерности. Упражнения на поиск недостающей фигуры с нахождением 2-3 особенностей, лежащих в основе выбора, поиск признака отличия одной группы фигур (или понятий) от другой. Построение простейших умозаключений, их проверка и уточнение.</w:t>
      </w:r>
    </w:p>
    <w:p w:rsidR="0011201A" w:rsidRPr="00134D08" w:rsidRDefault="0011201A" w:rsidP="002702C3">
      <w:pPr>
        <w:pStyle w:val="a4"/>
        <w:shd w:val="clear" w:color="auto" w:fill="FFFFFF"/>
        <w:spacing w:before="20" w:beforeAutospacing="0" w:after="20" w:afterAutospacing="0"/>
        <w:rPr>
          <w:color w:val="000000" w:themeColor="text1"/>
        </w:rPr>
      </w:pPr>
      <w:r w:rsidRPr="00134D08">
        <w:rPr>
          <w:rStyle w:val="a5"/>
          <w:color w:val="000000" w:themeColor="text1"/>
        </w:rPr>
        <w:t>Развитие внимания.</w:t>
      </w:r>
    </w:p>
    <w:p w:rsidR="0011201A" w:rsidRPr="00134D08" w:rsidRDefault="00134D08" w:rsidP="002702C3">
      <w:pPr>
        <w:pStyle w:val="a4"/>
        <w:shd w:val="clear" w:color="auto" w:fill="FFFFFF"/>
        <w:spacing w:before="2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11201A" w:rsidRPr="00134D08">
        <w:rPr>
          <w:color w:val="000000" w:themeColor="text1"/>
        </w:rPr>
        <w:t>Развитие переключения внимания, формирование навыков произвольности.</w:t>
      </w:r>
    </w:p>
    <w:p w:rsidR="0011201A" w:rsidRPr="00134D08" w:rsidRDefault="0011201A" w:rsidP="002702C3">
      <w:pPr>
        <w:pStyle w:val="a4"/>
        <w:shd w:val="clear" w:color="auto" w:fill="FFFFFF"/>
        <w:spacing w:before="20" w:beforeAutospacing="0" w:after="20" w:afterAutospacing="0"/>
        <w:rPr>
          <w:color w:val="000000" w:themeColor="text1"/>
        </w:rPr>
      </w:pPr>
      <w:r w:rsidRPr="00134D08">
        <w:rPr>
          <w:color w:val="000000" w:themeColor="text1"/>
        </w:rPr>
        <w:t>Упражнения на поиски ходов в сложных лабиринтах с опорой на план и составление детьми собственных п</w:t>
      </w:r>
      <w:r w:rsidR="00CB57EA">
        <w:rPr>
          <w:color w:val="000000" w:themeColor="text1"/>
        </w:rPr>
        <w:t xml:space="preserve">ланов к лабиринтам, </w:t>
      </w:r>
      <w:r w:rsidRPr="00134D08">
        <w:rPr>
          <w:color w:val="000000" w:themeColor="text1"/>
        </w:rPr>
        <w:t>“Корректурная проба”, поиск ошибок в тексте.</w:t>
      </w:r>
    </w:p>
    <w:p w:rsidR="0011201A" w:rsidRPr="00134D08" w:rsidRDefault="0011201A" w:rsidP="002702C3">
      <w:pPr>
        <w:pStyle w:val="a4"/>
        <w:shd w:val="clear" w:color="auto" w:fill="FFFFFF"/>
        <w:spacing w:before="20" w:beforeAutospacing="0" w:after="20" w:afterAutospacing="0"/>
        <w:rPr>
          <w:color w:val="000000" w:themeColor="text1"/>
        </w:rPr>
      </w:pPr>
      <w:r w:rsidRPr="00134D08">
        <w:rPr>
          <w:rStyle w:val="a5"/>
          <w:color w:val="000000" w:themeColor="text1"/>
        </w:rPr>
        <w:t>Развитие воображения.</w:t>
      </w:r>
    </w:p>
    <w:p w:rsidR="0011201A" w:rsidRPr="00134D08" w:rsidRDefault="00134D08" w:rsidP="002702C3">
      <w:pPr>
        <w:pStyle w:val="a4"/>
        <w:shd w:val="clear" w:color="auto" w:fill="FFFFFF"/>
        <w:spacing w:before="2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11201A" w:rsidRPr="00134D08">
        <w:rPr>
          <w:color w:val="000000" w:themeColor="text1"/>
        </w:rPr>
        <w:t>Развитие творческого воображения и элементов конструктивного мышления.</w:t>
      </w:r>
    </w:p>
    <w:p w:rsidR="0011201A" w:rsidRPr="00134D08" w:rsidRDefault="0011201A" w:rsidP="002702C3">
      <w:pPr>
        <w:pStyle w:val="a4"/>
        <w:shd w:val="clear" w:color="auto" w:fill="FFFFFF"/>
        <w:spacing w:before="20" w:beforeAutospacing="0" w:after="20" w:afterAutospacing="0"/>
        <w:rPr>
          <w:color w:val="000000" w:themeColor="text1"/>
        </w:rPr>
      </w:pPr>
      <w:r w:rsidRPr="00134D08">
        <w:rPr>
          <w:color w:val="000000" w:themeColor="text1"/>
        </w:rPr>
        <w:t>Упражнения аналогичные, применяемые на 2-м этапе, составление плоскостных геометрических фигур и предметов с использованием специальных наборов “Волшебный круг” и др.</w:t>
      </w:r>
    </w:p>
    <w:p w:rsidR="0011201A" w:rsidRPr="00134D08" w:rsidRDefault="0011201A" w:rsidP="002702C3">
      <w:pPr>
        <w:pStyle w:val="a4"/>
        <w:shd w:val="clear" w:color="auto" w:fill="FFFFFF"/>
        <w:spacing w:before="20" w:beforeAutospacing="0" w:after="20" w:afterAutospacing="0"/>
        <w:rPr>
          <w:color w:val="000000" w:themeColor="text1"/>
        </w:rPr>
      </w:pPr>
      <w:r w:rsidRPr="00134D08">
        <w:rPr>
          <w:rStyle w:val="a5"/>
          <w:color w:val="000000" w:themeColor="text1"/>
        </w:rPr>
        <w:t>Развитие памяти.</w:t>
      </w:r>
    </w:p>
    <w:p w:rsidR="0011201A" w:rsidRPr="00134D08" w:rsidRDefault="00134D08" w:rsidP="002702C3">
      <w:pPr>
        <w:pStyle w:val="a4"/>
        <w:shd w:val="clear" w:color="auto" w:fill="FFFFFF"/>
        <w:spacing w:before="2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11201A" w:rsidRPr="00134D08">
        <w:rPr>
          <w:color w:val="000000" w:themeColor="text1"/>
        </w:rPr>
        <w:t>Развитие визуальной, аудиальной и тактильной памяти (увеличение объема, устойчивости, эффективности перевода информации из кратковременной в долговременную память).</w:t>
      </w:r>
    </w:p>
    <w:p w:rsidR="0011201A" w:rsidRPr="00134D08" w:rsidRDefault="00134D08" w:rsidP="002702C3">
      <w:pPr>
        <w:pStyle w:val="a4"/>
        <w:shd w:val="clear" w:color="auto" w:fill="FFFFFF"/>
        <w:spacing w:before="2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</w:t>
      </w:r>
      <w:r w:rsidR="0011201A" w:rsidRPr="00134D08">
        <w:rPr>
          <w:color w:val="000000" w:themeColor="text1"/>
        </w:rPr>
        <w:t>Упражнения аналогичные, используемые на 2-м этапе, с увеличением объема и сложности запоминаемой информации, а также упражнение “Зрительный диктант”, игра “Волшебный мешочек”.</w:t>
      </w:r>
    </w:p>
    <w:p w:rsidR="0011201A" w:rsidRPr="00134D08" w:rsidRDefault="0011201A" w:rsidP="002702C3">
      <w:pPr>
        <w:pStyle w:val="a4"/>
        <w:shd w:val="clear" w:color="auto" w:fill="FFFFFF"/>
        <w:spacing w:before="20" w:beforeAutospacing="0" w:after="20" w:afterAutospacing="0"/>
        <w:rPr>
          <w:color w:val="000000" w:themeColor="text1"/>
        </w:rPr>
      </w:pPr>
      <w:r w:rsidRPr="00134D08">
        <w:rPr>
          <w:rStyle w:val="a5"/>
          <w:color w:val="000000" w:themeColor="text1"/>
        </w:rPr>
        <w:t>Развитие личностно-мотивационной сферы.</w:t>
      </w:r>
    </w:p>
    <w:p w:rsidR="0011201A" w:rsidRPr="00134D08" w:rsidRDefault="00134D08" w:rsidP="002702C3">
      <w:pPr>
        <w:pStyle w:val="a4"/>
        <w:shd w:val="clear" w:color="auto" w:fill="FFFFFF"/>
        <w:spacing w:before="2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11201A" w:rsidRPr="00134D08">
        <w:rPr>
          <w:color w:val="000000" w:themeColor="text1"/>
        </w:rPr>
        <w:t>Развитие навыков совместной деятельности.</w:t>
      </w:r>
    </w:p>
    <w:p w:rsidR="000A728A" w:rsidRPr="00134D08" w:rsidRDefault="00134D08" w:rsidP="002702C3">
      <w:pPr>
        <w:pStyle w:val="a4"/>
        <w:shd w:val="clear" w:color="auto" w:fill="FFFFFF"/>
        <w:spacing w:before="2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 xml:space="preserve">  </w:t>
      </w:r>
      <w:bookmarkStart w:id="0" w:name="_GoBack"/>
      <w:bookmarkEnd w:id="0"/>
      <w:r w:rsidR="0011201A" w:rsidRPr="00134D08">
        <w:rPr>
          <w:color w:val="000000" w:themeColor="text1"/>
        </w:rPr>
        <w:t>Упражнения, развивающие навыки совместной деятельности и чувство ответственности за принятое решение.</w:t>
      </w:r>
    </w:p>
    <w:p w:rsidR="0011201A" w:rsidRDefault="00864BC2" w:rsidP="00270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1201A">
        <w:rPr>
          <w:rFonts w:ascii="Times New Roman" w:hAnsi="Times New Roman" w:cs="Times New Roman"/>
          <w:b/>
          <w:sz w:val="24"/>
          <w:szCs w:val="24"/>
        </w:rPr>
        <w:t>.</w:t>
      </w:r>
      <w:r w:rsidR="0011201A" w:rsidRPr="0078688E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обеспечение.</w:t>
      </w:r>
    </w:p>
    <w:p w:rsidR="0011201A" w:rsidRDefault="0011201A" w:rsidP="002702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6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1.Комплекс дидактических, коррекционно – развивающих игр.</w:t>
      </w:r>
    </w:p>
    <w:p w:rsidR="0011201A" w:rsidRDefault="0011201A" w:rsidP="002702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2.Пластилин, альбом, фломастеры.</w:t>
      </w:r>
    </w:p>
    <w:p w:rsidR="0011201A" w:rsidRDefault="0011201A" w:rsidP="002702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3.Компьютер, проектор.</w:t>
      </w:r>
    </w:p>
    <w:p w:rsidR="0011201A" w:rsidRDefault="0011201A" w:rsidP="002702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4.Календарь, циферблат.</w:t>
      </w:r>
    </w:p>
    <w:p w:rsidR="0011201A" w:rsidRDefault="0011201A" w:rsidP="002702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5.Предметные и сюжетные картинки по темам.</w:t>
      </w:r>
    </w:p>
    <w:p w:rsidR="00CF34FF" w:rsidRPr="0078688E" w:rsidRDefault="00CF34FF" w:rsidP="0027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6.Счетные палочки, геометрические фигуры</w:t>
      </w:r>
    </w:p>
    <w:p w:rsidR="002F56BB" w:rsidRPr="002F56BB" w:rsidRDefault="002F56BB" w:rsidP="00270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F56BB" w:rsidRPr="002F56BB" w:rsidSect="009A31E0"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4FF" w:rsidRDefault="00DF34FF" w:rsidP="00134D08">
      <w:pPr>
        <w:spacing w:after="0" w:line="240" w:lineRule="auto"/>
      </w:pPr>
      <w:r>
        <w:separator/>
      </w:r>
    </w:p>
  </w:endnote>
  <w:endnote w:type="continuationSeparator" w:id="1">
    <w:p w:rsidR="00DF34FF" w:rsidRDefault="00DF34FF" w:rsidP="0013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1226507"/>
      <w:docPartObj>
        <w:docPartGallery w:val="Page Numbers (Bottom of Page)"/>
        <w:docPartUnique/>
      </w:docPartObj>
    </w:sdtPr>
    <w:sdtContent>
      <w:p w:rsidR="00134D08" w:rsidRDefault="0014551C">
        <w:pPr>
          <w:pStyle w:val="a8"/>
          <w:jc w:val="center"/>
        </w:pPr>
        <w:r>
          <w:fldChar w:fldCharType="begin"/>
        </w:r>
        <w:r w:rsidR="00134D08">
          <w:instrText>PAGE   \* MERGEFORMAT</w:instrText>
        </w:r>
        <w:r>
          <w:fldChar w:fldCharType="separate"/>
        </w:r>
        <w:r w:rsidR="00864BC2">
          <w:rPr>
            <w:noProof/>
          </w:rPr>
          <w:t>4</w:t>
        </w:r>
        <w:r>
          <w:fldChar w:fldCharType="end"/>
        </w:r>
      </w:p>
    </w:sdtContent>
  </w:sdt>
  <w:p w:rsidR="00134D08" w:rsidRDefault="00134D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4FF" w:rsidRDefault="00DF34FF" w:rsidP="00134D08">
      <w:pPr>
        <w:spacing w:after="0" w:line="240" w:lineRule="auto"/>
      </w:pPr>
      <w:r>
        <w:separator/>
      </w:r>
    </w:p>
  </w:footnote>
  <w:footnote w:type="continuationSeparator" w:id="1">
    <w:p w:rsidR="00DF34FF" w:rsidRDefault="00DF34FF" w:rsidP="00134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56BB"/>
    <w:rsid w:val="00042EE8"/>
    <w:rsid w:val="0006278E"/>
    <w:rsid w:val="000A1B3B"/>
    <w:rsid w:val="000A728A"/>
    <w:rsid w:val="000E3493"/>
    <w:rsid w:val="000E7C3D"/>
    <w:rsid w:val="0010380E"/>
    <w:rsid w:val="0011201A"/>
    <w:rsid w:val="00134D08"/>
    <w:rsid w:val="0014551C"/>
    <w:rsid w:val="001A7C2C"/>
    <w:rsid w:val="001D7529"/>
    <w:rsid w:val="002702C3"/>
    <w:rsid w:val="002F56BB"/>
    <w:rsid w:val="00366183"/>
    <w:rsid w:val="004A5ADF"/>
    <w:rsid w:val="004D2AFC"/>
    <w:rsid w:val="004E6C8C"/>
    <w:rsid w:val="0051186B"/>
    <w:rsid w:val="00532C1C"/>
    <w:rsid w:val="0059047E"/>
    <w:rsid w:val="005A5C86"/>
    <w:rsid w:val="0061734A"/>
    <w:rsid w:val="00675F90"/>
    <w:rsid w:val="00697791"/>
    <w:rsid w:val="006A5D12"/>
    <w:rsid w:val="006C3775"/>
    <w:rsid w:val="006D474E"/>
    <w:rsid w:val="00794A81"/>
    <w:rsid w:val="007E248B"/>
    <w:rsid w:val="00864BC2"/>
    <w:rsid w:val="0088062E"/>
    <w:rsid w:val="009A31E0"/>
    <w:rsid w:val="00A65A74"/>
    <w:rsid w:val="00B42E33"/>
    <w:rsid w:val="00C2435C"/>
    <w:rsid w:val="00CA124D"/>
    <w:rsid w:val="00CB0A5B"/>
    <w:rsid w:val="00CB57EA"/>
    <w:rsid w:val="00CD41BB"/>
    <w:rsid w:val="00CD5744"/>
    <w:rsid w:val="00CF34FF"/>
    <w:rsid w:val="00D220E4"/>
    <w:rsid w:val="00D454C2"/>
    <w:rsid w:val="00DC5C9D"/>
    <w:rsid w:val="00DF34FF"/>
    <w:rsid w:val="00E30CD7"/>
    <w:rsid w:val="00E9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2F5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4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D4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454C2"/>
  </w:style>
  <w:style w:type="paragraph" w:customStyle="1" w:styleId="c21">
    <w:name w:val="c21"/>
    <w:basedOn w:val="a"/>
    <w:rsid w:val="00D4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454C2"/>
  </w:style>
  <w:style w:type="character" w:customStyle="1" w:styleId="c73">
    <w:name w:val="c73"/>
    <w:basedOn w:val="a0"/>
    <w:rsid w:val="00D454C2"/>
  </w:style>
  <w:style w:type="character" w:customStyle="1" w:styleId="c47">
    <w:name w:val="c47"/>
    <w:basedOn w:val="a0"/>
    <w:rsid w:val="00D454C2"/>
  </w:style>
  <w:style w:type="character" w:styleId="a5">
    <w:name w:val="Strong"/>
    <w:basedOn w:val="a0"/>
    <w:uiPriority w:val="22"/>
    <w:qFormat/>
    <w:rsid w:val="0011201A"/>
    <w:rPr>
      <w:b/>
      <w:bCs/>
    </w:rPr>
  </w:style>
  <w:style w:type="paragraph" w:customStyle="1" w:styleId="c28">
    <w:name w:val="c28"/>
    <w:basedOn w:val="a"/>
    <w:rsid w:val="0011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11201A"/>
  </w:style>
  <w:style w:type="character" w:customStyle="1" w:styleId="c4">
    <w:name w:val="c4"/>
    <w:basedOn w:val="a0"/>
    <w:rsid w:val="0011201A"/>
  </w:style>
  <w:style w:type="paragraph" w:customStyle="1" w:styleId="c6">
    <w:name w:val="c6"/>
    <w:basedOn w:val="a"/>
    <w:rsid w:val="0011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1201A"/>
  </w:style>
  <w:style w:type="paragraph" w:styleId="a6">
    <w:name w:val="header"/>
    <w:basedOn w:val="a"/>
    <w:link w:val="a7"/>
    <w:uiPriority w:val="99"/>
    <w:unhideWhenUsed/>
    <w:rsid w:val="0013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D08"/>
  </w:style>
  <w:style w:type="paragraph" w:styleId="a8">
    <w:name w:val="footer"/>
    <w:basedOn w:val="a"/>
    <w:link w:val="a9"/>
    <w:uiPriority w:val="99"/>
    <w:unhideWhenUsed/>
    <w:rsid w:val="0013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D08"/>
  </w:style>
  <w:style w:type="paragraph" w:styleId="aa">
    <w:name w:val="Balloon Text"/>
    <w:basedOn w:val="a"/>
    <w:link w:val="ab"/>
    <w:uiPriority w:val="99"/>
    <w:semiHidden/>
    <w:unhideWhenUsed/>
    <w:rsid w:val="0088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0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2F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27</cp:revision>
  <cp:lastPrinted>2020-09-08T03:46:00Z</cp:lastPrinted>
  <dcterms:created xsi:type="dcterms:W3CDTF">2019-09-07T17:44:00Z</dcterms:created>
  <dcterms:modified xsi:type="dcterms:W3CDTF">2020-09-28T08:12:00Z</dcterms:modified>
</cp:coreProperties>
</file>