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437" w:rsidRDefault="003E6437" w:rsidP="003E64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17689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 5 класс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28" w:rsidRDefault="00423D28" w:rsidP="003E64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Настоящая Программа разработана в соответствии с Законом Российской Федерации «Об образовании», Типовым положением 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специальном (коррекционном) образовательном учреждении для обучающихся, воспитанников с отклонениями в развитии, Постановлением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Правительства РФ от 10.03. 2000 г. №212., 23.12.2002, Методическим письмом «О специфике деятельности специальных (коррекционных)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учреждений I-VIII видов» от 26.12.2000г., Единой концепцией специального Федерального государственного стандарта для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здоровья, 2009 г.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составлена на основе Программы специальных (коррекционных) общеобразовательных учреждений VIII вида под редакцией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доктора педагогических наук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В.В.Воронковой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авторской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И.А.Грошенкова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«Изобразительное искусство» - М.; Просвещение, 2006;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Базисного учебного плана специальных (коррекционных) учреждений VIII вида (I вариант), составленного на основании приказа Министерства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РФ от 10. 04.2002г. №29/2065-</w:t>
      </w:r>
      <w:proofErr w:type="gramStart"/>
      <w:r>
        <w:rPr>
          <w:rFonts w:ascii="Times New Roman" w:hAnsi="Times New Roman" w:cs="Times New Roman"/>
          <w:sz w:val="24"/>
          <w:szCs w:val="24"/>
        </w:rPr>
        <w:t>п..</w:t>
      </w:r>
      <w:proofErr w:type="gramEnd"/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важнейших и актуальных задач коррекционной школы является улучшение психического состояния обучающихся, коррекция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эмоционально-волевой и познавательной сфер, получение помощи в социализации. Данная программа позволяет организовать урочную работу по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изобразительному искусству с учащимися с легкой степенью умственной отсталости.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Структура документа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Пояснительная записка.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Общая характеристика учебного предмета, курса.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Описание места учебного предмета, курса в учебном плане.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Содержание учебного предмета «Изобразительное искусство»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Общая характеристика курса.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Описание ценностных ориентиров содержания учебного предмета.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Личностные,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предметные результаты освоения конкретного учебного предмета, курса.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Примерная тематика заданий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Нормы и критерии оценок.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Материально-техническое обеспечение образовательного процесса.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Учебно-методическая и справочная литература.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Раздаточный материал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1.Пояснительная записка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изобразительного искусства представляет собой продолжение начального этапа художественно-эстетического развития личности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важным неотъемлемым звеном в системе непрерывного образования.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Школьный курс по изобразительному искусству в 5-</w:t>
      </w:r>
      <w:r w:rsidR="001A583E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классах направлен на продолжение решения следующих основных </w:t>
      </w:r>
      <w:r>
        <w:rPr>
          <w:rFonts w:ascii="Times New Roman" w:hAnsi="Times New Roman" w:cs="Times New Roman"/>
          <w:b/>
          <w:bCs/>
          <w:sz w:val="24"/>
          <w:szCs w:val="24"/>
        </w:rPr>
        <w:t>задач: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формирование предметных и универсальных способов действий, обеспечивающих возможность продолжения образования в основной школе;</w:t>
      </w:r>
    </w:p>
    <w:p w:rsidR="003B7336" w:rsidRDefault="00423D28" w:rsidP="00423D2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- воспитание умения учиться - способности к самоорганизации с целью решения учебных задач;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индивидуальный прогресс в основных сферах личностного развития - эмоциональной, познавательной, регулятивной реализуются в процессе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обучения всем предметам.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2.0бщая характеристика учебного предмета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Изобразительное искусство как школьный учебный предмет имеет важное коррекционно-развивающее значение. Уроки изобразительного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искусства при правильной их постановке оказывают существенное воздействие на интеллектуальную, эмоциональную и двигательную сферы,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способствуют формированию личности умственно отсталого ребенка, воспитанию у него положительных навыков и привычек.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Изобразительное искусство - это прекрасный удивительный мир. Увлечение искусством, любовь к нему приходят к ребёнку не сами по себе, к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этому должен заботливо и пристрастно вести его взрослый. Данная программа призвана сформировать у школьников художественный способ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познания мира, дать систему знаний и ценностных ориентиров на основе собственной художественной деятельности и опыта приобщения к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выдающимся явлениям русской и зарубежной культуры.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курс «Изобразительное искусство» создан с учетом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личностного,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дифференцированного,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культурно-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ориентированного подходов в обучении и воспитании детей и направлен на формирование функционально грамотной личности на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основе полной реализации возрастных возможностей и резервов (реабилитационного потенциала) ребенка, владеющей доступной системой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математических знаний и умений, позволяющих применять эти знания для решения практических жизненных задач.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обучения изобразительному искусству неразрывно связан с решением специфической задачи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специальных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>коррекционных)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учреждений VIII вида - коррекцией и развитием познавательной деятельности, личностных качеств ребенка, а также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трудолюбия,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терпеливости, 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настойчивости, воли, любознательности, 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формированием умений планировать свою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деятельность, осуществлять контроль и самоконтроль.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изобразительному искусству носит практическую направленность и тесно связано с другими учебными предметами, жизнью, является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средств социальной адаптации в условиях современного общества.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программы по изобразительному искусству взят традиционный тематический принцип группировки материала, предусматривающий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деление на темы, почасовую разбивку прохождения учебного материала, количество контрольных и проверочных работ.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Важнейшей отличительной особенностью данного курса с точки зрения содержания является включение следующих разделов: "Обучение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композиционной деятельности", "Развитие у учащихся умений воспринимать и изображать форму предметов, пропорции, конструкцию”,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"Развитие у учащихся восприятия цвета предметов и формирование умений передавать его в живописи", "Обучение восприятию произведений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искусства". Выделение этих направлений работы позволяет распределять по годам программное содержание обучения при соблюдении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последовательности усложнения учебных задач.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обучения: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условий для осмысленного применения полученных знаний и умений при решении учебно-познавательных и интегрированных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жизненно-практических задач;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умения использовать художественные представления для описания окружающего мира (предметов, процессов, явлений) в</w:t>
      </w:r>
    </w:p>
    <w:p w:rsidR="00423D28" w:rsidRDefault="00423D28" w:rsidP="00423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количественном и пространственном отношении, устанавливать сходство и различия между предметами;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содействие развитию основ творческого мышления, аналитико-синтетической деятельности, деятельности сравнения, обобщения;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последовательного выполнения рисунка; улучшению зрительно-двигательной координации путем использования вариативных и многократно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повторяющихся действий, применением разнообразного изобразительного материала;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коррекция недостатков познавательной деятельности учащихся путем систематического и целенаправленного воспитания и совершенствования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них правильного восприятия формы, строения, величины, цвета предметов, их положения в пространстве, моторики рук, образного мышления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курса: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 у обучающихся элементарные знания основ реалистического рисунка; навыков рисования с натуры, по памяти, по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представлению, декоративного рисования и умения применять их в учебной и общественно-полезной деятельности;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сформировать набор предметных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умений, необходимых для изучения смежных дисциплин, дальнейшего обучения, применения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практической деятельности и в будущей профессии;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процесс обучения изобразительному искусству для повышения общего развития учащихся и коррекции недостатков их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познавательной деятельности, эмоционально-волевой сферы и личностных качеств с учетом психофизических особенностей и потенциальных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возможностей каждою ученика.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у обучающихся эстетические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чувства,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умение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видеть и понимать красивое; оценочные суждения о произведениях изобразительного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искусства, декоративно-прикладного и народного искусства, скульптуры, архитектуры, дизайна.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З.Описание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места учебного предмета в учебном плане ОУ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Согласно учебному плану всего на изучение учебного предмета «Изобразительное искусство» в основной школе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выделяется </w:t>
      </w:r>
      <w:r w:rsidR="00C75FFB">
        <w:rPr>
          <w:rFonts w:ascii="Times New Roman" w:hAnsi="Times New Roman" w:cs="Times New Roman"/>
          <w:sz w:val="24"/>
          <w:szCs w:val="24"/>
        </w:rPr>
        <w:t xml:space="preserve"> 102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1A583E">
        <w:rPr>
          <w:rFonts w:ascii="Times New Roman" w:hAnsi="Times New Roman" w:cs="Times New Roman"/>
          <w:sz w:val="24"/>
          <w:szCs w:val="24"/>
        </w:rPr>
        <w:t xml:space="preserve">ов </w:t>
      </w:r>
      <w:r>
        <w:rPr>
          <w:rFonts w:ascii="Times New Roman" w:hAnsi="Times New Roman" w:cs="Times New Roman"/>
          <w:sz w:val="24"/>
          <w:szCs w:val="24"/>
        </w:rPr>
        <w:t>, из них в 5-</w:t>
      </w:r>
      <w:r w:rsidR="001A583E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423D28" w:rsidRPr="007C2F87" w:rsidRDefault="007C2F87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423D28">
        <w:rPr>
          <w:rFonts w:ascii="Times New Roman" w:hAnsi="Times New Roman" w:cs="Times New Roman"/>
          <w:sz w:val="24"/>
          <w:szCs w:val="24"/>
        </w:rPr>
        <w:t xml:space="preserve"> час в </w:t>
      </w:r>
      <w:proofErr w:type="gramStart"/>
      <w:r w:rsidR="00423D28">
        <w:rPr>
          <w:rFonts w:ascii="Times New Roman" w:hAnsi="Times New Roman" w:cs="Times New Roman"/>
          <w:sz w:val="24"/>
          <w:szCs w:val="24"/>
        </w:rPr>
        <w:t xml:space="preserve">неделю </w:t>
      </w:r>
      <w:r>
        <w:rPr>
          <w:rFonts w:ascii="Times New Roman" w:hAnsi="Times New Roman" w:cs="Times New Roman"/>
          <w:sz w:val="24"/>
          <w:szCs w:val="24"/>
        </w:rPr>
        <w:t xml:space="preserve"> 68</w:t>
      </w:r>
      <w:proofErr w:type="gramEnd"/>
      <w:r w:rsidR="00423D28">
        <w:rPr>
          <w:rFonts w:ascii="Times New Roman" w:hAnsi="Times New Roman" w:cs="Times New Roman"/>
          <w:sz w:val="24"/>
          <w:szCs w:val="24"/>
        </w:rPr>
        <w:t xml:space="preserve"> в год, (34 учебные недели в </w:t>
      </w:r>
      <w:r w:rsidRPr="007C2F87">
        <w:rPr>
          <w:rFonts w:ascii="Times New Roman" w:hAnsi="Times New Roman" w:cs="Times New Roman"/>
          <w:sz w:val="24"/>
          <w:szCs w:val="24"/>
        </w:rPr>
        <w:t xml:space="preserve"> 5 </w:t>
      </w:r>
      <w:r w:rsidR="00423D28">
        <w:rPr>
          <w:rFonts w:ascii="Times New Roman" w:hAnsi="Times New Roman" w:cs="Times New Roman"/>
          <w:sz w:val="24"/>
          <w:szCs w:val="24"/>
        </w:rPr>
        <w:t>классе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2F87">
        <w:rPr>
          <w:rFonts w:ascii="Times New Roman" w:hAnsi="Times New Roman" w:cs="Times New Roman"/>
          <w:sz w:val="24"/>
          <w:szCs w:val="24"/>
        </w:rPr>
        <w:t xml:space="preserve">, 1 </w:t>
      </w:r>
      <w:r>
        <w:rPr>
          <w:rFonts w:ascii="Times New Roman" w:hAnsi="Times New Roman" w:cs="Times New Roman"/>
          <w:sz w:val="24"/>
          <w:szCs w:val="24"/>
        </w:rPr>
        <w:t xml:space="preserve"> час в неделю 34 часа в 6 классе.  </w:t>
      </w:r>
      <w:r w:rsidRPr="007C2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изобразительному искусству составлена на основе Программы по изобразительному искусству для специальных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(коррекционных) образовательных учреждений VIII вида, 5-</w:t>
      </w:r>
      <w:r w:rsidR="001A583E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классы, под редакцией длин. В.В. Воронковой - М.: «Просвещение», 2010 </w:t>
      </w:r>
      <w:proofErr w:type="gramStart"/>
      <w:r>
        <w:rPr>
          <w:rFonts w:ascii="Times New Roman" w:hAnsi="Times New Roman" w:cs="Times New Roman"/>
          <w:sz w:val="24"/>
          <w:szCs w:val="24"/>
        </w:rPr>
        <w:t>г. )</w:t>
      </w:r>
      <w:proofErr w:type="gramEnd"/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И.А.Грошенков</w:t>
      </w:r>
      <w:proofErr w:type="spellEnd"/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базисном учебном плане для специальных (коррекционных) образовательных учреждений VIII вида (вариант № 1 Базисный план общего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умственно отсталых учащихся с легкой и средней степенью) на изучение изобразительного искусства в 5-</w:t>
      </w:r>
      <w:r w:rsidR="001A583E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классах основной школы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отводится </w:t>
      </w:r>
      <w:r w:rsidR="007C2F87">
        <w:rPr>
          <w:rFonts w:ascii="Times New Roman" w:hAnsi="Times New Roman" w:cs="Times New Roman"/>
          <w:sz w:val="24"/>
          <w:szCs w:val="24"/>
        </w:rPr>
        <w:t xml:space="preserve"> 68</w:t>
      </w:r>
      <w:r>
        <w:rPr>
          <w:rFonts w:ascii="Times New Roman" w:hAnsi="Times New Roman" w:cs="Times New Roman"/>
          <w:sz w:val="24"/>
          <w:szCs w:val="24"/>
        </w:rPr>
        <w:t xml:space="preserve"> часов в неделю</w:t>
      </w:r>
      <w:r w:rsidR="007C2F87">
        <w:rPr>
          <w:rFonts w:ascii="Times New Roman" w:hAnsi="Times New Roman" w:cs="Times New Roman"/>
          <w:sz w:val="24"/>
          <w:szCs w:val="24"/>
        </w:rPr>
        <w:t xml:space="preserve"> в 5 классе и 34 часа в 6 классе</w:t>
      </w:r>
      <w:r>
        <w:rPr>
          <w:rFonts w:ascii="Times New Roman" w:hAnsi="Times New Roman" w:cs="Times New Roman"/>
          <w:sz w:val="24"/>
          <w:szCs w:val="24"/>
        </w:rPr>
        <w:t xml:space="preserve"> (34 рабочие недели).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4.Содержание учебного предмета «Изобразительное искусство»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Программный материал каждого класса дан в сравнительно небольшом объеме с учетом индивидуальных показателей скорости и качества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усвоения художественных представлений, знаний, умений практического их применения в зависимости от степени выраженности и структуры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дефекта обучающихся, что предусматривает необходимость индивидуального и дифференцированного подхода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уроках .</w:t>
      </w:r>
      <w:proofErr w:type="gramEnd"/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урок изобразительного искусства оснащается необходимыми наглядными пособиями, раздаточным материалом, техническими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средствами обучения.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формы работы:</w:t>
      </w:r>
    </w:p>
    <w:p w:rsidR="00423D28" w:rsidRDefault="00423D28" w:rsidP="00423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урок, фронтальная работа, индивидуальная работа, работа в парах и группах, коллективная работа.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Методы обучения: </w:t>
      </w:r>
      <w:r>
        <w:rPr>
          <w:rFonts w:ascii="Times New Roman" w:hAnsi="Times New Roman" w:cs="Times New Roman"/>
          <w:sz w:val="24"/>
          <w:szCs w:val="24"/>
        </w:rPr>
        <w:t>словесные, наглядные, практические.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коррекционной работы: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Коррекция мышц мелкой моторики.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Расширять представления об окружающем мире и обогащение словаря.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Коррегировать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познавательную и речевую деятельность учащихся.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Формировать умение работать по словесной инструкции, алгоритму.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Развитие самостоятельности, аккуратности.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Задачи, направленные на коррекцию и развитие: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основных мыслительных операций (сравнения, обобщения, ориентации в пространстве, последовательности действий</w:t>
      </w:r>
      <w:proofErr w:type="gramStart"/>
      <w:r>
        <w:rPr>
          <w:rFonts w:ascii="Times New Roman" w:hAnsi="Times New Roman" w:cs="Times New Roman"/>
          <w:sz w:val="24"/>
          <w:szCs w:val="24"/>
        </w:rPr>
        <w:t>) ;</w:t>
      </w:r>
      <w:proofErr w:type="gramEnd"/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A583E">
        <w:rPr>
          <w:rFonts w:ascii="Times New Roman" w:hAnsi="Times New Roman" w:cs="Times New Roman"/>
          <w:sz w:val="24"/>
          <w:szCs w:val="24"/>
        </w:rPr>
        <w:t xml:space="preserve"> наглядно-</w:t>
      </w:r>
      <w:proofErr w:type="gramStart"/>
      <w:r>
        <w:rPr>
          <w:rFonts w:ascii="Times New Roman" w:hAnsi="Times New Roman" w:cs="Times New Roman"/>
          <w:sz w:val="24"/>
          <w:szCs w:val="24"/>
        </w:rPr>
        <w:t>действ</w:t>
      </w:r>
      <w:r w:rsidR="001A583E">
        <w:rPr>
          <w:rFonts w:ascii="Times New Roman" w:hAnsi="Times New Roman" w:cs="Times New Roman"/>
          <w:sz w:val="24"/>
          <w:szCs w:val="24"/>
        </w:rPr>
        <w:t xml:space="preserve">енного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наглядно-образного и словесно-логического мышления;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зрительного восприятия и узнавания;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моторики пальцев;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пространственных представлений и ориентации;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речи и обогащение словаря;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коррекцию нарушений эмоционально-волевой и личностной сферы;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коррекцию индивидуальных пробелов в знаниях, умениях, навыках.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изобразительному искусству в коррекционной (специальной) школе VIII вида имеет свою специфику. У воспитанников с ОВЗ,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характеризующихся задержкой психического развития, отклонениями в поведении, трудностями социальной адаптации различного характера,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курса возникают серьезные проблемы. Характерной особенностью дефекта при умственной отсталости является нарушение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отражательной функции мозга и регуляции поведения и деятельности, поэтому в программе по изобразительному искусству предусматривается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концентрическое распределение материала. Постоянное повторение изученного материала сочетается с пропедевтикой новых знаний.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Неоднократное возвращение к воспроизведению знаний, полученных в предыдущих концентрах, включение изученных понятий в новые связи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отношения позволяют умственно отсталому школьнику овладеть ими сознательно и прочно.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предмета.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изобразительному искусству включает четыре вида занятий: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с натуры;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декоративное рисование;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на темы;</w:t>
      </w:r>
    </w:p>
    <w:p w:rsidR="00423D28" w:rsidRDefault="00423D28" w:rsidP="00423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об изобразительном искусстве.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Рисование с натуры. </w:t>
      </w:r>
      <w:r>
        <w:rPr>
          <w:rFonts w:ascii="Times New Roman" w:hAnsi="Times New Roman" w:cs="Times New Roman"/>
          <w:sz w:val="24"/>
          <w:szCs w:val="24"/>
        </w:rPr>
        <w:t>Содержанием уроков рисования с натуры является изображение разнообразных предметов, подобранных с учетом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графических возможностей обучающихся. Объекты изображения располагаются, как правило, ниже уровня зрения. Во время работы должны быть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2-3 однотипные постановки, что обеспечит хорошую видимость для всех учащихся. Для активизации мыслительной деятельности модели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небольших размеров раздаются им на рабочие места, чтобы можно было проводить их реальный анализ. Это может быть детский строительный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конструктор (кубики, брусочки и др. фигуры).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Рисованию с натуры обязательно предшествует изучение (обследование) изображаемого предмета: определение его формы, конструкции,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величины составных частей, цвета и их взаимного расположения. Важно выработать у учащихся потребность сравнивать свой рисунок с натурой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отдельные детали рисунка между собой. Существенное значение для этого имеет развитие у детей умения применять среднюю (осевую) линию,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пользоваться вспомогательными (дополнительными) линиями для проверки правильности рисунка.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Декоративное рисование. </w:t>
      </w:r>
      <w:r>
        <w:rPr>
          <w:rFonts w:ascii="Times New Roman" w:hAnsi="Times New Roman" w:cs="Times New Roman"/>
          <w:sz w:val="24"/>
          <w:szCs w:val="24"/>
        </w:rPr>
        <w:t>Содержанием уроков декоративного рисования является составление различных узоров, предназначенных для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украшения предметов обихода, а также оформление праздничных открыток, плакатов, пригласительных билетов.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Параллельно с практической работой на уроках декоративного рисования обучающиеся знакомятся с отдельными образцами декоративно-прикладного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искусства. Демонстрация произведений народных мастеров позволяет детям понять красоту изделий и целесообразность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использования их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бьту</w:t>
      </w:r>
      <w:proofErr w:type="spellEnd"/>
      <w:r>
        <w:rPr>
          <w:rFonts w:ascii="Times New Roman" w:hAnsi="Times New Roman" w:cs="Times New Roman"/>
          <w:sz w:val="24"/>
          <w:szCs w:val="24"/>
        </w:rPr>
        <w:t>. Во время занятий школьники получают сведения о применении узоров на тканях, коврах, обоях, посуде, игрушках,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знакомятся с художественной резьбой по дереву, кости; изделиями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сгскла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керамики и другими предметами быта.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по декоративно-прикладному рисованию должны иметь определенную последовательность: составление узора по готовым образцам,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заданной схеме, из данных элементов, самостоятельное составление узоров. В ходе уроков отрабатываются умения гармонически сочетать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цвета, ритмически повторять или чередовать элементы орнамента, что имеет коррекционно-развивающее значение для умственно отсталых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школьников.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Рисование на темы. </w:t>
      </w:r>
      <w:r>
        <w:rPr>
          <w:rFonts w:ascii="Times New Roman" w:hAnsi="Times New Roman" w:cs="Times New Roman"/>
          <w:sz w:val="24"/>
          <w:szCs w:val="24"/>
        </w:rPr>
        <w:t>Содержанием уроков рисования на темы является изображение предметов и явлений окружающей жизни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иллюстрирование отрывками из литературных произведений.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5-7 классах рисование на темы должно тесно связываться с уроками рисования с натуры. Умения и навыки, полученные на уроках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рисования с натуры, учащиеся переносят на рисунки тематического характера, в которых, как правило, изображается группа предметов,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объединенных общим сюжетом и соответственно расположенная в пространстве.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Коррекционно-воспитательные задачи, стоящие перед уроками тематического рисования, будут решаться значительно эффективнее, если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практической работой школьников проводится соответствующая теоретическая подготовительная работа. Необходимо предложить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определить сюжет, назвать и устно описать объекты изображения, рассказать, как, где и в какой последовательности их нарисовать. Для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точной передачи предметов в рисунке целесообразно использовать реальные объекты, а для более точного изображения элементов рисунка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листе бумаги следует активнее включать комбинаторную деятельность учащихся с моделями и макетами.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обогащения зрительных представлений школьников можно использовать как подсобный материал книжные иллюстрации, плакаты,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открытки, диафильмы.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Беседы об изобразительном искусстве. </w:t>
      </w:r>
      <w:r>
        <w:rPr>
          <w:rFonts w:ascii="Times New Roman" w:hAnsi="Times New Roman" w:cs="Times New Roman"/>
          <w:sz w:val="24"/>
          <w:szCs w:val="24"/>
        </w:rPr>
        <w:t>В 5-</w:t>
      </w:r>
      <w:r w:rsidR="001A583E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классах для проведения бесед выделяются специальные уроки. На одном уроке рекомендуется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показывать не более трех-четырех произведений живописи, скульптуры, графики, подобранных на одну темы; или 5-6 предметов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декоративноприкладного</w:t>
      </w:r>
      <w:proofErr w:type="spellEnd"/>
    </w:p>
    <w:p w:rsidR="00423D28" w:rsidRDefault="00423D28" w:rsidP="00423D2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искусства. Большое внимание учитель должен уделять выработке у учащихся умения определять сюжет, понимать содержание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произведения, его главную мысль, а также некоторые доступные для осмысления отсталых школьников средства художественной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выразительности.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влиянием обучения у учащихся постепенно углубляется понимание событий, изображенных на картине, а также вырабатывается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некоторая способность рассказывать о средствах, которыми художник передал эти события (характер персонажей, расположение предметов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действующих лиц, краски и т.п.). Этому учитель учит детей: ставит вопросы, вместе с ними составляет план рассказа по картине, дает образец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описания картины.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Организуя беседы об искусстве, необходимо проводить экскурсии в музеи, картинные галереи, в мастерские художников, в места народных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художественных промыслов.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Основными видами деятельности </w:t>
      </w:r>
      <w:r>
        <w:rPr>
          <w:rFonts w:ascii="Times New Roman" w:hAnsi="Times New Roman" w:cs="Times New Roman"/>
          <w:sz w:val="24"/>
          <w:szCs w:val="24"/>
        </w:rPr>
        <w:t>учащихся с нарушениями в развитии по предмету «Изобразительное искусство » являются: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практические действия с предметами, их заменителями, направленные на формирование способности мыслить отвлеченно;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отработка графических умений и навыков;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упражнения </w:t>
      </w:r>
      <w:r>
        <w:rPr>
          <w:rFonts w:ascii="Times New Roman" w:hAnsi="Times New Roman" w:cs="Times New Roman"/>
          <w:sz w:val="19"/>
          <w:szCs w:val="19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композиционном, цветовом и художественно-эстетическом построении заданного изображения;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развернутые рассуждения при анализе картин, произведений народных промыслов, что содействует развитию речи и мышления, приучают к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сознательному выполнению задания, к самоконтролю;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над ошибками, способствующая раскрытию причин, осознанию и исправлению ошибок;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индивидуальные занятия, обеспечивающие понимание приёмов художественного изображения;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работа, направленная на формирование умения слушать и повторять рассуждения учителя.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Описание ценностных ориентиров содержания учебного предмета.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результатов обучения изобразительному искусству является осмысление и присвоение обучающимися системы ценностей.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добра - осознание себя как части мира, в котором люди соединены бесчисленными связями, в том числе с помощью языка; осознание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постулатов нравственной жизни (будь милосерден, поступай так, как ты хотел бы, чтобы поступали с тобой).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общения - понимание важности общения как значимой составляющей жизни общества, как одного из основополагающих элементов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культуры.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природы основывается на общечеловеческой ценности жизни, на осознании себя частью природного мира. Любовь к природе - это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ней как среде обитания человека и переживание чувства её красоты, гармонии, совершенства. Воспитание любви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бережного отношения к природе через работу над текстами художественных и научно-популярных произведений литературы, включенных в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учебники по чтению и развитию речи.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красоты и гармонии - осознание красоты и гармоничности русского языка, его выразительных возможностей.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истины - осознание ценности научного познания как части культуры человечества, проникновения в суть языковых явлений, понимания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закономерностей, лежащих в их основе; приоритета знания, установления истины, самого познания как ценности.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Ценность семьи - понимание важности семьи в жизни человека; осознание своих корней; формирование эмоционально-позитивного отношения к</w:t>
      </w:r>
    </w:p>
    <w:p w:rsidR="00423D28" w:rsidRDefault="00423D28" w:rsidP="00423D2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семье, близким, взаимной ответственности, уважение к старшим, их нравственным идеалам.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труда и творчества - осознание роли труда в жизни человека, развитие организованности, целеустремлённости, ответственности,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самостоятельности, ценностного отношения к труду в целом и к литературному труду, творчеству.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гражданственности и патриотизма - осознание себя как члена общества, народа, представителя страны, государства; чувство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ответственности за настоящее и будущее своего языка; интерес к своей стране: её истории, языку, культуре, её жизни и её народу.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человечества - осознание себя не только гражданином России, но и частью мирового сообщества, для существования и прогресса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которого необходимы мир, сотрудничество, толерантность, уважение к многообразию иных культур и языков».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истины - это ценность научного познания как части культуры человечества, разума, понимания сущности бытия, мироздания.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человека как разумного существа, стремящегося к познанию мира и самосовершенствованию.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труда и творчества как естественного условия человеческой деятельности и жизни.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свободы как свободы выбора и предъявления человеком своих мыслей и поступков, но свободы, естественно ограниченной нормами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правилами поведения в обществе.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гражданственности - осознание человеком себя как члена общества, народа, представителя страны и государства.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патриотизма - одно из проявлений духовной зрелости человека, выражающееся в любви к России, народу, в осознанном желании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служить Отечеству.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Личностные,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предметные результаты освоения курса «Изобразительное искусство»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одной из основных задач коррекционная (специальная) школа VIII вида ставит подготовку учащихся к жизни, к овладению доступными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профессиями, посильному участию в труде, то большое место в программе отводится привитию учащимся практических умений и навыков.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формированием практических умений и навыков программа предусматривает знакомство учащихся с некоторыми теоретическими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знаниями, которые они приобретают индуктивным путем, т.е. путем обобщения наблюдений над конкретными явлениями действительности,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практических операций с предметными совокупностями.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изобразительному искусству невозможно без пристального, внимательного отношения к формированию речи учащихся. Поэтому на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уроках учитель учит детей повторять собственную речь, которая является образцом для учащихся, вводит хоровое, а затем индивидуальное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комментирование предметно-практической деятельности и действий с предметами, формами.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 целом определяет оптимальный объем знаний и умений по изобразительному искусству, который доступен большинству учащихся,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 в специальной (коррекционной) школе VIII вида. Для отстающих учащихся, нуждающихся в дифференцированной помощи со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стороны учителя, настоящая программа определяет упрощения, которые могут быть сделаны в пределах программных тем.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освоения предметного содержания курса изобразительного искусства у учащихся предполагается </w:t>
      </w:r>
      <w:r>
        <w:rPr>
          <w:rFonts w:ascii="Times New Roman" w:hAnsi="Times New Roman" w:cs="Times New Roman"/>
          <w:i/>
          <w:iCs/>
          <w:sz w:val="24"/>
          <w:szCs w:val="24"/>
        </w:rPr>
        <w:t>формирование универсальных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учебных действий </w:t>
      </w:r>
      <w:r>
        <w:rPr>
          <w:rFonts w:ascii="Times New Roman" w:hAnsi="Times New Roman" w:cs="Times New Roman"/>
          <w:sz w:val="24"/>
          <w:szCs w:val="24"/>
        </w:rPr>
        <w:t xml:space="preserve">(личностных, познавательных, регулятивных, коммуникативных), позволяющих достигать </w:t>
      </w:r>
      <w:r>
        <w:rPr>
          <w:rFonts w:ascii="Times New Roman" w:hAnsi="Times New Roman" w:cs="Times New Roman"/>
          <w:i/>
          <w:iCs/>
          <w:sz w:val="24"/>
          <w:szCs w:val="24"/>
        </w:rPr>
        <w:t>личностных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регулятивных, познавательных, коммуникативных и предметных </w:t>
      </w:r>
      <w:r>
        <w:rPr>
          <w:rFonts w:ascii="Times New Roman" w:hAnsi="Times New Roman" w:cs="Times New Roman"/>
          <w:sz w:val="24"/>
          <w:szCs w:val="24"/>
        </w:rPr>
        <w:t>результатов.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первый план при изучении курса изобразительного искусства выносится задача совершенствования познавательной, эмоционально-волевой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двигательной сферы учащихся.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 изучения курса являются:</w:t>
      </w:r>
    </w:p>
    <w:p w:rsidR="00423D28" w:rsidRDefault="00423D28" w:rsidP="00423D2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Развитие образного восприятия и освоение способов художественного, творческого самовыражения личности: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Гармонизация интеллектуального и эмоционального развития;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Формирование мировоззрения, целостного представления о мире, о формах искусства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Развитие умений и навыков познания и самопознания через искусство, накопление опыта эстетического переживания;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Формирование готовности к труду, навыков самостоятельной работы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Умение познавать мир через образы и формы изобразительного искусства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изучения изобразительного искусства проявляются: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развитии художественно образного, эстетического типа мышления, формировании целостного восприятия мира;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развитии зрительной памяти, фантазии, воображения, художественной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интуиции,;</w:t>
      </w:r>
      <w:proofErr w:type="gramEnd"/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формировании умения выделять главное, устанавливать взаимосвязь между общим и частным; планировать свою работу, осуществлять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самоконтроль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совершенствовании зрительно-двигательной координации, эмоционально-волевой сферы, глазомерных навыков.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области предметных результатов обучающемуся предоставляется возможность научиться: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познавательной сфере: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познавать мир через визуальный художественный образ, представлять место и роль изобразительного искусства в жизни человека и общества;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осваивать основы изобразительной грамотности, художественных средств выразительности, понимать особенности разных видов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изобразительного искусства;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-различать изученные виды и жанры искусств;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приобретать практические навыки и умения в изобразительной деятельности;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наблюдать объекты и явления искусства, воспринимать смысл художественного образа, произведения искусства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умения выделять признаки и свойства объектов; основные мыслительные операции: сравнение, анализ, синтез; развивать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способности к обобщению и конкретизации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условия для коррекции памяти, внимания и других психических функций.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В ценностно-ориентационной сфере: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формировать эмоционально-ценностное отношение к искусству и к жизни, представлять систему общечеловеческих ценностей;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эстетический (художественный) вкус как способность чувствовать и воспринимать пластические искусства во всем многообразии их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видов и жанров;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уважать культуру другого народа, осваивать духовно-нравственный потенциал, накопленный в произведениях искусства, проявлять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эмоционально-ценностное отношение к искусству и к жизни, ориентироваться в системе моральных норм и ценностей, представленных в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произведениях искусства.</w:t>
      </w:r>
    </w:p>
    <w:p w:rsidR="00423D28" w:rsidRDefault="00423D28" w:rsidP="00423D2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коммуникативной сфере: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коммуникативную, информационную и социально-эстетическую компетентности, в том числе овладевать культурой устной 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письменной речи (: школьники учатся комментировать свою деятельность (сначала по образцу учителя), давать полный словесный отчет о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выполненных действиях, выполнении графических действий или задания по декоративно-прикладному изображению, формулировать (при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помощи учителя) вопросы и ответы в ходе выполнения задания, доказательства верности или неверности выполненного действия, обосновывают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выполнения работы).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эстетической сфере: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реализовывать творческий потенциал в собственной художественно-творческой деятельности;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художественное мышление, вкус, воображение и фантазию;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воспринимать эстетические ценности, проявлять устойчивый интерес к искусству, художественным традициям своего народа; формировать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эстетический кругозор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трудовой сфере: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применять различные выразительные средства, художественные материалы и техники в своей творческой деятельности</w:t>
      </w:r>
    </w:p>
    <w:p w:rsidR="00423D28" w:rsidRDefault="001A583E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овладевать свойст</w:t>
      </w:r>
      <w:r w:rsidR="00423D28">
        <w:rPr>
          <w:rFonts w:ascii="Times New Roman" w:hAnsi="Times New Roman" w:cs="Times New Roman"/>
          <w:sz w:val="24"/>
          <w:szCs w:val="24"/>
        </w:rPr>
        <w:t>вами графических, изобразительных действий, существующими между ними связями, отношениями, зависимостями.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Учащимся с нарушениями в развитии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свойственны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некритичность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выполнении действий, низкий уровень самоконтроля, обусловленные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косностью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тугоподвижностью</w:t>
      </w:r>
      <w:proofErr w:type="spellEnd"/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процессов мышления, связанных с инертностью нервных процессов. Из-за слабости регулирующей функции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мышления и речи детям с особыми образовательными потребностями трудно полностью подчинить свои действия инструкции учителя, поэтому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у них представлений о форме предметов,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цветоведении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перспективном построении рисунка, композиции и др. требуется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развернутость всех этапов формирования умственных действий. Многие проблемы в обучении рисунку и многие ошибки в изображении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предметов и </w:t>
      </w:r>
      <w:r w:rsidR="001A583E">
        <w:rPr>
          <w:rFonts w:ascii="Times New Roman" w:hAnsi="Times New Roman" w:cs="Times New Roman"/>
          <w:sz w:val="24"/>
          <w:szCs w:val="24"/>
        </w:rPr>
        <w:t xml:space="preserve">выполнения  </w:t>
      </w:r>
      <w:r>
        <w:rPr>
          <w:rFonts w:ascii="Times New Roman" w:hAnsi="Times New Roman" w:cs="Times New Roman"/>
          <w:sz w:val="24"/>
          <w:szCs w:val="24"/>
        </w:rPr>
        <w:t xml:space="preserve"> других заданий снимаются, если учащиеся умеют контролировать свою деятельность. Формирование элементов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учебной деятельности успешно корригируется в процессе специально организованного обучения, когда школьник сначала при помощи учителя, а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затем и самостоятельно, учится определять цель своей деятельности, планировать её, двигаться по заданному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плану,</w:t>
      </w:r>
      <w:r w:rsidR="001A5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контролировать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действия, оценивать и корректировать полученный результат.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изобразительному искусству общеобразовательная, коррекционно-развивающая, воспитательная и практическая задачи в условиях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специальной (коррекционной) школы VIII вида решаются комплексно при осуществлении тесной связи изобразительного искусства с другими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учебными предметами, особенно с трудом, математикой, литературой.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подход - основной способ получения знаний.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предметного содержания курса изобразительного искусства у учащихся с ОВЗ должны сформироваться как предметные,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и общие учебные умения, а также способы познавательной деятельности. Такая работа может эффективно осуществляться только в том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случае, если ребёнок будет испытывать мотивацию к деятельности, для него будут не только ясны рассматриваемые знания и алгоритмы</w:t>
      </w:r>
    </w:p>
    <w:p w:rsidR="00423D28" w:rsidRDefault="00423D28" w:rsidP="00423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действий, но и представлена интересная возможность для их реализации. Когда действия учеников мотивированы, когда они смогут полученные</w:t>
      </w:r>
    </w:p>
    <w:p w:rsidR="00423D28" w:rsidRDefault="00423D28" w:rsidP="00423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уроках рисования знания применять в своей повседневной или трудовой деятельности, качество усвоения материала возрастает.</w:t>
      </w:r>
    </w:p>
    <w:p w:rsidR="00423D28" w:rsidRDefault="00423D28" w:rsidP="00423D28">
      <w:pPr>
        <w:rPr>
          <w:rFonts w:ascii="Times New Roman" w:hAnsi="Times New Roman" w:cs="Times New Roman"/>
          <w:sz w:val="24"/>
          <w:szCs w:val="24"/>
        </w:rPr>
      </w:pPr>
    </w:p>
    <w:p w:rsidR="00423D28" w:rsidRDefault="00423D28" w:rsidP="00423D28"/>
    <w:sectPr w:rsidR="00423D28" w:rsidSect="00423D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6B9" w:rsidRDefault="000D76B9" w:rsidP="00034CD5">
      <w:pPr>
        <w:spacing w:after="0" w:line="240" w:lineRule="auto"/>
      </w:pPr>
      <w:r>
        <w:separator/>
      </w:r>
    </w:p>
  </w:endnote>
  <w:endnote w:type="continuationSeparator" w:id="0">
    <w:p w:rsidR="000D76B9" w:rsidRDefault="000D76B9" w:rsidP="00034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6B9" w:rsidRDefault="000D76B9" w:rsidP="00034CD5">
      <w:pPr>
        <w:spacing w:after="0" w:line="240" w:lineRule="auto"/>
      </w:pPr>
      <w:r>
        <w:separator/>
      </w:r>
    </w:p>
  </w:footnote>
  <w:footnote w:type="continuationSeparator" w:id="0">
    <w:p w:rsidR="000D76B9" w:rsidRDefault="000D76B9" w:rsidP="00034C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3D28"/>
    <w:rsid w:val="00034CD5"/>
    <w:rsid w:val="000D76B9"/>
    <w:rsid w:val="00125764"/>
    <w:rsid w:val="001A583E"/>
    <w:rsid w:val="003B7336"/>
    <w:rsid w:val="003E6437"/>
    <w:rsid w:val="00423D28"/>
    <w:rsid w:val="00772F8C"/>
    <w:rsid w:val="007C2F87"/>
    <w:rsid w:val="009D1FC6"/>
    <w:rsid w:val="00A97057"/>
    <w:rsid w:val="00C75FFB"/>
    <w:rsid w:val="00CB396F"/>
    <w:rsid w:val="00D90302"/>
    <w:rsid w:val="00EF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BB8600-1D96-4EB7-BFC5-CCED411FE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3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CD5"/>
  </w:style>
  <w:style w:type="paragraph" w:styleId="Footer">
    <w:name w:val="footer"/>
    <w:basedOn w:val="Normal"/>
    <w:link w:val="FooterChar"/>
    <w:uiPriority w:val="99"/>
    <w:semiHidden/>
    <w:unhideWhenUsed/>
    <w:rsid w:val="0003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CD5"/>
  </w:style>
  <w:style w:type="paragraph" w:styleId="BalloonText">
    <w:name w:val="Balloon Text"/>
    <w:basedOn w:val="Normal"/>
    <w:link w:val="BalloonTextChar"/>
    <w:uiPriority w:val="99"/>
    <w:semiHidden/>
    <w:unhideWhenUsed/>
    <w:rsid w:val="00C7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4047</Words>
  <Characters>23074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Даша</cp:lastModifiedBy>
  <cp:revision>10</cp:revision>
  <cp:lastPrinted>2020-08-31T07:09:00Z</cp:lastPrinted>
  <dcterms:created xsi:type="dcterms:W3CDTF">2019-11-07T10:45:00Z</dcterms:created>
  <dcterms:modified xsi:type="dcterms:W3CDTF">2020-09-27T08:50:00Z</dcterms:modified>
</cp:coreProperties>
</file>