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03" w:rsidRDefault="00FE5F03" w:rsidP="00E65785">
      <w:pPr>
        <w:autoSpaceDE w:val="0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6593295"/>
            <wp:effectExtent l="0" t="0" r="0" b="0"/>
            <wp:docPr id="1" name="Рисунок 1" descr="F:\2020-05-28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A08" w:rsidRPr="00E65785" w:rsidRDefault="00402A08" w:rsidP="00E65785">
      <w:pPr>
        <w:autoSpaceDE w:val="0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5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9B0593" w:rsidRPr="00E65785" w:rsidRDefault="00402A08" w:rsidP="00E65785">
      <w:pPr>
        <w:pStyle w:val="a4"/>
        <w:shd w:val="clear" w:color="auto" w:fill="FFFFFF"/>
        <w:spacing w:before="20" w:beforeAutospacing="0" w:after="20" w:afterAutospacing="0"/>
        <w:rPr>
          <w:color w:val="000000"/>
        </w:rPr>
      </w:pPr>
      <w:r w:rsidRPr="00E65785">
        <w:rPr>
          <w:iCs/>
          <w:color w:val="000000"/>
          <w:shd w:val="clear" w:color="auto" w:fill="FFFFFF"/>
        </w:rPr>
        <w:t xml:space="preserve">      </w:t>
      </w:r>
      <w:r w:rsidR="009B0593" w:rsidRPr="00E65785">
        <w:rPr>
          <w:color w:val="000000"/>
        </w:rPr>
        <w:t>Рабочая программа по коррекционному курсу «Изобразительная деятельность» разработана на основе:</w:t>
      </w:r>
    </w:p>
    <w:p w:rsidR="009B0593" w:rsidRPr="00E65785" w:rsidRDefault="009B0593" w:rsidP="00E65785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E65785">
        <w:rPr>
          <w:color w:val="000000"/>
        </w:rPr>
        <w:t xml:space="preserve">-ФГОС образования обучающихся с умственной отсталостью: приказ </w:t>
      </w:r>
      <w:proofErr w:type="spellStart"/>
      <w:r w:rsidRPr="00E65785">
        <w:rPr>
          <w:color w:val="000000"/>
        </w:rPr>
        <w:t>Минобрнауки</w:t>
      </w:r>
      <w:proofErr w:type="spellEnd"/>
      <w:r w:rsidRPr="00E65785">
        <w:rPr>
          <w:color w:val="000000"/>
        </w:rPr>
        <w:t xml:space="preserve"> РФ от 19.12.2014 №1599.</w:t>
      </w:r>
    </w:p>
    <w:p w:rsidR="009B0593" w:rsidRPr="00E65785" w:rsidRDefault="009B0593" w:rsidP="00E65785">
      <w:pPr>
        <w:pStyle w:val="a4"/>
        <w:shd w:val="clear" w:color="auto" w:fill="FFFFFF"/>
        <w:spacing w:before="20" w:beforeAutospacing="0" w:after="20" w:afterAutospacing="0"/>
        <w:rPr>
          <w:color w:val="000000"/>
        </w:rPr>
      </w:pPr>
      <w:proofErr w:type="gramStart"/>
      <w:r w:rsidRPr="00E65785"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402A08" w:rsidRPr="00E65785" w:rsidRDefault="009B0593" w:rsidP="00E65785">
      <w:pPr>
        <w:pStyle w:val="a4"/>
        <w:shd w:val="clear" w:color="auto" w:fill="FFFFFF"/>
        <w:spacing w:before="20" w:beforeAutospacing="0" w:after="20" w:afterAutospacing="0"/>
        <w:rPr>
          <w:color w:val="000000"/>
        </w:rPr>
      </w:pPr>
      <w:r w:rsidRPr="00E65785">
        <w:rPr>
          <w:color w:val="000000"/>
        </w:rPr>
        <w:t xml:space="preserve">  нарушениями) вариант 2.</w:t>
      </w:r>
    </w:p>
    <w:p w:rsidR="00FF3785" w:rsidRPr="00E65785" w:rsidRDefault="00FF3785" w:rsidP="00E65785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E65785">
        <w:rPr>
          <w:color w:val="000000"/>
        </w:rPr>
        <w:t xml:space="preserve">     Изобразительная деятельность занимает важное место в работе с ребенком с умеренной, тяжелой, глубокой умственной отсталостью, с ТМНР.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E65785">
        <w:rPr>
          <w:color w:val="000000"/>
        </w:rPr>
        <w:t>блопен</w:t>
      </w:r>
      <w:proofErr w:type="spellEnd"/>
      <w:r w:rsidRPr="00E65785">
        <w:rPr>
          <w:color w:val="000000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:rsidR="00FF3785" w:rsidRPr="00E65785" w:rsidRDefault="00FF3785" w:rsidP="00E65785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E65785">
        <w:rPr>
          <w:b/>
          <w:bCs/>
          <w:color w:val="000000"/>
        </w:rPr>
        <w:t>Целью обучения</w:t>
      </w:r>
      <w:r w:rsidRPr="00E65785">
        <w:rPr>
          <w:color w:val="000000"/>
        </w:rPr>
        <w:t> изобразительной деятельности является формирование умений изображать предметы и объекты окружающей действительности художественными средствами.</w:t>
      </w:r>
    </w:p>
    <w:p w:rsidR="00FF3785" w:rsidRPr="00E65785" w:rsidRDefault="00FF3785" w:rsidP="00E65785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E65785">
        <w:rPr>
          <w:b/>
          <w:bCs/>
          <w:color w:val="000000"/>
        </w:rPr>
        <w:t>Основные задачи:</w:t>
      </w:r>
    </w:p>
    <w:p w:rsidR="00FF3785" w:rsidRPr="00E65785" w:rsidRDefault="00FF3785" w:rsidP="00E65785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E65785">
        <w:rPr>
          <w:color w:val="000000"/>
        </w:rPr>
        <w:t>• развитие интереса к изобразительной деятельности,</w:t>
      </w:r>
    </w:p>
    <w:p w:rsidR="00FF3785" w:rsidRPr="00E65785" w:rsidRDefault="00FF3785" w:rsidP="00E65785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E65785">
        <w:rPr>
          <w:color w:val="000000"/>
        </w:rPr>
        <w:t>• формирование умений пользоваться инструментами,</w:t>
      </w:r>
    </w:p>
    <w:p w:rsidR="00FF3785" w:rsidRPr="00E65785" w:rsidRDefault="00FF3785" w:rsidP="00E65785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E65785">
        <w:rPr>
          <w:color w:val="000000"/>
        </w:rPr>
        <w:t>• обучение доступным приемам работы с различными материалами,</w:t>
      </w:r>
    </w:p>
    <w:p w:rsidR="00FF3785" w:rsidRPr="00E65785" w:rsidRDefault="00FF3785" w:rsidP="00E65785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E65785">
        <w:rPr>
          <w:color w:val="000000"/>
        </w:rPr>
        <w:t>• обучение изображени</w:t>
      </w:r>
      <w:proofErr w:type="gramStart"/>
      <w:r w:rsidRPr="00E65785">
        <w:rPr>
          <w:color w:val="000000"/>
        </w:rPr>
        <w:t>ю(</w:t>
      </w:r>
      <w:proofErr w:type="gramEnd"/>
      <w:r w:rsidRPr="00E65785">
        <w:rPr>
          <w:color w:val="000000"/>
        </w:rPr>
        <w:t>изготовлению) отдельных элементов,</w:t>
      </w:r>
    </w:p>
    <w:p w:rsidR="00FF3785" w:rsidRPr="00E65785" w:rsidRDefault="00FF3785" w:rsidP="00E65785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E65785">
        <w:rPr>
          <w:color w:val="000000"/>
        </w:rPr>
        <w:t>• развитие художественно-творческих способностей.</w:t>
      </w:r>
    </w:p>
    <w:p w:rsidR="00FF3785" w:rsidRPr="00E65785" w:rsidRDefault="00FF3785" w:rsidP="00E65785">
      <w:pPr>
        <w:spacing w:after="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5785">
        <w:rPr>
          <w:rFonts w:ascii="Times New Roman" w:eastAsia="Calibri" w:hAnsi="Times New Roman" w:cs="Times New Roman"/>
          <w:b/>
          <w:sz w:val="24"/>
          <w:szCs w:val="24"/>
        </w:rPr>
        <w:t>2. Общая характеристика учебного предмета</w:t>
      </w:r>
      <w:r w:rsidR="005D08C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3785" w:rsidRPr="00E65785" w:rsidRDefault="00A229F2" w:rsidP="00E65785">
      <w:pPr>
        <w:pStyle w:val="a5"/>
        <w:spacing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FF3785" w:rsidRPr="00E65785">
        <w:rPr>
          <w:rFonts w:ascii="Times New Roman" w:hAnsi="Times New Roman"/>
          <w:bCs/>
          <w:sz w:val="24"/>
          <w:szCs w:val="24"/>
        </w:rPr>
        <w:t xml:space="preserve">Изобразительная деятельность </w:t>
      </w:r>
      <w:r w:rsidR="00FF3785" w:rsidRPr="00E65785">
        <w:rPr>
          <w:rFonts w:ascii="Times New Roman" w:hAnsi="Times New Roman"/>
          <w:sz w:val="24"/>
          <w:szCs w:val="24"/>
        </w:rPr>
        <w:t xml:space="preserve">занимает важное место в работе с ребенком с умеренной, тяжелой, глубокой умственной отсталостью, с ТМНР. </w:t>
      </w:r>
      <w:r w:rsidR="00FF3785" w:rsidRPr="00E65785">
        <w:rPr>
          <w:rFonts w:ascii="Times New Roman" w:hAnsi="Times New Roman"/>
          <w:sz w:val="24"/>
          <w:szCs w:val="24"/>
        </w:rPr>
        <w:tab/>
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="00FF3785" w:rsidRPr="00E65785">
        <w:rPr>
          <w:rFonts w:ascii="Times New Roman" w:hAnsi="Times New Roman"/>
          <w:sz w:val="24"/>
          <w:szCs w:val="24"/>
        </w:rPr>
        <w:t>блопен</w:t>
      </w:r>
      <w:proofErr w:type="spellEnd"/>
      <w:r w:rsidR="00FF3785" w:rsidRPr="00E65785">
        <w:rPr>
          <w:rFonts w:ascii="Times New Roman" w:hAnsi="Times New Roman"/>
          <w:sz w:val="24"/>
          <w:szCs w:val="24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 </w:t>
      </w:r>
    </w:p>
    <w:p w:rsidR="00FF3785" w:rsidRPr="00E65785" w:rsidRDefault="00E65785" w:rsidP="00E65785">
      <w:pPr>
        <w:pStyle w:val="a5"/>
        <w:spacing w:after="20"/>
        <w:jc w:val="both"/>
        <w:rPr>
          <w:rFonts w:ascii="Times New Roman" w:hAnsi="Times New Roman"/>
          <w:sz w:val="24"/>
          <w:szCs w:val="24"/>
        </w:rPr>
      </w:pPr>
      <w:r w:rsidRPr="00E65785">
        <w:rPr>
          <w:rFonts w:ascii="Times New Roman" w:hAnsi="Times New Roman"/>
          <w:sz w:val="24"/>
          <w:szCs w:val="24"/>
        </w:rPr>
        <w:t xml:space="preserve">     </w:t>
      </w:r>
      <w:r w:rsidR="00FF3785" w:rsidRPr="00E65785">
        <w:rPr>
          <w:rFonts w:ascii="Times New Roman" w:hAnsi="Times New Roman"/>
          <w:sz w:val="24"/>
          <w:szCs w:val="24"/>
        </w:rPr>
        <w:t xml:space="preserve">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</w:t>
      </w:r>
      <w:r w:rsidR="00FF3785" w:rsidRPr="00E65785">
        <w:rPr>
          <w:rFonts w:ascii="Times New Roman" w:hAnsi="Times New Roman"/>
          <w:sz w:val="24"/>
          <w:szCs w:val="24"/>
        </w:rPr>
        <w:lastRenderedPageBreak/>
        <w:t>стимулировать его творческие устремления, развивать самостоятельность. Ребенок обучается уважительному 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деятельности, например, при изготовлении полиграфических и керамических изделий, изделий в технике батик, календарей, блокнотов и др.</w:t>
      </w:r>
    </w:p>
    <w:p w:rsidR="00E65785" w:rsidRPr="00E65785" w:rsidRDefault="00FF3785" w:rsidP="00E65785">
      <w:pPr>
        <w:pStyle w:val="a5"/>
        <w:spacing w:after="2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5785">
        <w:rPr>
          <w:rFonts w:ascii="Times New Roman" w:hAnsi="Times New Roman"/>
          <w:b/>
          <w:sz w:val="24"/>
          <w:szCs w:val="24"/>
        </w:rPr>
        <w:t>3.</w:t>
      </w:r>
      <w:r w:rsidR="00E65785" w:rsidRPr="00E65785">
        <w:rPr>
          <w:rFonts w:ascii="Times New Roman" w:hAnsi="Times New Roman"/>
          <w:b/>
          <w:sz w:val="24"/>
          <w:szCs w:val="24"/>
        </w:rPr>
        <w:t>Описание места</w:t>
      </w:r>
      <w:r w:rsidRPr="00E65785">
        <w:rPr>
          <w:rFonts w:ascii="Times New Roman" w:hAnsi="Times New Roman"/>
          <w:b/>
          <w:sz w:val="24"/>
          <w:szCs w:val="24"/>
        </w:rPr>
        <w:t xml:space="preserve"> учебного предмета в учебном плане.</w:t>
      </w:r>
    </w:p>
    <w:p w:rsidR="00FF3785" w:rsidRPr="00E65785" w:rsidRDefault="00E65785" w:rsidP="00E65785">
      <w:pPr>
        <w:pStyle w:val="a5"/>
        <w:spacing w:after="20"/>
        <w:rPr>
          <w:rFonts w:ascii="Times New Roman" w:hAnsi="Times New Roman"/>
          <w:sz w:val="24"/>
          <w:szCs w:val="24"/>
        </w:rPr>
      </w:pPr>
      <w:r w:rsidRPr="00E65785">
        <w:rPr>
          <w:rFonts w:ascii="Times New Roman" w:hAnsi="Times New Roman"/>
          <w:sz w:val="24"/>
          <w:szCs w:val="24"/>
        </w:rPr>
        <w:t xml:space="preserve">     Предмет «Изобразительная деятельность» входит в предметную область «Искусство». </w:t>
      </w:r>
      <w:r w:rsidR="00FF3785" w:rsidRPr="00E65785">
        <w:rPr>
          <w:rFonts w:ascii="Times New Roman" w:eastAsia="Calibri" w:hAnsi="Times New Roman"/>
          <w:sz w:val="24"/>
          <w:szCs w:val="24"/>
        </w:rPr>
        <w:t>На изучение учебного предмета «Изобразительная деятельность</w:t>
      </w:r>
      <w:r w:rsidRPr="00E65785">
        <w:rPr>
          <w:rFonts w:ascii="Times New Roman" w:eastAsia="Calibri" w:hAnsi="Times New Roman"/>
          <w:sz w:val="24"/>
          <w:szCs w:val="24"/>
        </w:rPr>
        <w:t>»</w:t>
      </w:r>
      <w:r w:rsidR="00FF3785" w:rsidRPr="00E65785">
        <w:rPr>
          <w:rFonts w:ascii="Times New Roman" w:eastAsia="Calibri" w:hAnsi="Times New Roman"/>
          <w:sz w:val="24"/>
          <w:szCs w:val="24"/>
        </w:rPr>
        <w:t xml:space="preserve">  отводится </w:t>
      </w:r>
      <w:r w:rsidRPr="00E65785">
        <w:rPr>
          <w:rFonts w:ascii="Times New Roman" w:eastAsia="Calibri" w:hAnsi="Times New Roman"/>
          <w:sz w:val="24"/>
          <w:szCs w:val="24"/>
        </w:rPr>
        <w:t xml:space="preserve"> </w:t>
      </w:r>
      <w:r w:rsidR="00FF3785" w:rsidRPr="00E65785">
        <w:rPr>
          <w:rFonts w:ascii="Times New Roman" w:eastAsia="Calibri" w:hAnsi="Times New Roman"/>
          <w:sz w:val="24"/>
          <w:szCs w:val="24"/>
        </w:rPr>
        <w:t>3 ч</w:t>
      </w:r>
      <w:r w:rsidRPr="00E65785">
        <w:rPr>
          <w:rFonts w:ascii="Times New Roman" w:eastAsia="Calibri" w:hAnsi="Times New Roman"/>
          <w:sz w:val="24"/>
          <w:szCs w:val="24"/>
        </w:rPr>
        <w:t>аса в неделю, 34 учебные недели (102 часа в год)</w:t>
      </w:r>
      <w:r w:rsidR="00FF3785" w:rsidRPr="00E65785">
        <w:rPr>
          <w:rFonts w:ascii="Times New Roman" w:eastAsia="Calibri" w:hAnsi="Times New Roman"/>
          <w:sz w:val="24"/>
          <w:szCs w:val="24"/>
        </w:rPr>
        <w:t>.</w:t>
      </w:r>
    </w:p>
    <w:p w:rsidR="00E65785" w:rsidRPr="00E65785" w:rsidRDefault="00E65785" w:rsidP="00E65785">
      <w:pPr>
        <w:autoSpaceDE w:val="0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701"/>
        <w:gridCol w:w="1843"/>
        <w:gridCol w:w="1843"/>
        <w:gridCol w:w="1984"/>
      </w:tblGrid>
      <w:tr w:rsidR="00E65785" w:rsidRPr="00E65785" w:rsidTr="00E65785">
        <w:tc>
          <w:tcPr>
            <w:tcW w:w="2518" w:type="dxa"/>
          </w:tcPr>
          <w:p w:rsidR="00E65785" w:rsidRPr="00E65785" w:rsidRDefault="00E65785" w:rsidP="00E6578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E65785" w:rsidRPr="00E65785" w:rsidRDefault="00E65785" w:rsidP="00E6578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E65785" w:rsidRPr="00E65785" w:rsidRDefault="00E65785" w:rsidP="00E6578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E65785" w:rsidRPr="00E65785" w:rsidRDefault="00E65785" w:rsidP="00E6578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E65785" w:rsidRPr="00E65785" w:rsidRDefault="00E65785" w:rsidP="00E6578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</w:tcPr>
          <w:p w:rsidR="00E65785" w:rsidRPr="00E65785" w:rsidRDefault="00E65785" w:rsidP="00E6578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E65785" w:rsidRPr="00E65785" w:rsidRDefault="00E65785" w:rsidP="00E6578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</w:tcPr>
          <w:p w:rsidR="00E65785" w:rsidRPr="00E65785" w:rsidRDefault="00E65785" w:rsidP="00E6578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65785" w:rsidRPr="00E65785" w:rsidTr="00E65785">
        <w:tc>
          <w:tcPr>
            <w:tcW w:w="2518" w:type="dxa"/>
          </w:tcPr>
          <w:p w:rsidR="00E65785" w:rsidRPr="00E65785" w:rsidRDefault="00E65785" w:rsidP="00E6578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:rsidR="00E65785" w:rsidRPr="00E65785" w:rsidRDefault="00E65785" w:rsidP="00E6578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E65785" w:rsidRPr="00E65785" w:rsidRDefault="00E65785" w:rsidP="00E6578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65785" w:rsidRPr="00E65785" w:rsidRDefault="00E65785" w:rsidP="00E6578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65785" w:rsidRPr="00E65785" w:rsidRDefault="00E65785" w:rsidP="00E6578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65785" w:rsidRPr="00E65785" w:rsidRDefault="00E65785" w:rsidP="00E6578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65785" w:rsidRPr="00E65785" w:rsidRDefault="00E65785" w:rsidP="00E6578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E65785" w:rsidRPr="00E65785" w:rsidRDefault="00E65785" w:rsidP="00E6578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65785" w:rsidRPr="00E65785" w:rsidRDefault="00E65785" w:rsidP="00E65785">
      <w:pPr>
        <w:pStyle w:val="a4"/>
        <w:shd w:val="clear" w:color="auto" w:fill="FFFFFF"/>
        <w:spacing w:before="0" w:beforeAutospacing="0" w:after="20" w:afterAutospacing="0"/>
        <w:jc w:val="center"/>
        <w:rPr>
          <w:color w:val="333333"/>
        </w:rPr>
      </w:pPr>
      <w:r w:rsidRPr="00E65785">
        <w:rPr>
          <w:b/>
          <w:bCs/>
          <w:color w:val="333333"/>
        </w:rPr>
        <w:t>4.Личностные и предметные результаты освоения учебного предмета</w:t>
      </w:r>
      <w:r w:rsidR="00A229F2">
        <w:rPr>
          <w:b/>
          <w:bCs/>
          <w:color w:val="333333"/>
        </w:rPr>
        <w:t>.</w:t>
      </w:r>
    </w:p>
    <w:p w:rsidR="00E65785" w:rsidRPr="00E65785" w:rsidRDefault="00A229F2" w:rsidP="00E65785">
      <w:pPr>
        <w:pStyle w:val="a4"/>
        <w:shd w:val="clear" w:color="auto" w:fill="FFFFFF"/>
        <w:spacing w:before="0" w:beforeAutospacing="0" w:after="20" w:afterAutospacing="0"/>
        <w:rPr>
          <w:color w:val="333333"/>
        </w:rPr>
      </w:pPr>
      <w:r>
        <w:rPr>
          <w:color w:val="333333"/>
        </w:rPr>
        <w:t xml:space="preserve">    </w:t>
      </w:r>
      <w:r w:rsidR="00E65785" w:rsidRPr="00E65785">
        <w:rPr>
          <w:color w:val="333333"/>
        </w:rPr>
        <w:t>В структуре планируемых результатов ведущее место принадлежит</w:t>
      </w:r>
      <w:r>
        <w:rPr>
          <w:color w:val="333333"/>
        </w:rPr>
        <w:t xml:space="preserve"> </w:t>
      </w:r>
      <w:r w:rsidR="00E65785" w:rsidRPr="00E65785">
        <w:rPr>
          <w:i/>
          <w:iCs/>
          <w:color w:val="333333"/>
          <w:u w:val="single"/>
        </w:rPr>
        <w:t>личностным</w:t>
      </w:r>
      <w:r w:rsidR="00E65785" w:rsidRPr="00E65785">
        <w:rPr>
          <w:i/>
          <w:iCs/>
          <w:color w:val="333333"/>
        </w:rPr>
        <w:t> </w:t>
      </w:r>
      <w:r w:rsidR="00E65785" w:rsidRPr="00E65785">
        <w:rPr>
          <w:color w:val="333333"/>
        </w:rPr>
        <w:t>результатам,</w:t>
      </w:r>
      <w:r w:rsidR="00E65785" w:rsidRPr="00E65785">
        <w:rPr>
          <w:i/>
          <w:iCs/>
          <w:color w:val="333333"/>
        </w:rPr>
        <w:t> </w:t>
      </w:r>
      <w:r w:rsidR="00E65785" w:rsidRPr="00E65785">
        <w:rPr>
          <w:color w:val="333333"/>
        </w:rPr>
        <w:t>поскольку именно они обеспечивают овладение</w:t>
      </w:r>
      <w:r w:rsidR="00E65785" w:rsidRPr="00E65785">
        <w:rPr>
          <w:i/>
          <w:iCs/>
          <w:color w:val="333333"/>
        </w:rPr>
        <w:t> </w:t>
      </w:r>
      <w:r w:rsidR="00E65785" w:rsidRPr="00E65785">
        <w:rPr>
          <w:color w:val="333333"/>
        </w:rPr>
        <w:t>комплексом социальных (жизненных) компетенций, необходимых для достижения основной цели современного образовани</w:t>
      </w:r>
      <w:proofErr w:type="gramStart"/>
      <w:r w:rsidR="00E65785" w:rsidRPr="00E65785">
        <w:rPr>
          <w:color w:val="333333"/>
        </w:rPr>
        <w:t>я</w:t>
      </w:r>
      <w:r>
        <w:rPr>
          <w:color w:val="333333"/>
        </w:rPr>
        <w:t>-</w:t>
      </w:r>
      <w:proofErr w:type="gramEnd"/>
      <w:r>
        <w:rPr>
          <w:color w:val="333333"/>
        </w:rPr>
        <w:t xml:space="preserve"> </w:t>
      </w:r>
      <w:r w:rsidR="00E65785" w:rsidRPr="00E65785">
        <w:rPr>
          <w:color w:val="333333"/>
        </w:rPr>
        <w:t>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E65785" w:rsidRPr="00E65785" w:rsidRDefault="00A229F2" w:rsidP="00E65785">
      <w:pPr>
        <w:pStyle w:val="a4"/>
        <w:shd w:val="clear" w:color="auto" w:fill="FFFFFF"/>
        <w:spacing w:before="0" w:beforeAutospacing="0" w:after="20" w:afterAutospacing="0"/>
        <w:rPr>
          <w:color w:val="333333"/>
        </w:rPr>
      </w:pPr>
      <w:r>
        <w:rPr>
          <w:b/>
          <w:bCs/>
          <w:color w:val="333333"/>
        </w:rPr>
        <w:t xml:space="preserve">  </w:t>
      </w:r>
      <w:r w:rsidR="00E65785" w:rsidRPr="00E65785">
        <w:rPr>
          <w:b/>
          <w:bCs/>
          <w:color w:val="333333"/>
        </w:rPr>
        <w:t>Личностные результаты</w:t>
      </w:r>
      <w:r w:rsidR="00E65785" w:rsidRPr="00E65785">
        <w:rPr>
          <w:color w:val="333333"/>
        </w:rPr>
        <w:t> освоения программы по изобразительной деятельности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65785" w:rsidRPr="00E65785" w:rsidRDefault="00A229F2" w:rsidP="00E65785">
      <w:pPr>
        <w:pStyle w:val="a4"/>
        <w:shd w:val="clear" w:color="auto" w:fill="FFFFFF"/>
        <w:spacing w:before="0" w:beforeAutospacing="0" w:after="20" w:afterAutospacing="0"/>
        <w:rPr>
          <w:color w:val="333333"/>
        </w:rPr>
      </w:pPr>
      <w:r>
        <w:rPr>
          <w:b/>
          <w:bCs/>
          <w:color w:val="333333"/>
        </w:rPr>
        <w:t xml:space="preserve">  </w:t>
      </w:r>
      <w:r w:rsidR="00E65785" w:rsidRPr="00E65785">
        <w:rPr>
          <w:b/>
          <w:bCs/>
          <w:color w:val="333333"/>
        </w:rPr>
        <w:t>Предметные результаты</w:t>
      </w:r>
      <w:r w:rsidR="00E65785" w:rsidRPr="00E65785">
        <w:rPr>
          <w:color w:val="333333"/>
        </w:rPr>
        <w:t xml:space="preserve"> освоения программы включают освоенные </w:t>
      </w:r>
      <w:proofErr w:type="gramStart"/>
      <w:r w:rsidR="00E65785" w:rsidRPr="00E65785">
        <w:rPr>
          <w:color w:val="333333"/>
        </w:rPr>
        <w:t>обучающимися</w:t>
      </w:r>
      <w:proofErr w:type="gramEnd"/>
      <w:r w:rsidR="00E65785" w:rsidRPr="00E65785">
        <w:rPr>
          <w:color w:val="333333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65785" w:rsidRPr="00E65785" w:rsidRDefault="00A229F2" w:rsidP="00E65785">
      <w:pPr>
        <w:pStyle w:val="a4"/>
        <w:shd w:val="clear" w:color="auto" w:fill="FFFFFF"/>
        <w:spacing w:before="0" w:beforeAutospacing="0" w:after="20" w:afterAutospacing="0"/>
        <w:rPr>
          <w:color w:val="333333"/>
        </w:rPr>
      </w:pPr>
      <w:r>
        <w:rPr>
          <w:color w:val="333333"/>
        </w:rPr>
        <w:t xml:space="preserve">   </w:t>
      </w:r>
      <w:r w:rsidR="00E65785" w:rsidRPr="00E65785">
        <w:rPr>
          <w:color w:val="333333"/>
        </w:rPr>
        <w:t>АООП определяет два уровня овладения предметными результатами: </w:t>
      </w:r>
      <w:r w:rsidR="00E65785" w:rsidRPr="00E65785">
        <w:rPr>
          <w:color w:val="333333"/>
          <w:u w:val="single"/>
        </w:rPr>
        <w:t>минимальный и достаточный</w:t>
      </w:r>
      <w:r w:rsidR="00E65785" w:rsidRPr="00E65785">
        <w:rPr>
          <w:color w:val="333333"/>
        </w:rPr>
        <w:t>.</w:t>
      </w:r>
    </w:p>
    <w:p w:rsidR="00E65785" w:rsidRPr="00E65785" w:rsidRDefault="00E65785" w:rsidP="00E65785">
      <w:pPr>
        <w:pStyle w:val="a4"/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  <w:u w:val="single"/>
        </w:rPr>
        <w:t>Достаточный уровень</w:t>
      </w:r>
      <w:r w:rsidRPr="00E65785">
        <w:rPr>
          <w:color w:val="333333"/>
        </w:rPr>
        <w:t> освоения предметных результатов не является обязательным для всех обучающихся.</w:t>
      </w:r>
    </w:p>
    <w:p w:rsidR="00E65785" w:rsidRPr="00E65785" w:rsidRDefault="00E65785" w:rsidP="00E65785">
      <w:pPr>
        <w:pStyle w:val="a4"/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  <w:u w:val="single"/>
        </w:rPr>
        <w:t>Минимальный уровень</w:t>
      </w:r>
      <w:r w:rsidRPr="00E65785">
        <w:rPr>
          <w:color w:val="333333"/>
        </w:rPr>
        <w:t xml:space="preserve"> 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</w:t>
      </w:r>
      <w:proofErr w:type="gramStart"/>
      <w:r w:rsidRPr="00E65785">
        <w:rPr>
          <w:color w:val="333333"/>
        </w:rPr>
        <w:t>обучающийся</w:t>
      </w:r>
      <w:proofErr w:type="gramEnd"/>
      <w:r w:rsidRPr="00E65785">
        <w:rPr>
          <w:color w:val="333333"/>
        </w:rPr>
        <w:t xml:space="preserve">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:rsidR="00E65785" w:rsidRPr="00E65785" w:rsidRDefault="00A229F2" w:rsidP="00E65785">
      <w:pPr>
        <w:pStyle w:val="a4"/>
        <w:shd w:val="clear" w:color="auto" w:fill="FFFFFF"/>
        <w:spacing w:before="0" w:beforeAutospacing="0" w:after="20" w:afterAutospacing="0"/>
        <w:rPr>
          <w:color w:val="333333"/>
        </w:rPr>
      </w:pPr>
      <w:r>
        <w:rPr>
          <w:b/>
          <w:bCs/>
          <w:color w:val="333333"/>
        </w:rPr>
        <w:lastRenderedPageBreak/>
        <w:t xml:space="preserve">  </w:t>
      </w:r>
      <w:r w:rsidR="00E65785" w:rsidRPr="00E65785">
        <w:rPr>
          <w:b/>
          <w:bCs/>
          <w:color w:val="333333"/>
        </w:rPr>
        <w:t>Минимальный и достаточный уровни освоения программы по изобразительной деятельности:</w:t>
      </w:r>
    </w:p>
    <w:p w:rsidR="00E65785" w:rsidRPr="00E65785" w:rsidRDefault="00E65785" w:rsidP="00E65785">
      <w:pPr>
        <w:pStyle w:val="a4"/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b/>
          <w:bCs/>
          <w:i/>
          <w:iCs/>
          <w:color w:val="333333"/>
          <w:u w:val="single"/>
        </w:rPr>
        <w:t>Минимальный уровень</w:t>
      </w:r>
      <w:r w:rsidRPr="00E65785">
        <w:rPr>
          <w:color w:val="333333"/>
        </w:rPr>
        <w:t>:</w:t>
      </w:r>
    </w:p>
    <w:p w:rsidR="00E65785" w:rsidRPr="00E65785" w:rsidRDefault="00E65785" w:rsidP="00E65785">
      <w:pPr>
        <w:pStyle w:val="a4"/>
        <w:numPr>
          <w:ilvl w:val="0"/>
          <w:numId w:val="7"/>
        </w:numPr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</w:rPr>
        <w:t>Организовывать свое рабочее место, правильно сидеть за партой, правильно держать тетрадь для рисования и карандаш.</w:t>
      </w:r>
    </w:p>
    <w:p w:rsidR="00E65785" w:rsidRPr="00E65785" w:rsidRDefault="00E65785" w:rsidP="00E65785">
      <w:pPr>
        <w:pStyle w:val="a4"/>
        <w:numPr>
          <w:ilvl w:val="0"/>
          <w:numId w:val="7"/>
        </w:numPr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</w:rPr>
        <w:t>Выполняя рисунки, использовать только одну сторону листа.</w:t>
      </w:r>
    </w:p>
    <w:p w:rsidR="00E65785" w:rsidRPr="00E65785" w:rsidRDefault="00E65785" w:rsidP="00E65785">
      <w:pPr>
        <w:pStyle w:val="a4"/>
        <w:numPr>
          <w:ilvl w:val="0"/>
          <w:numId w:val="7"/>
        </w:numPr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</w:rPr>
        <w:t>Обводить карандашом шаблоны несложной формы, соединять точки, проводить от руки вертикальные, горизонтальные, наклонные, округлые линии.</w:t>
      </w:r>
    </w:p>
    <w:p w:rsidR="00E65785" w:rsidRPr="00E65785" w:rsidRDefault="00E65785" w:rsidP="00E65785">
      <w:pPr>
        <w:pStyle w:val="a4"/>
        <w:numPr>
          <w:ilvl w:val="0"/>
          <w:numId w:val="7"/>
        </w:numPr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</w:rPr>
        <w:t>Ориентироваться на плоскости листа бумаги.</w:t>
      </w:r>
    </w:p>
    <w:p w:rsidR="00E65785" w:rsidRPr="00E65785" w:rsidRDefault="00E65785" w:rsidP="00E65785">
      <w:pPr>
        <w:pStyle w:val="a4"/>
        <w:numPr>
          <w:ilvl w:val="0"/>
          <w:numId w:val="7"/>
        </w:numPr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</w:rPr>
        <w:t xml:space="preserve">Закрашивать рисунок цветными карандашами, соблюдая контуры рисунка и направление штрихов </w:t>
      </w:r>
      <w:proofErr w:type="gramStart"/>
      <w:r w:rsidRPr="00E65785">
        <w:rPr>
          <w:color w:val="333333"/>
        </w:rPr>
        <w:t xml:space="preserve">( </w:t>
      </w:r>
      <w:proofErr w:type="gramEnd"/>
      <w:r w:rsidRPr="00E65785">
        <w:rPr>
          <w:color w:val="333333"/>
        </w:rPr>
        <w:t>сверху вниз, слева направо, наискось).</w:t>
      </w:r>
    </w:p>
    <w:p w:rsidR="00E65785" w:rsidRPr="00E65785" w:rsidRDefault="00E65785" w:rsidP="00E65785">
      <w:pPr>
        <w:pStyle w:val="a4"/>
        <w:numPr>
          <w:ilvl w:val="0"/>
          <w:numId w:val="7"/>
        </w:numPr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</w:rPr>
        <w:t>Различать и называть цвета.</w:t>
      </w:r>
    </w:p>
    <w:p w:rsidR="00E65785" w:rsidRPr="00E65785" w:rsidRDefault="00E65785" w:rsidP="00E65785">
      <w:pPr>
        <w:pStyle w:val="a4"/>
        <w:numPr>
          <w:ilvl w:val="0"/>
          <w:numId w:val="7"/>
        </w:numPr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</w:rPr>
        <w:t>Узнавать и показывать основные геометрические фигуры и тела.</w:t>
      </w:r>
    </w:p>
    <w:p w:rsidR="00E65785" w:rsidRPr="00E65785" w:rsidRDefault="00E65785" w:rsidP="00E65785">
      <w:pPr>
        <w:pStyle w:val="a4"/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b/>
          <w:bCs/>
          <w:i/>
          <w:iCs/>
          <w:color w:val="333333"/>
          <w:u w:val="single"/>
        </w:rPr>
        <w:t>Достаточный уровень:</w:t>
      </w:r>
    </w:p>
    <w:p w:rsidR="00E65785" w:rsidRPr="00E65785" w:rsidRDefault="00E65785" w:rsidP="00E65785">
      <w:pPr>
        <w:pStyle w:val="a4"/>
        <w:numPr>
          <w:ilvl w:val="0"/>
          <w:numId w:val="8"/>
        </w:numPr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</w:rPr>
        <w:t>Передавать в рисунках основную форму предметов, устанавливать ее сходство с известными геометрическими формами с помощью учителя.</w:t>
      </w:r>
    </w:p>
    <w:p w:rsidR="00E65785" w:rsidRPr="00E65785" w:rsidRDefault="00E65785" w:rsidP="00E65785">
      <w:pPr>
        <w:pStyle w:val="a4"/>
        <w:numPr>
          <w:ilvl w:val="0"/>
          <w:numId w:val="8"/>
        </w:numPr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E65785" w:rsidRPr="00E65785" w:rsidRDefault="00E65785" w:rsidP="00E65785">
      <w:pPr>
        <w:pStyle w:val="a4"/>
        <w:shd w:val="clear" w:color="auto" w:fill="FFFFFF"/>
        <w:spacing w:before="0" w:beforeAutospacing="0" w:after="20" w:afterAutospacing="0"/>
        <w:jc w:val="center"/>
        <w:rPr>
          <w:color w:val="333333"/>
        </w:rPr>
      </w:pPr>
      <w:r w:rsidRPr="00E65785">
        <w:rPr>
          <w:b/>
          <w:bCs/>
          <w:color w:val="333333"/>
        </w:rPr>
        <w:t>Планируемые (возможные) результаты освоения учебного предмета «Изобразительная деятельность».</w:t>
      </w:r>
    </w:p>
    <w:p w:rsidR="00E65785" w:rsidRPr="00E65785" w:rsidRDefault="00E65785" w:rsidP="00E65785">
      <w:pPr>
        <w:pStyle w:val="a4"/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</w:rPr>
        <w:t>1) </w:t>
      </w:r>
      <w:r w:rsidRPr="00E65785">
        <w:rPr>
          <w:i/>
          <w:iCs/>
          <w:color w:val="333333"/>
        </w:rPr>
        <w:t>Освоение доступных средств изобразительной деятельности: лепка, аппликация, рисование.</w:t>
      </w:r>
    </w:p>
    <w:p w:rsidR="00E65785" w:rsidRPr="00E65785" w:rsidRDefault="00E65785" w:rsidP="00E65785">
      <w:pPr>
        <w:pStyle w:val="a4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</w:rPr>
        <w:t>Интерес к доступным видам изобразительной деятельности.</w:t>
      </w:r>
    </w:p>
    <w:p w:rsidR="00E65785" w:rsidRPr="00E65785" w:rsidRDefault="00E65785" w:rsidP="00E65785">
      <w:pPr>
        <w:pStyle w:val="a4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</w:rPr>
        <w:t>Умение использовать инструменты и материалы в процессе доступной изобразительной деятельности (лепка, рисование, аппликация).</w:t>
      </w:r>
    </w:p>
    <w:p w:rsidR="00E65785" w:rsidRPr="00E65785" w:rsidRDefault="00E65785" w:rsidP="00E65785">
      <w:pPr>
        <w:pStyle w:val="a4"/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</w:rPr>
        <w:t>2) </w:t>
      </w:r>
      <w:r w:rsidRPr="00E65785">
        <w:rPr>
          <w:i/>
          <w:iCs/>
          <w:color w:val="333333"/>
        </w:rPr>
        <w:t>Способность к самостоятельной изобразительной деятельности.</w:t>
      </w:r>
    </w:p>
    <w:p w:rsidR="00E65785" w:rsidRPr="00E65785" w:rsidRDefault="00E65785" w:rsidP="00E65785">
      <w:pPr>
        <w:pStyle w:val="a4"/>
        <w:numPr>
          <w:ilvl w:val="0"/>
          <w:numId w:val="10"/>
        </w:numPr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</w:rPr>
        <w:t>Положительные эмоциональные реакции (удовольствие, радость) в процессе изобразительной деятельности.</w:t>
      </w:r>
    </w:p>
    <w:p w:rsidR="00E65785" w:rsidRPr="00E65785" w:rsidRDefault="00E65785" w:rsidP="00E65785">
      <w:pPr>
        <w:pStyle w:val="a4"/>
        <w:numPr>
          <w:ilvl w:val="0"/>
          <w:numId w:val="10"/>
        </w:numPr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</w:rPr>
        <w:t>Умение выражать свое отношение к результатам собственной и чужой творческой деятельности.</w:t>
      </w:r>
    </w:p>
    <w:p w:rsidR="00E65785" w:rsidRPr="00E65785" w:rsidRDefault="00E65785" w:rsidP="00E65785">
      <w:pPr>
        <w:pStyle w:val="a4"/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</w:rPr>
        <w:t>3) </w:t>
      </w:r>
      <w:r w:rsidRPr="00E65785">
        <w:rPr>
          <w:i/>
          <w:iCs/>
          <w:color w:val="333333"/>
        </w:rPr>
        <w:t>Готовность к участию в совместных мероприятиях</w:t>
      </w:r>
      <w:r w:rsidRPr="00E65785">
        <w:rPr>
          <w:color w:val="333333"/>
        </w:rPr>
        <w:t>.</w:t>
      </w:r>
    </w:p>
    <w:p w:rsidR="00E65785" w:rsidRPr="00E65785" w:rsidRDefault="00E65785" w:rsidP="00E65785">
      <w:pPr>
        <w:pStyle w:val="a4"/>
        <w:numPr>
          <w:ilvl w:val="0"/>
          <w:numId w:val="11"/>
        </w:numPr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color w:val="333333"/>
        </w:rPr>
        <w:t>Готовность к взаимодействию в творческой деятельности совместно со сверстниками, взрослыми.</w:t>
      </w:r>
    </w:p>
    <w:p w:rsidR="009B0593" w:rsidRPr="00E65785" w:rsidRDefault="009B0593" w:rsidP="00E65785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E65785">
        <w:rPr>
          <w:b/>
          <w:bCs/>
          <w:color w:val="000000"/>
        </w:rPr>
        <w:t>5.Содержание учебного предмета</w:t>
      </w:r>
      <w:r w:rsidR="00A229F2">
        <w:rPr>
          <w:b/>
          <w:bCs/>
          <w:color w:val="000000"/>
        </w:rPr>
        <w:t>.</w:t>
      </w:r>
    </w:p>
    <w:p w:rsidR="00FF3785" w:rsidRPr="00E65785" w:rsidRDefault="00FF3785" w:rsidP="00E65785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E65785">
        <w:rPr>
          <w:color w:val="000000"/>
        </w:rPr>
        <w:t>Программа по изобразительной деятельности включает разделы:</w:t>
      </w:r>
    </w:p>
    <w:p w:rsidR="00FF3785" w:rsidRPr="00E65785" w:rsidRDefault="00FF3785" w:rsidP="00E65785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E65785">
        <w:rPr>
          <w:color w:val="000000"/>
        </w:rPr>
        <w:t>- «Лепка»,</w:t>
      </w:r>
    </w:p>
    <w:p w:rsidR="00FF3785" w:rsidRPr="00E65785" w:rsidRDefault="00FF3785" w:rsidP="00E65785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E65785">
        <w:rPr>
          <w:color w:val="000000"/>
        </w:rPr>
        <w:t>- «Аппликация»,</w:t>
      </w:r>
    </w:p>
    <w:p w:rsidR="00FF3785" w:rsidRPr="00E65785" w:rsidRDefault="00FF3785" w:rsidP="00E65785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E65785">
        <w:rPr>
          <w:color w:val="000000"/>
        </w:rPr>
        <w:t>- «Рисование».</w:t>
      </w:r>
    </w:p>
    <w:p w:rsidR="009B0593" w:rsidRPr="00E65785" w:rsidRDefault="00FF3785" w:rsidP="00E65785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E65785">
        <w:rPr>
          <w:color w:val="000000"/>
        </w:rPr>
        <w:lastRenderedPageBreak/>
        <w:t xml:space="preserve">    Во время занятий изобразительной деятельностью необходимо вызывать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</w:t>
      </w:r>
      <w:r w:rsidR="00A229F2">
        <w:rPr>
          <w:color w:val="000000"/>
        </w:rPr>
        <w:t xml:space="preserve">тва. </w:t>
      </w:r>
      <w:r w:rsidRPr="00E65785">
        <w:rPr>
          <w:color w:val="000000"/>
        </w:rPr>
        <w:t>Далее навыки изобразительной деятельности применяются на уроках профильного труда при изготовлении изделий из керамики, полиграфической, ткацкой, швейной и другой продукции.</w:t>
      </w:r>
    </w:p>
    <w:p w:rsidR="005A74F4" w:rsidRPr="00A229F2" w:rsidRDefault="003F4C5C" w:rsidP="00FF3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F3785" w:rsidRPr="00A229F2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A229F2" w:rsidRDefault="00A229F2" w:rsidP="00A229F2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FF3785" w:rsidRPr="00A229F2">
        <w:rPr>
          <w:rFonts w:ascii="Times New Roman" w:hAnsi="Times New Roman"/>
          <w:bCs/>
          <w:sz w:val="24"/>
          <w:szCs w:val="24"/>
        </w:rPr>
        <w:t xml:space="preserve">Материально-техническое оснащение учебного предмета «Изобразительная деятельность» предусматривает: </w:t>
      </w:r>
    </w:p>
    <w:p w:rsidR="00A229F2" w:rsidRDefault="00A229F2" w:rsidP="00A229F2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</w:t>
      </w:r>
      <w:r w:rsidR="00FF3785" w:rsidRPr="00A229F2">
        <w:rPr>
          <w:rFonts w:ascii="Times New Roman" w:hAnsi="Times New Roman"/>
          <w:bCs/>
          <w:sz w:val="24"/>
          <w:szCs w:val="24"/>
        </w:rPr>
        <w:t>н</w:t>
      </w:r>
      <w:r w:rsidR="00FF3785" w:rsidRPr="00A229F2">
        <w:rPr>
          <w:rFonts w:ascii="Times New Roman" w:hAnsi="Times New Roman"/>
          <w:sz w:val="24"/>
          <w:szCs w:val="24"/>
        </w:rPr>
        <w:t>аборы инструментов для занятий изобразительной деятельностью, включающие кисти, ножницы (специализированные, для фигурного вырезания, для левой руки и др.), шило, коврики, фигурные перфораторы, стеки, индивидуальные доски, пластиковые подложки и т.д.;</w:t>
      </w:r>
      <w:proofErr w:type="gramEnd"/>
    </w:p>
    <w:p w:rsidR="00A229F2" w:rsidRDefault="00A229F2" w:rsidP="00A229F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FF3785" w:rsidRPr="00A229F2">
        <w:rPr>
          <w:rFonts w:ascii="Times New Roman" w:hAnsi="Times New Roman"/>
          <w:bCs/>
          <w:sz w:val="24"/>
          <w:szCs w:val="24"/>
        </w:rPr>
        <w:t>н</w:t>
      </w:r>
      <w:r w:rsidR="00FF3785" w:rsidRPr="00A229F2">
        <w:rPr>
          <w:rFonts w:ascii="Times New Roman" w:hAnsi="Times New Roman"/>
          <w:sz w:val="24"/>
          <w:szCs w:val="24"/>
        </w:rPr>
        <w:t xml:space="preserve">атуральные объекты, изображения (картинки, фотографии, пиктограммы) готовых изделий и операций по их изготовлению; </w:t>
      </w:r>
    </w:p>
    <w:p w:rsidR="00A229F2" w:rsidRDefault="00A229F2" w:rsidP="00A229F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F3785" w:rsidRPr="00A229F2">
        <w:rPr>
          <w:rFonts w:ascii="Times New Roman" w:hAnsi="Times New Roman"/>
          <w:sz w:val="24"/>
          <w:szCs w:val="24"/>
        </w:rPr>
        <w:t xml:space="preserve">репродукции картин; изделия из глины; альбомы с демонстрационными материалами, составленными в соответствии с содержанием </w:t>
      </w:r>
    </w:p>
    <w:p w:rsidR="00A229F2" w:rsidRDefault="00A229F2" w:rsidP="00A229F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3785" w:rsidRPr="00A229F2">
        <w:rPr>
          <w:rFonts w:ascii="Times New Roman" w:hAnsi="Times New Roman"/>
          <w:sz w:val="24"/>
          <w:szCs w:val="24"/>
        </w:rPr>
        <w:t xml:space="preserve">учебной программы; рабочие альбомы (тетради) с материалом для раскрашивания, вырезания, наклеивания, рисования; видеофильмы, </w:t>
      </w:r>
      <w:proofErr w:type="gramEnd"/>
    </w:p>
    <w:p w:rsidR="00A229F2" w:rsidRDefault="00A229F2" w:rsidP="00A229F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3785" w:rsidRPr="00A229F2">
        <w:rPr>
          <w:rFonts w:ascii="Times New Roman" w:hAnsi="Times New Roman"/>
          <w:sz w:val="24"/>
          <w:szCs w:val="24"/>
        </w:rPr>
        <w:t>презентации, аудиозаписи;</w:t>
      </w:r>
      <w:r w:rsidR="00FF3785" w:rsidRPr="00A229F2">
        <w:rPr>
          <w:rFonts w:ascii="Times New Roman" w:hAnsi="Times New Roman"/>
          <w:bCs/>
          <w:sz w:val="24"/>
          <w:szCs w:val="24"/>
        </w:rPr>
        <w:t xml:space="preserve"> о</w:t>
      </w:r>
      <w:r w:rsidR="00FF3785" w:rsidRPr="00A229F2">
        <w:rPr>
          <w:rFonts w:ascii="Times New Roman" w:hAnsi="Times New Roman"/>
          <w:sz w:val="24"/>
          <w:szCs w:val="24"/>
        </w:rPr>
        <w:t xml:space="preserve">борудование: мольберты, планшеты, музыкальный центр, компьютер, проекционное оборудование; </w:t>
      </w:r>
    </w:p>
    <w:p w:rsidR="00A229F2" w:rsidRDefault="00A229F2" w:rsidP="00A229F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F3785" w:rsidRPr="00A229F2">
        <w:rPr>
          <w:rFonts w:ascii="Times New Roman" w:hAnsi="Times New Roman"/>
          <w:sz w:val="24"/>
          <w:szCs w:val="24"/>
        </w:rPr>
        <w:t xml:space="preserve">стеллажи для наглядных пособий, изделий, </w:t>
      </w:r>
      <w:r w:rsidR="00FF3785" w:rsidRPr="00A229F2">
        <w:rPr>
          <w:rFonts w:ascii="Times New Roman" w:hAnsi="Times New Roman"/>
          <w:sz w:val="24"/>
          <w:szCs w:val="24"/>
          <w:shd w:val="clear" w:color="auto" w:fill="FFFFFF"/>
        </w:rPr>
        <w:t>для хранения бумаги и работ учащихся</w:t>
      </w:r>
      <w:r>
        <w:rPr>
          <w:rFonts w:ascii="Times New Roman" w:hAnsi="Times New Roman"/>
          <w:sz w:val="24"/>
          <w:szCs w:val="24"/>
        </w:rPr>
        <w:t xml:space="preserve"> и др.; </w:t>
      </w:r>
    </w:p>
    <w:p w:rsidR="00A229F2" w:rsidRDefault="00A229F2" w:rsidP="00A229F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-магнитная доска</w:t>
      </w:r>
      <w:r w:rsidR="00FF3785" w:rsidRPr="00A229F2">
        <w:rPr>
          <w:rFonts w:ascii="Times New Roman" w:hAnsi="Times New Roman"/>
          <w:sz w:val="24"/>
          <w:szCs w:val="24"/>
        </w:rPr>
        <w:t xml:space="preserve">; </w:t>
      </w:r>
    </w:p>
    <w:p w:rsidR="00FF3785" w:rsidRPr="00A229F2" w:rsidRDefault="00A229F2" w:rsidP="00A229F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F3785" w:rsidRPr="00A229F2">
        <w:rPr>
          <w:rFonts w:ascii="Times New Roman" w:hAnsi="Times New Roman"/>
          <w:bCs/>
          <w:sz w:val="24"/>
          <w:szCs w:val="24"/>
        </w:rPr>
        <w:t>р</w:t>
      </w:r>
      <w:r w:rsidR="00FF3785" w:rsidRPr="00A229F2">
        <w:rPr>
          <w:rFonts w:ascii="Times New Roman" w:hAnsi="Times New Roman"/>
          <w:sz w:val="24"/>
          <w:szCs w:val="24"/>
        </w:rPr>
        <w:t xml:space="preserve">асходные материалы для </w:t>
      </w:r>
      <w:proofErr w:type="gramStart"/>
      <w:r w:rsidR="00FF3785" w:rsidRPr="00A229F2">
        <w:rPr>
          <w:rFonts w:ascii="Times New Roman" w:hAnsi="Times New Roman"/>
          <w:sz w:val="24"/>
          <w:szCs w:val="24"/>
        </w:rPr>
        <w:t>ИЗО</w:t>
      </w:r>
      <w:proofErr w:type="gramEnd"/>
      <w:r w:rsidR="00FF3785" w:rsidRPr="00A229F2">
        <w:rPr>
          <w:rFonts w:ascii="Times New Roman" w:hAnsi="Times New Roman"/>
          <w:sz w:val="24"/>
          <w:szCs w:val="24"/>
        </w:rPr>
        <w:t xml:space="preserve">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 пластичные материалы (пластилин, соленое тесто, пластичная масса, глина) и др. </w:t>
      </w:r>
    </w:p>
    <w:p w:rsidR="005A74F4" w:rsidRPr="00A229F2" w:rsidRDefault="005A74F4" w:rsidP="005A7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74F4" w:rsidRPr="00A229F2" w:rsidSect="00AA43F9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C4" w:rsidRDefault="002103C4" w:rsidP="0044458C">
      <w:pPr>
        <w:spacing w:after="0" w:line="240" w:lineRule="auto"/>
      </w:pPr>
      <w:r>
        <w:separator/>
      </w:r>
    </w:p>
  </w:endnote>
  <w:endnote w:type="continuationSeparator" w:id="0">
    <w:p w:rsidR="002103C4" w:rsidRDefault="002103C4" w:rsidP="0044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907"/>
      <w:docPartObj>
        <w:docPartGallery w:val="Page Numbers (Bottom of Page)"/>
        <w:docPartUnique/>
      </w:docPartObj>
    </w:sdtPr>
    <w:sdtEndPr/>
    <w:sdtContent>
      <w:p w:rsidR="0044458C" w:rsidRDefault="00FE5F0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458C" w:rsidRDefault="004445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C4" w:rsidRDefault="002103C4" w:rsidP="0044458C">
      <w:pPr>
        <w:spacing w:after="0" w:line="240" w:lineRule="auto"/>
      </w:pPr>
      <w:r>
        <w:separator/>
      </w:r>
    </w:p>
  </w:footnote>
  <w:footnote w:type="continuationSeparator" w:id="0">
    <w:p w:rsidR="002103C4" w:rsidRDefault="002103C4" w:rsidP="0044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F19"/>
    <w:multiLevelType w:val="multilevel"/>
    <w:tmpl w:val="1FE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54D62"/>
    <w:multiLevelType w:val="multilevel"/>
    <w:tmpl w:val="B94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27CA"/>
    <w:multiLevelType w:val="multilevel"/>
    <w:tmpl w:val="650C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07B42"/>
    <w:multiLevelType w:val="multilevel"/>
    <w:tmpl w:val="D1B2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E27AB"/>
    <w:multiLevelType w:val="multilevel"/>
    <w:tmpl w:val="1D6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F5336"/>
    <w:multiLevelType w:val="multilevel"/>
    <w:tmpl w:val="10D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057E7"/>
    <w:multiLevelType w:val="multilevel"/>
    <w:tmpl w:val="DE44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058D4"/>
    <w:multiLevelType w:val="multilevel"/>
    <w:tmpl w:val="F18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B6C26"/>
    <w:multiLevelType w:val="multilevel"/>
    <w:tmpl w:val="5E9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74C4C"/>
    <w:multiLevelType w:val="multilevel"/>
    <w:tmpl w:val="712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A7249"/>
    <w:multiLevelType w:val="multilevel"/>
    <w:tmpl w:val="56E4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4F4"/>
    <w:rsid w:val="000035EC"/>
    <w:rsid w:val="00035865"/>
    <w:rsid w:val="000E69B3"/>
    <w:rsid w:val="00206D48"/>
    <w:rsid w:val="002103C4"/>
    <w:rsid w:val="00275241"/>
    <w:rsid w:val="00285A45"/>
    <w:rsid w:val="002C5968"/>
    <w:rsid w:val="003467EF"/>
    <w:rsid w:val="003F4C5C"/>
    <w:rsid w:val="00402A08"/>
    <w:rsid w:val="0044458C"/>
    <w:rsid w:val="004D541E"/>
    <w:rsid w:val="005175C7"/>
    <w:rsid w:val="005A74F4"/>
    <w:rsid w:val="005D08C0"/>
    <w:rsid w:val="00675F90"/>
    <w:rsid w:val="006A5D12"/>
    <w:rsid w:val="007377BC"/>
    <w:rsid w:val="007A0D25"/>
    <w:rsid w:val="0081181F"/>
    <w:rsid w:val="009B0593"/>
    <w:rsid w:val="00A229F2"/>
    <w:rsid w:val="00A3593C"/>
    <w:rsid w:val="00AA43F9"/>
    <w:rsid w:val="00AA4E5D"/>
    <w:rsid w:val="00AC6339"/>
    <w:rsid w:val="00B52104"/>
    <w:rsid w:val="00B7125B"/>
    <w:rsid w:val="00C356BC"/>
    <w:rsid w:val="00C64F90"/>
    <w:rsid w:val="00C910EE"/>
    <w:rsid w:val="00E5457E"/>
    <w:rsid w:val="00E65785"/>
    <w:rsid w:val="00E67E3F"/>
    <w:rsid w:val="00F0529C"/>
    <w:rsid w:val="00F452E2"/>
    <w:rsid w:val="00FE5F03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A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0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378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58C"/>
  </w:style>
  <w:style w:type="paragraph" w:styleId="a8">
    <w:name w:val="footer"/>
    <w:basedOn w:val="a"/>
    <w:link w:val="a9"/>
    <w:uiPriority w:val="99"/>
    <w:unhideWhenUsed/>
    <w:rsid w:val="004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58C"/>
  </w:style>
  <w:style w:type="paragraph" w:styleId="aa">
    <w:name w:val="Balloon Text"/>
    <w:basedOn w:val="a"/>
    <w:link w:val="ab"/>
    <w:uiPriority w:val="99"/>
    <w:semiHidden/>
    <w:unhideWhenUsed/>
    <w:rsid w:val="00FE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A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234">
          <w:marLeft w:val="-470"/>
          <w:marRight w:val="-470"/>
          <w:marTop w:val="235"/>
          <w:marBottom w:val="235"/>
          <w:divBdr>
            <w:top w:val="none" w:sz="0" w:space="0" w:color="auto"/>
            <w:left w:val="none" w:sz="0" w:space="0" w:color="auto"/>
            <w:bottom w:val="single" w:sz="6" w:space="27" w:color="E6E6E6"/>
            <w:right w:val="none" w:sz="0" w:space="0" w:color="auto"/>
          </w:divBdr>
          <w:divsChild>
            <w:div w:id="3727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17</cp:revision>
  <cp:lastPrinted>2019-10-08T04:12:00Z</cp:lastPrinted>
  <dcterms:created xsi:type="dcterms:W3CDTF">2019-09-07T14:05:00Z</dcterms:created>
  <dcterms:modified xsi:type="dcterms:W3CDTF">2020-05-28T07:07:00Z</dcterms:modified>
</cp:coreProperties>
</file>