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85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E0D21B" wp14:editId="4EE9447A">
            <wp:simplePos x="0" y="0"/>
            <wp:positionH relativeFrom="page">
              <wp:posOffset>1593681</wp:posOffset>
            </wp:positionH>
            <wp:positionV relativeFrom="paragraph">
              <wp:posOffset>-2304246</wp:posOffset>
            </wp:positionV>
            <wp:extent cx="7515522" cy="10683240"/>
            <wp:effectExtent l="0" t="2857" r="6667" b="666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6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0162" cy="1068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4D85" w:rsidRPr="007B4D85">
        <w:rPr>
          <w:rFonts w:ascii="Times New Roman" w:hAnsi="Times New Roman"/>
          <w:b/>
          <w:sz w:val="24"/>
          <w:szCs w:val="24"/>
        </w:rPr>
        <w:t xml:space="preserve">  </w:t>
      </w: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FF285F" w:rsidRPr="007B4D85" w:rsidRDefault="00FF285F" w:rsidP="00FF285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624A10" w:rsidRPr="003D18E7" w:rsidRDefault="00624A10" w:rsidP="003D18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8E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24A10" w:rsidRPr="003D18E7" w:rsidRDefault="00624A10" w:rsidP="003D1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Рабочая программа по </w:t>
      </w:r>
      <w:r w:rsidRPr="003D18E7">
        <w:rPr>
          <w:rFonts w:ascii="Times New Roman" w:hAnsi="Times New Roman"/>
          <w:sz w:val="24"/>
          <w:szCs w:val="24"/>
        </w:rPr>
        <w:t xml:space="preserve">коррекционному курсу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Сенсорное развитие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B4D85">
        <w:rPr>
          <w:rFonts w:ascii="Times New Roman" w:hAnsi="Times New Roman"/>
          <w:sz w:val="24"/>
          <w:szCs w:val="24"/>
        </w:rPr>
        <w:t>для обучающихся 6</w:t>
      </w:r>
      <w:r w:rsidRPr="003D18E7">
        <w:rPr>
          <w:rFonts w:ascii="Times New Roman" w:hAnsi="Times New Roman"/>
          <w:sz w:val="24"/>
          <w:szCs w:val="24"/>
        </w:rPr>
        <w:t xml:space="preserve"> классов с умственной отсталостью (интеллектуальными нарушениями) (вариант2)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составлена в соответствии с: </w:t>
      </w:r>
    </w:p>
    <w:p w:rsidR="00624A10" w:rsidRPr="003D18E7" w:rsidRDefault="00624A10" w:rsidP="003D18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Российской Федерации от 29 декабря 2012 г. N 273-ФЗ "Об образовании в Российской Федерации".</w:t>
      </w:r>
    </w:p>
    <w:p w:rsidR="00624A10" w:rsidRPr="003D18E7" w:rsidRDefault="00624A10" w:rsidP="003D18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D18E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образования обучающихся с умственной отсталостью (интеллектуальными нарушениями).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4A10" w:rsidRPr="003D18E7" w:rsidRDefault="00624A10" w:rsidP="003D18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Приказ Министерства образования и науки РФ от 19 декабря 2014 г. № 1599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24A10" w:rsidRPr="003D18E7" w:rsidRDefault="00624A10" w:rsidP="003D18E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>4. 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624A10" w:rsidRPr="003D18E7" w:rsidRDefault="00624A10" w:rsidP="003D18E7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hyperlink r:id="rId7" w:anchor="P38" w:history="1">
        <w:r w:rsidRPr="003D18E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СанПиН 2.4.2.3286-15</w:t>
        </w:r>
      </w:hyperlink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3D18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624A10" w:rsidRPr="003D18E7" w:rsidRDefault="00624A10" w:rsidP="003D18E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формирование умения воспринимать и представлять предметы и явления, способствующие совершенствованию процессов рисования, лепки и развития речи, и выделять в них самое существенное, характерное (признаки, качества);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обучение   применению полученных знаний в практической и познавательной деятельности;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слухоголосовых координаций;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 недостатков моторики; совершенствование зрительно-двигательной координации;</w:t>
      </w:r>
    </w:p>
    <w:p w:rsidR="00624A10" w:rsidRPr="003D18E7" w:rsidRDefault="00624A10" w:rsidP="003D1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точности и целенаправленности движений и действий.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Программно-методический материал включает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>5 разделов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ребенка. Например,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ab/>
        <w:t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 и т.д.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624A10" w:rsidRPr="003D18E7" w:rsidRDefault="00624A10" w:rsidP="003D18E7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3D18E7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3. Описание места коррекционного курса в учебном плане: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</w:pPr>
      <w:r w:rsidRPr="003D18E7">
        <w:rPr>
          <w:rFonts w:ascii="Times New Roman" w:eastAsia="Arial Unicode MS" w:hAnsi="Times New Roman"/>
          <w:color w:val="00000A"/>
          <w:kern w:val="2"/>
          <w:sz w:val="24"/>
          <w:szCs w:val="24"/>
          <w:lang w:eastAsia="hi-IN" w:bidi="hi-IN"/>
        </w:rPr>
        <w:t xml:space="preserve">   Коррекционный курс </w:t>
      </w:r>
      <w:r w:rsidRPr="003D18E7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«Сенсорное развитие» входит в коррекционно- развивающую область, </w:t>
      </w:r>
      <w:r w:rsidRPr="003D18E7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624A10" w:rsidRPr="003D18E7" w:rsidRDefault="00624A10" w:rsidP="003D18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D18E7">
        <w:rPr>
          <w:rFonts w:ascii="Times New Roman" w:eastAsia="sans-serif" w:hAnsi="Times New Roman"/>
          <w:b/>
          <w:color w:val="000000"/>
          <w:kern w:val="3"/>
          <w:sz w:val="24"/>
          <w:szCs w:val="24"/>
          <w:shd w:val="clear" w:color="auto" w:fill="F5F5F5"/>
          <w:lang w:eastAsia="ko-KR"/>
        </w:rPr>
        <w:t>4. Личностные результаты освоения коррекционного курса.</w:t>
      </w:r>
      <w:r w:rsidRPr="003D18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24A10" w:rsidRPr="003D18E7" w:rsidRDefault="00624A10" w:rsidP="003D18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«Сенсорное развитие» является формирование следующих умений и навыков (при направляющей помощи):</w:t>
      </w:r>
    </w:p>
    <w:p w:rsidR="00624A10" w:rsidRPr="003D18E7" w:rsidRDefault="00624A10" w:rsidP="003D18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и выражать положительное отношение к школьной дисциплине, направленной на поддержание норм поведения в школе.          - предложенных педагогом ситуациях делать выбор, как поступить, опираясь на общепринятые нравственные правила, в первую очередь в отношениях со сверстниками в практике совместной деятельности.                                                                                                                            - оценивать простые ситуации и однозначные поступки как «хорошие» или «плохие» с позиции важности исполнения роли «хорошего ученика».                                                                                                                                                                                                                                     - выражать свое эмоциональное состояние, настроение.</w:t>
      </w:r>
    </w:p>
    <w:p w:rsidR="00624A10" w:rsidRPr="003D18E7" w:rsidRDefault="00624A10" w:rsidP="003D18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результаты.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Сформированность следующих умений: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- следить взглядом за движущимся близко расположенным предметом (по горизонтали, по вертикали, по кругу, вперед/назад).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следить взглядом за движущимся удаленным объектом.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узнавать и различать цвета объекта.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слуховое восприятие: следить за близко расположенным перемещающимся источником звука. Локализация неподвижного удаленного источника звука.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соотносить звук с его источником.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находить объекты, одинаковые по звучанию.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lastRenderedPageBreak/>
        <w:t>- адекватно реагировать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адекватно реагировать на вибрацию, исходящую от объектов.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- адекватно реагировать на соприкосновение тела с разными видами поверхностей.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 xml:space="preserve">- различать материалы по характеристикам (температура, фактура, влажность, вязкость). 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- выделять существенные признаки предметов;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- сравнивать между собой предметы, явления;</w:t>
      </w:r>
    </w:p>
    <w:p w:rsidR="00624A10" w:rsidRPr="003D18E7" w:rsidRDefault="00624A10" w:rsidP="003D18E7">
      <w:pPr>
        <w:pStyle w:val="a4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3D18E7">
        <w:rPr>
          <w:rFonts w:ascii="Times New Roman" w:eastAsia="BatangChe" w:hAnsi="Times New Roman"/>
          <w:sz w:val="24"/>
          <w:szCs w:val="24"/>
          <w:lang w:eastAsia="ru-RU"/>
        </w:rPr>
        <w:t>- обобщать, делать несложные выводы.</w:t>
      </w:r>
    </w:p>
    <w:p w:rsidR="00624A10" w:rsidRPr="003D18E7" w:rsidRDefault="00624A10" w:rsidP="003D18E7">
      <w:pPr>
        <w:tabs>
          <w:tab w:val="left" w:pos="567"/>
        </w:tabs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Достижение базовых учебных действий.                                                                                                                                                                                          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1. Познавательных учебных действий: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-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18E7">
        <w:rPr>
          <w:rFonts w:ascii="Times New Roman" w:hAnsi="Times New Roman"/>
          <w:sz w:val="24"/>
          <w:szCs w:val="24"/>
          <w:lang w:eastAsia="ru-RU"/>
        </w:rPr>
        <w:t>риентироваться в своей системе знаний: отличать новое от уже известного с помощью учителя.                                                                            - добывать новые знания: находить ответы на вопросы, используя свой жизненный опыт и информацию, полученную от учителя.                                - перерабатывать полученную информацию: делать выводы в результате совместной работы всего класса.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-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D18E7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сравнивать и группировать геометрические фигуры, эталоны цвета.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2.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Регулятивных учебных действий: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-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18E7">
        <w:rPr>
          <w:rFonts w:ascii="Times New Roman" w:hAnsi="Times New Roman"/>
          <w:sz w:val="24"/>
          <w:szCs w:val="24"/>
          <w:lang w:eastAsia="ru-RU"/>
        </w:rPr>
        <w:t>пределять и формулировать цель деятельности   с помощью учителя.                                                                                                                       - п</w:t>
      </w:r>
      <w:r w:rsidRPr="003D18E7">
        <w:rPr>
          <w:rFonts w:ascii="Times New Roman" w:hAnsi="Times New Roman"/>
          <w:bCs/>
          <w:sz w:val="24"/>
          <w:szCs w:val="24"/>
          <w:lang w:eastAsia="ru-RU"/>
        </w:rPr>
        <w:t>роговаривать последовательность действий.                                                                                                                                                                           - у</w:t>
      </w:r>
      <w:r w:rsidRPr="003D18E7">
        <w:rPr>
          <w:rFonts w:ascii="Times New Roman" w:hAnsi="Times New Roman"/>
          <w:sz w:val="24"/>
          <w:szCs w:val="24"/>
          <w:lang w:eastAsia="ru-RU"/>
        </w:rPr>
        <w:t>читься высказывать своё предположение (версию) на основе работы с иллюстрацией рабочей тетради.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- у</w:t>
      </w:r>
      <w:r w:rsidRPr="003D18E7">
        <w:rPr>
          <w:rFonts w:ascii="Times New Roman" w:hAnsi="Times New Roman"/>
          <w:sz w:val="24"/>
          <w:szCs w:val="24"/>
          <w:lang w:eastAsia="ru-RU"/>
        </w:rPr>
        <w:t>читься работать по предложенному учителем плану.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у</w:t>
      </w:r>
      <w:r w:rsidRPr="003D18E7">
        <w:rPr>
          <w:rFonts w:ascii="Times New Roman" w:hAnsi="Times New Roman"/>
          <w:sz w:val="24"/>
          <w:szCs w:val="24"/>
          <w:lang w:eastAsia="ru-RU"/>
        </w:rPr>
        <w:t>читься отличать верно выполненное задание от неверного.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- у</w:t>
      </w:r>
      <w:r w:rsidRPr="003D18E7">
        <w:rPr>
          <w:rFonts w:ascii="Times New Roman" w:hAnsi="Times New Roman"/>
          <w:sz w:val="24"/>
          <w:szCs w:val="24"/>
          <w:lang w:eastAsia="ru-RU"/>
        </w:rPr>
        <w:t xml:space="preserve">читься совместно с учителем и другими учениками давать эмоциональную оценку деятельности товарищей. 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3.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учебных действий: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-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D18E7">
        <w:rPr>
          <w:rFonts w:ascii="Times New Roman" w:hAnsi="Times New Roman"/>
          <w:sz w:val="24"/>
          <w:szCs w:val="24"/>
          <w:lang w:eastAsia="ru-RU"/>
        </w:rPr>
        <w:t>онести свою позицию до других: оформлять свою мысль в устной форме (на уровне одного предложения или небольшого текста).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- с</w:t>
      </w:r>
      <w:r w:rsidRPr="003D18E7">
        <w:rPr>
          <w:rFonts w:ascii="Times New Roman" w:hAnsi="Times New Roman"/>
          <w:sz w:val="24"/>
          <w:szCs w:val="24"/>
          <w:lang w:eastAsia="ru-RU"/>
        </w:rPr>
        <w:t>лушать и понимать речь других.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- ч</w:t>
      </w:r>
      <w:r w:rsidRPr="003D18E7">
        <w:rPr>
          <w:rFonts w:ascii="Times New Roman" w:hAnsi="Times New Roman"/>
          <w:sz w:val="24"/>
          <w:szCs w:val="24"/>
          <w:lang w:eastAsia="ru-RU"/>
        </w:rPr>
        <w:t>итать и пересказывать текст.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- у</w:t>
      </w:r>
      <w:r w:rsidRPr="003D18E7">
        <w:rPr>
          <w:rFonts w:ascii="Times New Roman" w:hAnsi="Times New Roman"/>
          <w:sz w:val="24"/>
          <w:szCs w:val="24"/>
          <w:lang w:eastAsia="ru-RU"/>
        </w:rPr>
        <w:t xml:space="preserve">меть обратиться ко взрослому за помощью.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- с</w:t>
      </w:r>
      <w:r w:rsidRPr="003D18E7">
        <w:rPr>
          <w:rFonts w:ascii="Times New Roman" w:hAnsi="Times New Roman"/>
          <w:sz w:val="24"/>
          <w:szCs w:val="24"/>
          <w:lang w:eastAsia="ru-RU"/>
        </w:rPr>
        <w:t>овместно договариваться о правилах.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3D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планируемых результатов освоения программы</w:t>
      </w: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9624"/>
      </w:tblGrid>
      <w:tr w:rsidR="00624A10" w:rsidRPr="003D18E7" w:rsidTr="003D18E7">
        <w:tc>
          <w:tcPr>
            <w:tcW w:w="672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178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624" w:type="dxa"/>
          </w:tcPr>
          <w:p w:rsidR="00624A10" w:rsidRPr="003D18E7" w:rsidRDefault="00624A10" w:rsidP="003D1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24A10" w:rsidRPr="003D18E7" w:rsidTr="003D18E7">
        <w:tc>
          <w:tcPr>
            <w:tcW w:w="672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843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 пользования письменными принадлежностями; кинезиологических упражнений. специальных обследующих движений (поглаживание,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lastRenderedPageBreak/>
              <w:t>разминание, постукивание, сжимание и др.), обозначение отдельными словами свойства и качества используемого материала, признаки предмета.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правильно пользоваться письменными принадлежностями, копировать несложные изображения, распознавать основные эмоции; выполнять несложные графические работы под диктовку педагога; составлять предмет из частей, определять на ощупь величину хорошо знакомых предметов, целенаправленно выполнять действия по инструкции педагога; составлять предмет из 2—3 частей.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624A10" w:rsidRPr="003D18E7" w:rsidTr="003D18E7">
        <w:tc>
          <w:tcPr>
            <w:tcW w:w="672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8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вкуса</w:t>
            </w:r>
          </w:p>
        </w:tc>
        <w:tc>
          <w:tcPr>
            <w:tcW w:w="1843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особого свойства предмета - «вкус»,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 умения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сравнивать и различать разные вкусы;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624A10" w:rsidRPr="003D18E7" w:rsidTr="003D18E7">
        <w:tc>
          <w:tcPr>
            <w:tcW w:w="672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запаха</w:t>
            </w:r>
          </w:p>
        </w:tc>
        <w:tc>
          <w:tcPr>
            <w:tcW w:w="1843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особого свойства предмета «запах», знание приятных-неприятных ароматов и запахов.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2уровень -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умения сравнивать и различать простые запахи (приятные - неприятные);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3уровень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624A10" w:rsidRPr="003D18E7" w:rsidTr="003D18E7">
        <w:tc>
          <w:tcPr>
            <w:tcW w:w="672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Зрительное восприятие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правила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выделять в объекте составляющие его части, пропорции, строение; распознавать основные эмоции; узнавать предмет по части; выделять предмет из группы; определять картинку к заданному эталону; находить различия и сходство в двух аналогичных сюжетных картинках; делать элементарные обобщения на основе сравнения и различения предметов и их изображений.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624A10" w:rsidRPr="003D18E7" w:rsidTr="003D18E7">
        <w:tc>
          <w:tcPr>
            <w:tcW w:w="672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Слуховое восприятие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624A10" w:rsidRPr="003D18E7" w:rsidRDefault="00624A10" w:rsidP="003D1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624A10" w:rsidRPr="003D18E7" w:rsidRDefault="00624A10" w:rsidP="003D18E7">
            <w:pPr>
              <w:spacing w:line="240" w:lineRule="auto"/>
              <w:ind w:hanging="20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шумов: шуршание, скрип, шелест, стук, пение птиц, шум поезда, машины. 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–умения 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различать речевые и неречевые звуки; выполнять упражнения в определенном ритме и темпе; сравнивать музыкальные звуки по громкости и длительности звучания, различать характер мелодии (веселая – грустная).</w:t>
            </w:r>
          </w:p>
          <w:p w:rsidR="00624A10" w:rsidRPr="003D18E7" w:rsidRDefault="00624A10" w:rsidP="003D18E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</w:tbl>
    <w:p w:rsidR="00624A10" w:rsidRPr="003D18E7" w:rsidRDefault="00624A10" w:rsidP="003D1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средства оценки результативности программы</w:t>
      </w:r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87"/>
      </w:tblGrid>
      <w:tr w:rsidR="00624A10" w:rsidRPr="003D18E7" w:rsidTr="003D18E7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Диагностируемые характеристики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Психодиагностические методики</w:t>
            </w:r>
          </w:p>
        </w:tc>
      </w:tr>
      <w:tr w:rsidR="00624A10" w:rsidRPr="003D18E7" w:rsidTr="003D18E7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Кинестетическое 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 на оценку тактильных ощущений</w:t>
            </w:r>
          </w:p>
        </w:tc>
      </w:tr>
      <w:tr w:rsidR="00624A10" w:rsidRPr="003D18E7" w:rsidTr="003D18E7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зрительного восприятия</w:t>
            </w:r>
          </w:p>
        </w:tc>
      </w:tr>
      <w:tr w:rsidR="00624A10" w:rsidRPr="003D18E7" w:rsidTr="003D18E7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развития слухового восприятия</w:t>
            </w:r>
          </w:p>
        </w:tc>
      </w:tr>
      <w:tr w:rsidR="00624A10" w:rsidRPr="003D18E7" w:rsidTr="003D18E7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вкуса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к различению вкусов.</w:t>
            </w:r>
          </w:p>
        </w:tc>
      </w:tr>
      <w:tr w:rsidR="00624A10" w:rsidRPr="003D18E7" w:rsidTr="003D18E7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запаха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восприятия запахов</w:t>
            </w:r>
          </w:p>
        </w:tc>
      </w:tr>
    </w:tbl>
    <w:p w:rsidR="00624A10" w:rsidRPr="003D18E7" w:rsidRDefault="00624A10" w:rsidP="003D1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4A10" w:rsidRPr="003D18E7" w:rsidRDefault="00624A10" w:rsidP="003D18E7">
      <w:pPr>
        <w:spacing w:after="20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18E7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5. Содержание коррекционного курса.</w:t>
      </w:r>
      <w:r w:rsidRPr="003D18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3D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Зрительное восприятие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>. Ф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иксация взгляда на лице человека.</w:t>
      </w:r>
      <w:r w:rsidRPr="003D18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иксация взгляда на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>неподвижном с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рослеживание взглядом за движущимся близко расположенным предметом (по горизонтали, по вертикали, по кругу, вперед/ 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Слуховое восприятие.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3D18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окализация неподвижного удаленного источника звука.</w:t>
      </w:r>
      <w:r w:rsidRPr="003D18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оотнесение звука с его источником. Нахождение одинаковых по звучанию объектов.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Кинестетическое восприятие.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Эмоционально-двигательная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вязкости (жидкий, густой, сыпучий).</w:t>
      </w:r>
      <w:r w:rsidRPr="003D18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Реакция на вибрацию, исходящую от объектов.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Реакция на давление на поверхность тела.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Реакция на горизонтальное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вертикальное) положение тела.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Реакция на положение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частей тела</w:t>
      </w:r>
      <w:r w:rsidRPr="003D18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Реакция на соприкосновение тела с разными видами поверхностей.</w:t>
      </w:r>
      <w:r w:rsidRPr="003D18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Различение материалов (дерево, металл, клейстер, крупа, вода и др.) по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температуре (холодный, горячий)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фактуре (гладкий, шероховатый)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>влажности (мокрый, сухой)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вязкости (жидкий, густой). 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4D72DF"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запаха.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запахи. Узнавание (различение) объектов по запаху (лимон, банан, хвоя, кофе и др.) 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 w:rsidRPr="003D18E7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вкуса.</w:t>
      </w:r>
      <w:r w:rsidRPr="003D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продукты, различные по вкусовым качествам (горький, сладкий, кислый, соленый) и консистенции </w:t>
      </w:r>
      <w:r w:rsidRPr="003D18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</w:t>
      </w:r>
    </w:p>
    <w:p w:rsidR="00624A10" w:rsidRPr="003D18E7" w:rsidRDefault="00624A10" w:rsidP="003D18E7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3D18E7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6. Календарно- тематический план коррекционного курса «Сенсорное развитие» для учащихся 6 классов 2 раза в неделю (68 часов).</w:t>
      </w:r>
    </w:p>
    <w:p w:rsidR="00624A10" w:rsidRPr="003D18E7" w:rsidRDefault="00624A10" w:rsidP="003D18E7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bottomFromText="200" w:vertAnchor="text" w:tblpX="55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418"/>
        <w:gridCol w:w="2551"/>
        <w:gridCol w:w="3827"/>
        <w:gridCol w:w="2977"/>
      </w:tblGrid>
      <w:tr w:rsidR="00624A10" w:rsidRPr="003D18E7" w:rsidTr="00E27E9E">
        <w:trPr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Реализовано</w:t>
            </w:r>
          </w:p>
        </w:tc>
      </w:tr>
      <w:tr w:rsidR="00624A10" w:rsidRPr="003D18E7" w:rsidTr="004D72DF">
        <w:trPr>
          <w:trHeight w:val="68"/>
        </w:trPr>
        <w:tc>
          <w:tcPr>
            <w:tcW w:w="143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0" w:rsidRPr="003D18E7" w:rsidRDefault="0050305D" w:rsidP="003D1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Первичное обследование (2</w:t>
            </w:r>
            <w:r w:rsidR="00624A10"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624A10"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24A10" w:rsidRPr="003D18E7" w:rsidTr="00E27E9E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305D"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50305D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психофизического разви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0" w:rsidRPr="003D18E7" w:rsidRDefault="00624A10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4A10" w:rsidRPr="003D18E7" w:rsidTr="004D72DF">
        <w:trPr>
          <w:trHeight w:val="238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0" w:rsidRPr="003D18E7" w:rsidRDefault="00624A10" w:rsidP="003D18E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Кинестетическое восприятие</w:t>
            </w:r>
            <w:r w:rsidR="00E27E9E"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</w:t>
            </w: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24A10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50305D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4D72DF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Рыбак </w:t>
            </w:r>
            <w:r w:rsidR="00624A10"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Зада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ния,</w:t>
            </w:r>
            <w:r w:rsidR="004D72DF"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 xml:space="preserve"> способствующие развитию саморе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 xml:space="preserve">гуляции.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правила выполнения упражнений, делают упражнения под руководством учителя. Игры-имитации, сопровождаемые текстом песенок.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10" w:rsidRPr="003D18E7" w:rsidRDefault="00624A10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долговременной памяти через работу с инструкциями.</w:t>
            </w: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творческого воображения, мелкой моторики, снятие эмоционального напряжения, развитие межличностного общения.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0" w:rsidRPr="003D18E7" w:rsidRDefault="00624A10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2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Собираем ягоды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before="240"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Лесник</w:t>
            </w:r>
          </w:p>
          <w:p w:rsidR="00E27E9E" w:rsidRPr="003D18E7" w:rsidRDefault="00E27E9E" w:rsidP="003D18E7">
            <w:pPr>
              <w:spacing w:before="240"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before="240"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упражнения, простейшие упражнения для развития кисти рук и пальцев; простейшие дыхательные упражнения в сочетании с физическими упражнениями. Совершать мелкие точные координационные движения кистью, пальцами.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before="240"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зрительное и слуховое восприятие, чувство ритма. Разви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внимание, память, мыслитель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процессы и операции. Развивать координацию движений.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before="240"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2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Покажи и угадай (имитация движений животных, оркестр)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Имитация</w:t>
            </w:r>
          </w:p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Зада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ния, способствующие развитию саморегуляции; задания на подражание движениям животных.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правила выполнения упражнений, делают упражнения под руководством учителя. Игры-имитации, сопровождаемые текстом песенок.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моторики через развитие пластичности, вырази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 движений пальцев рук. Умения выполнять движения в нуж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 темпе и ритме. Корригировать недостатки  моторного развития через укрепление мышц и суставов кистей, развитие плавности и точности  общих движений.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1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Сделай по рисунку и замри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Статика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Образец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элементами общеразвивающих упражнений. Вспоминают правила, проговаривают их и играют, соблюдая правила игры.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тактильное восприятие че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рез дифференциацию и вербализацию. Формировать навыки выполне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 по словесной инструк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Выразительные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выразительность движений. Игры-имитации. Игры на развитие точности и быстроты движений.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мышления, памяти, временных представле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ний.   Формирование прилежания, умения правильно вести себя на за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разным качеством движений (быстрые — медленные, мягкие — жесткие, тяжелые — легкие, сильные — слабые)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 движения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Быстро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Медленно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Тяжелый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Мягкий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знакомство с разным качеством движений (быстрые — медленные, мягкие — жесткие, тяжелые — легкие, сильные — слабые).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слухового восприятия через активизацию произ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вольного слухового внимания, умения концентрироваться на слуховых обра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восприятие предметов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Захват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элементами общеразвивающих упражнений. Игры на развитие сенсорного восприятия, развитие и совершенствование мелкой моторики. Вспоминают правила,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проговаривают их и играют, соблюдая правила игры.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зрительное и слуховое восприятие. Разви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внимание, память, мыслитель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процессы и операции. Развивать координацию движений руки и глаза. Развивать тактильные ощу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восприятие команды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 – 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выполнения дей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ствий по подражанию, по словесной инструкции, Коррекция эмоционально-волевой сферы через формирование умения подчиняться правилам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восприятие команды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Команда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гимнастики. Оп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исание предмета по алгоритму, игры пальчиковой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слухового восприятия через активизацию произ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вольного слухового внимания, умения концентрироваться на слуховых обра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восприятие роли в движении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структуре поверхности. Групповая, фронтальная. Игры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Коррекция недостатков мышления через развитие умения обследовать предметы.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восприятие роли в движении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вой гимнастики, музыкально-ритмические упражнения.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предмета по алгоритму.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 Корригировать недо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2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Море волнуется раз…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Зада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ния, способствующие развитию саморе</w:t>
            </w:r>
            <w:r w:rsidRPr="003D18E7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гуляции; Задания на подражание движениям животных.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правила выполнения упражнений, делают упражнения под руководством учителя. Игры-имитации, сопровождаемые текстом песенок.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поверхности пред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мета.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rPr>
          <w:trHeight w:val="2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на 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 счет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звукоподражание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различение и запоминание цепочки чисел, запоминание последовательности звучаний.  Игры пальчиковой гимнастики.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выполнения действий по подражанию, по словесной инструкции.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rPr>
          <w:trHeight w:val="2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Различение  материалов по  вязкости (жидкий -густой)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Вязкость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Жидкость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густота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4D72DF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Зрительное восприятие (28 часов)</w:t>
            </w: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и обозначение основных цветов («Раскрась фигуры», «Нарисуй сам»)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Шторм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Групповая, фронтальная. Игры пальчиковой гимнастики,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недостатков мышления через развитие умения обследовать предметы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Морское приключение (отыскиваем руками предметы разной формы, спрятанные в </w:t>
            </w: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тазике с   подкрашенной водой)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</w:t>
            </w: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Описание предмета по алгоритму, игры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пальчиковой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Коррекция недостатков мышления через развитие умения обследовать предметы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Коррекция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Ладошки (исследуем разные по тактильным ощущениям предметы мягкий, твёрдый, жидкий)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Тактильное взаимодействие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ские упражнения.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предмета по алгоритму.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эталонов.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Коррекция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геометрическим конструктором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Геометрический конструктор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«Трудные виражи». «Конструктор», «Гео</w:t>
            </w:r>
            <w:r w:rsidRPr="003D18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метрическая мозаика», «Расставь по по</w:t>
            </w:r>
            <w:r w:rsidRPr="003D18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рядку», игры пальчиковой гимнастики.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видеть кон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турный рисунок с наложением.</w:t>
            </w:r>
          </w:p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геометрического вообра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 и творческих способностей.</w:t>
            </w: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видеть целое раньше частей.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Подарки для Кати</w:t>
            </w:r>
          </w:p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(разворачивание мелких игрушек, завернутых в бумагу, фольгу,  ткань)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вой гимнастики.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Описание предмета по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алгоритму,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навыки выполне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знакам при выполнении предметных действий, находить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предметы с задан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признаком среди нескольких, вы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страивать сериационный ряд (по за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данному признаку).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Цветик семи цветик (учимся находить идентичные  предметы)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Величина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Одинаковый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Похожий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вой </w:t>
            </w: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имнастики. Описание предмета по алгоритму,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действий, находить предметы с задан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признакам среди нескольких, вы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страивать сериационный ряд (по за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данному признаку).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hd w:val="clear" w:color="auto" w:fill="FFFFFF"/>
              <w:spacing w:before="178" w:after="533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Форма, цвет, назначение предметов</w:t>
            </w:r>
          </w:p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Соотнесение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поверхность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Игры на развитие активного внимания, умения быстро сосредотачиваться; умение быстро и точно реагировать на звуковые сигналы; развивать волевое внимание, а также внимание, связанное с координацией слухового и двигательного анализаторов.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ции педагога.  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Учить обращать внимание на </w:t>
            </w:r>
            <w:r w:rsidRPr="003D18E7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цвет предмета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устанавливать тождество и различие </w:t>
            </w:r>
            <w:r w:rsidRPr="003D18E7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цвета однородных предметов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 учить понимать слова </w:t>
            </w:r>
            <w:r w:rsidRPr="003D18E7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«такой»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3D18E7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«не такой»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3D18E7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«разные»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названия </w:t>
            </w:r>
            <w:r w:rsidRPr="003D18E7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цветов</w:t>
            </w:r>
            <w:r w:rsidRPr="003D18E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продолжать </w:t>
            </w:r>
            <w:r w:rsidRPr="003D18E7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формирование</w:t>
            </w:r>
            <w:r w:rsidRPr="003D18E7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простейших приемов установления тождества и различия </w:t>
            </w:r>
            <w:r w:rsidRPr="003D18E7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цвета однородных предметов</w:t>
            </w:r>
            <w:r w:rsidRPr="003D18E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hd w:val="clear" w:color="auto" w:fill="FFFFFF"/>
              <w:spacing w:before="178" w:after="533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Определение веса предметов</w:t>
            </w:r>
          </w:p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Большой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веса предметов.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 предметов по длине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длине.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размеру: большой –средний- маленький через тактильное взаимодействие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Большой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размеру: большой -средний- маленький через тактильное взаимодействие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Большой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Игры на развитие зрительной памяти, восприятия. Групповая, фронтальная. Игры пальчико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изменилось?</w:t>
            </w: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изменений в предъявленном ряду картинок, игрушек,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</w:t>
            </w: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hyperlink r:id="rId8" w:history="1">
              <w:r w:rsidRPr="003D18E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Что изменилось?</w:t>
              </w:r>
            </w:hyperlink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D18E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Цифровая таблица</w:t>
              </w:r>
            </w:hyperlink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«Чаепитие у медвежонка», «Найди отличия». Упражнения пальчиковой гимнастики.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когнитивной сферы, коррекция зрительной памяти через развитие умения фиксировать и вспоминать  ощущения, связанные со зрительным образом.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изменилось?</w:t>
            </w: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изменений в предъявленном ряду картинок, игрушек,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</w:t>
            </w: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hyperlink r:id="rId10" w:history="1">
              <w:r w:rsidRPr="003D18E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Что изменилось?</w:t>
              </w:r>
            </w:hyperlink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3D18E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Цифровая таблица</w:t>
              </w:r>
            </w:hyperlink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«Чаепитие у медвежонка», «Найди отличия» Упражнения пальчиковой гимнастики.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когнитивной сферы, коррекция зрительной памяти через развитие умения фиксировать и вспоминать  ощущения, связанные со зрительным образом.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Наложенные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Наложенные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Игры на развитие зрительной ориентировки при восприятии формы,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величины, игры на развитие умения узнавать и называть величину, форму предметов через зашумленные изображения.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Корригировать недостатки развития когнитивной сферы через развитие фантазии и воображения.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произвольности зрительного восприятия и развитие зрительной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</w:t>
            </w: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зрительно-двигательной координации рук и глаз. Рисование бордюров по наглядному образцу. Дидактические игры и упражнения: «Нарисуй по точкам», «Рисуем по клеточкам».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зрительно-двигательной координации руки и глаза. Тренировка зрительной памяти.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и упражнения: «Нарисуй по точкам», «Рисуем по клеточкам».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</w:t>
            </w:r>
          </w:p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зрительно-двигательной координации рук и глаз. Рисование бордюров по наглядному образцу. Дидактические игры и упражнения: «Нарисуй по точкам», «Рисуем по клеточкам».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зрительно-двигательной координации руки и глаза. Тренировка зрительной памяти.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и упражнения: «Что изменилось?», «Шапка – невидимка», «Запомни и найди», «Запомни и нарисуй», «Запомни точно», «Восстанови порядок».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памяти через формирование  способности вспоминать свои действия и называть их, соотносить название действия с собственными движениями.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и упражнения: «Что изменилось?», «Шапка – невидимка»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и упражнения: «Что изменилось?», «Шапка – невидимка», «Запомни и найди», «Запомни и нарисуй», «Запомни точно», «Восстанови порядок».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памяти через формирование  способности вспоминать свои действия и называть их, соотносить название действия с собственными движениями.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Различение наложенных изображений предметов (6—7 изображений). Запоминание 5—6 предметов, игрушек и воспроизведение их в исходной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Наложенные изображения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и упражнения: «Что изменилось?», «Запомни и найди», «Запомни и нарисуй», «Запомни точно», «Восстанови порядок».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памяти через формирование  способности вспоминать свои действия и называть их, соотносить название действия с собственными движениями.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предметов по цветовому признаку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называть основные цвета и оттенки цветов.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забыл дорисовать художник?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Нелепица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небылица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забыл дорисовать художник?», «Нелепицы», «небылицы» «Найди картинку», игры пальчиковой гимнастики, «Найди недостающую часть».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зрительного анализа и синтеза, развитие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голубой,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розовый. Классификация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здесь спряталось?  («зашумлённые» изображения)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Зашумленные изображения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«Где что?», «Найди картинку», зашумленные изображения, игры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пальчиковой гимнастики.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зрительную реакцию на предметы окружающего мира, замечать их форму, цвет, формировать действие с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предметами, воспитывать интерес к окружающему миру.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такую же фигуру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Одинаковый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Похожий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Непохожий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 сенсорное восприятие детей, умение выделять и соотносить цвета; закрепление  знания о геометрической фигуре – круг; закрепление  понятий «одинаковые» - по цвету, по форме и по размеру; на развитие мелкой моторики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зрительного анализа и синтеза, развитие произвольного внимани</w:t>
            </w:r>
            <w:r w:rsidRPr="003D18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Теплые и холодные цвета - сравнение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цвет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Теплый цвет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Цветовая линейка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определение, различение  и сравнение цветов и их  оттенков, игры пальчиковой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Сложи картинку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Картинка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Целое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серии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“Учимся смотреть и видеть” на формирование у ребенка гностических (познавательных) зрительных функций: зрительное разделение целостного объекта на части (зрительный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анализ) и объединение частей в целое (зрительный синтез).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навыки целостного восприятия; умение оперировать образами, соотносить части и целое, осуществлять анализ и синтез воспринимаемых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Дорисуй картинку и раскрась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Целое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серии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“Учимся смотреть и видеть” на  формирование у ребенка гностических (познавательных) зрительных функций: зрительное разделение целостного объекта на части (зрительный анализ) и объединение частей в целое (зрительный синтез); нахождение главных и второстепенных признаков в изображении и установление связей между ними.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 целостного восприятия; умение оперировать образами, соотносить части и целое, осуществлять анализ и синтез воспринимаемых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пару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произвольного внимания и зрительной памяти.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целостного восприятия; умение оперировать образами, соотносить части и целое, осуществлять  анализ и синтез воспринимаемых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4D72DF">
        <w:trPr>
          <w:trHeight w:val="122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Слуховое восприятие (12 часов)</w:t>
            </w:r>
          </w:p>
        </w:tc>
      </w:tr>
      <w:tr w:rsidR="00E27E9E" w:rsidRPr="003D18E7" w:rsidTr="003D18E7">
        <w:trPr>
          <w:trHeight w:val="11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Слух Органы слуха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 упражнения,  упражнения пальчиковой гимнастики, игры на развитие слухового восприятия.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слухового  восприятия через активизацию произвольного слухового внимания, умение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композиций из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Композиция 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мелкую моторику и графомоторные навыки: плавность, точность, скоординированность движений рук.  Упражнения на развитие зрительно-моторной координации.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нения под руководством педагога на основе рефлексивного метода, опыт самоконтроля.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3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композиций из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мелкую моторику и графомоторные навыки: плавность, точность, скоординированность движений рук.  Упражнения на развитие зрительно-моторной  координации.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нения под руководством педагога на основе рефлексивного метода, опыт самоконтроля.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rPr>
          <w:trHeight w:val="1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Шумящие коробочки. Слуховое восприятие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Шумящие коробочки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упражнения, упражнения пальчиковой гимнастики, игры на развитие слухового восприятия. Шумящие коробочки.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Шумящие коробочки. Слуховое восприятие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Шумящие коробочки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 упражнения, упражнения пальчиковой гимнастики, игры на развитие слухового восприятия, Шумящие коробочки, запоминание последовательности звучаний.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умение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направления звука в пространстве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Музыкально-ритмические упражнения, упражнения пальчиковой гимнастики. Игры на определение направления звука в пространстве (слева, справа, спереди, сзади), развитие слухо-моторной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координации, формирование чувства ритма, определение на слух звучания различных музыкальных инструментов.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Корригировать недостатки слухо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умение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3D1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направления звука в пространстве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упражнения, упражнения пальчиковой гимнастики. Игры на определение направления звука в пространстве (слева, справа, спереди, сзади), развитие слухо-моторной координации, формирование чувства ритма, определение на слух звучания различных музыкальных инструментов.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9E" w:rsidRPr="003D18E7" w:rsidRDefault="00E27E9E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понятия: громкий-тихий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громко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мелодий, игры на металлофоне, игры на определение громкости звуков, мелодий.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Корригировать недостатки мышления через развитие умения сравнивать, обобщать, делать элементарные выводы.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понятия: громкий-тихий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громко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мелодий, игры на металлофоне, игры на определение громкости звуков, мелодий.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Определи, что слышится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помеха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погремушка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бубен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ложки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FF285F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27E9E" w:rsidRPr="003D18E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Условное слово</w:t>
              </w:r>
            </w:hyperlink>
            <w:r w:rsidR="00E27E9E"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hyperlink r:id="rId13" w:history="1">
              <w:r w:rsidR="00E27E9E" w:rsidRPr="003D18E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Важные мелочи</w:t>
              </w:r>
            </w:hyperlink>
            <w:r w:rsidR="00E27E9E"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hyperlink r:id="rId14" w:history="1">
              <w:r w:rsidR="00E27E9E" w:rsidRPr="003D18E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Помехи</w:t>
              </w:r>
            </w:hyperlink>
            <w:r w:rsidR="00E27E9E"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игры на дифференцировку </w:t>
            </w:r>
            <w:r w:rsidR="00E27E9E"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звуков шумовых и музыкальных инструментов (погремушка, барабан, колокольчик, бубен, гармошка, ложки).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выводы. Расширять представления о различной интенсивности неречевых и речевых звуках.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слуховое 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Жмурки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восприятия и памяти: «Нарисуйте животное», «Аленушка и Иванушка», «Хлопни на слово», «Телефончик», «Узнай, кто я?» «Жмурки с колокольчиком».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rPr>
          <w:trHeight w:val="1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на слуховое восприятие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Жмурки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внимания, восприятия и памяти: «Нарисуйте животное», «Аленушка и Иванушка», «Хлопни на слово», «Телефончик», «Узнай, кто я?» «Жмурки с колокольчиком».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4D72DF">
        <w:trPr>
          <w:trHeight w:val="382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Восприятие запаха</w:t>
            </w:r>
            <w:r w:rsidR="00C14DAA"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 часов</w:t>
            </w:r>
            <w:r w:rsidRPr="003D1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развитие осведомленности о различных запахах, умение различать простые запахи.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и фрукты. Обоняние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Дифференциация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Пищевые запахи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Игры на определение по запаху с закрытыми глазами лежащие в стаканах продукты и разделить на овощи и фрукты.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Расширить знания учащихся о бережном отношении к органам обоняния, вкуса, зрения, осязания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Коррекция мыслительных процессов через развитие умения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разных запахов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Резкий-слабый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Приятный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Приторный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rPr>
          <w:trHeight w:val="1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Коробочки с запахами 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Пищевые – непищевые запахи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Расширить знания учащихся о бережном отношении к органам обоняния, вкуса, зрения, осязания.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Коррекция мыслительных процессов через развитие умения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rPr>
          <w:trHeight w:val="1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Бытовые шумы и звуки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Бытовой шум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природы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определение речевых и неречевых звуков, «Чудо-звуки», «Что звучит», «Где что?»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7E9E" w:rsidRPr="003D18E7" w:rsidTr="00E27E9E">
        <w:trPr>
          <w:trHeight w:val="1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на 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</w:t>
            </w:r>
          </w:p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развитие слухового восприятия, внимания и памяти. Игры пальчиковой гимнастики, музыкально-ритмические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практический опыт детей, их знания и представления об окружающем мире.</w:t>
            </w:r>
            <w:r w:rsidRPr="003D18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Формировать способности дифференцировать неречевые и речевые звуки.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3D18E7" w:rsidRDefault="00E27E9E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4DAA" w:rsidRPr="003D18E7" w:rsidTr="00E27E9E">
        <w:trPr>
          <w:trHeight w:val="1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характерными запахами отдельных реальных предметов и объектов живой и неживой природы, обозначение словом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Живая – неживая природа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Коррекция мыслительных процессов через развитие умения делать элементарные выводы. 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DAA" w:rsidRPr="003D18E7" w:rsidTr="004D72DF">
        <w:trPr>
          <w:trHeight w:val="71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Восприятие вкуса (4 часа)</w:t>
            </w:r>
          </w:p>
        </w:tc>
      </w:tr>
      <w:tr w:rsidR="00C14DAA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Вкусные продукты (находим и пробуем, сравниваем различные по вкусу продукты)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Сладость</w:t>
            </w:r>
          </w:p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Горечь</w:t>
            </w:r>
          </w:p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</w:t>
            </w:r>
          </w:p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вкусовых ощущений, (попробуй, отгадай, узнай и сравни, найди пару).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DAA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Вкусные продукты (находим и пробуем, сравниваем различные по вкусу продукты)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Сладость</w:t>
            </w:r>
          </w:p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Горечь</w:t>
            </w:r>
          </w:p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</w:t>
            </w:r>
          </w:p>
          <w:p w:rsidR="00C14DAA" w:rsidRPr="003D18E7" w:rsidRDefault="00C14DAA" w:rsidP="003D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вкусовых ощущений, (попробуй, отгадай, узнай и сравни, найди пару).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DAA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Узнавание (различение) основных вкусовых качеств продуктов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Вкусовые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Музыкально-ритмические упражнения, упражнения пальчиковой гимнастики. Игры на определение вкусовых ощущений (попробуй, отгадай, узнай и сравни, найди пару).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мыслительных процессов, 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14DAA" w:rsidRPr="003D18E7" w:rsidTr="00E27E9E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продуктов по консистенции (жидкий, вязкий, твердый, сыпучий)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Жидкий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Вязкий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Твердый</w:t>
            </w:r>
          </w:p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Сыпучий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вкусовых ощущений, (попробуй, отгадай, узнай и сравни, найди пару).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мыслительных процессов, </w:t>
            </w:r>
            <w:r w:rsidRPr="003D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14DAA" w:rsidRPr="003D18E7" w:rsidTr="00E27E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динамики психофизического развития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A" w:rsidRPr="003D18E7" w:rsidRDefault="00C14DAA" w:rsidP="003D18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4A10" w:rsidRPr="003D18E7" w:rsidRDefault="00624A10" w:rsidP="003D18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 w:rsidRPr="003D18E7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7. Материально- технического обеспечения образовательной деятельности.</w:t>
      </w:r>
      <w:r w:rsidRPr="003D18E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1. Парты одноместные -10.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2.Стулья -10.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3. Моноблок </w:t>
      </w:r>
      <w:r w:rsidRPr="003D18E7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4. МФУ </w:t>
      </w:r>
      <w:r w:rsidRPr="003D18E7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Pr="003D18E7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Pr="003D18E7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5. Музыкальный центр </w:t>
      </w:r>
      <w:r w:rsidRPr="003D18E7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6.Сухой бассейн с шариками – 1.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7. Набор психолога «Петра» -1.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8. Стол с песком.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9. Диагностический комплект психолога.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Высотского- Сахарова.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Кубики Кооса.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10. Диск «Времена года».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11.Пазлы.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12.Конструктор крупный, мелкий «</w:t>
      </w:r>
      <w:r w:rsidRPr="003D18E7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624A10" w:rsidRPr="003D18E7" w:rsidRDefault="00624A10" w:rsidP="003D1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3D18E7">
        <w:rPr>
          <w:rFonts w:ascii="Times New Roman" w:eastAsia="SimSun" w:hAnsi="Times New Roman"/>
          <w:kern w:val="3"/>
          <w:sz w:val="24"/>
          <w:szCs w:val="24"/>
          <w:lang w:eastAsia="ko-KR"/>
        </w:rPr>
        <w:t>13.Обруч – 3.</w:t>
      </w:r>
    </w:p>
    <w:p w:rsidR="00624A10" w:rsidRPr="003D18E7" w:rsidRDefault="00624A10" w:rsidP="003D18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24A10" w:rsidRPr="003D18E7" w:rsidSect="003D18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50"/>
    <w:rsid w:val="003D18E7"/>
    <w:rsid w:val="004D72DF"/>
    <w:rsid w:val="0050305D"/>
    <w:rsid w:val="00624A10"/>
    <w:rsid w:val="006F5081"/>
    <w:rsid w:val="007B4D85"/>
    <w:rsid w:val="00C14DAA"/>
    <w:rsid w:val="00DA4250"/>
    <w:rsid w:val="00E27E9E"/>
    <w:rsid w:val="00F46B9F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5B20"/>
  <w15:chartTrackingRefBased/>
  <w15:docId w15:val="{8F3E6754-4B0A-4FE0-935F-E88A52C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A10"/>
    <w:rPr>
      <w:color w:val="0000FF"/>
      <w:u w:val="single"/>
    </w:rPr>
  </w:style>
  <w:style w:type="paragraph" w:styleId="a4">
    <w:name w:val="No Spacing"/>
    <w:uiPriority w:val="1"/>
    <w:qFormat/>
    <w:rsid w:val="00624A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624A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ish.fome.ru/ras-10-12.html" TargetMode="External"/><Relationship Id="rId13" Type="http://schemas.openxmlformats.org/officeDocument/2006/relationships/hyperlink" Target="http://childish.fome.ru/ras-10-25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%D0%A1%D0%B2%D0%B5%D1%82%D0%BB%D0%B0%D0%BD%D0%B0\Desktop\%D0%90%D0%9E%D0%9E%D0%9F%20%D0%A3%D0%9E%202016.docx" TargetMode="External"/><Relationship Id="rId12" Type="http://schemas.openxmlformats.org/officeDocument/2006/relationships/hyperlink" Target="http://childish.fome.ru/ras-10-2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hildish.fome.ru/ras-10-1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ildish.fome.ru/ras-10-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ish.fome.ru/ras-10-13.html" TargetMode="External"/><Relationship Id="rId14" Type="http://schemas.openxmlformats.org/officeDocument/2006/relationships/hyperlink" Target="http://childish.fome.ru/ras-10-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AE55-87F9-4C63-9DB6-2DBCCE6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2023-08-30T03:14:00Z</dcterms:created>
  <dcterms:modified xsi:type="dcterms:W3CDTF">2023-09-07T11:37:00Z</dcterms:modified>
</cp:coreProperties>
</file>