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AF6" w:rsidRDefault="00483AF6" w:rsidP="0059737A">
      <w:pPr>
        <w:spacing w:after="0" w:line="196" w:lineRule="atLeast"/>
        <w:ind w:left="-851" w:right="-1"/>
        <w:jc w:val="center"/>
        <w:rPr>
          <w:rFonts w:ascii="Times New Roman" w:eastAsia="Times New Roman" w:hAnsi="Times New Roman" w:cs="Times New Roman"/>
          <w:b/>
          <w:bCs/>
          <w:color w:val="000000"/>
          <w:sz w:val="24"/>
          <w:szCs w:val="24"/>
          <w:u w:val="single"/>
          <w:lang w:eastAsia="ru-RU"/>
        </w:rPr>
      </w:pPr>
      <w:r w:rsidRPr="00483AF6">
        <w:rPr>
          <w:rFonts w:ascii="Times New Roman" w:eastAsia="Times New Roman" w:hAnsi="Times New Roman" w:cs="Times New Roman"/>
          <w:b/>
          <w:bCs/>
          <w:noProof/>
          <w:color w:val="000000"/>
          <w:sz w:val="24"/>
          <w:szCs w:val="24"/>
          <w:u w:val="single"/>
          <w:lang w:eastAsia="ru-RU"/>
        </w:rPr>
        <w:drawing>
          <wp:inline distT="0" distB="0" distL="0" distR="0">
            <wp:extent cx="9251950" cy="6938963"/>
            <wp:effectExtent l="0" t="0" r="0" b="0"/>
            <wp:docPr id="1" name="Рисунок 1" descr="C:\Users\Учитель\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bookmarkStart w:id="0" w:name="_GoBack"/>
      <w:bookmarkEnd w:id="0"/>
    </w:p>
    <w:p w:rsidR="0059737A" w:rsidRPr="00DE20A6" w:rsidRDefault="0059737A" w:rsidP="0059737A">
      <w:pPr>
        <w:spacing w:after="0" w:line="196" w:lineRule="atLeast"/>
        <w:ind w:left="-851" w:right="-1"/>
        <w:jc w:val="center"/>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lastRenderedPageBreak/>
        <w:t xml:space="preserve">1. </w:t>
      </w:r>
      <w:r w:rsidRPr="00DE20A6">
        <w:rPr>
          <w:rFonts w:ascii="Times New Roman" w:eastAsia="Times New Roman" w:hAnsi="Times New Roman" w:cs="Times New Roman"/>
          <w:b/>
          <w:bCs/>
          <w:color w:val="000000"/>
          <w:sz w:val="24"/>
          <w:szCs w:val="24"/>
          <w:u w:val="single"/>
          <w:lang w:eastAsia="ru-RU"/>
        </w:rPr>
        <w:t>Пояснительная записка</w:t>
      </w:r>
    </w:p>
    <w:p w:rsidR="0059737A" w:rsidRPr="00DC6B5C" w:rsidRDefault="0059737A" w:rsidP="0059737A">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Рабоча</w:t>
      </w:r>
      <w:r>
        <w:rPr>
          <w:rFonts w:ascii="Times New Roman" w:eastAsia="Times New Roman" w:hAnsi="Times New Roman" w:cs="Times New Roman"/>
          <w:color w:val="000000"/>
          <w:sz w:val="24"/>
          <w:szCs w:val="24"/>
          <w:lang w:eastAsia="ru-RU"/>
        </w:rPr>
        <w:t>я программа коррекционного ку</w:t>
      </w:r>
      <w:r w:rsidR="006812F6">
        <w:rPr>
          <w:rFonts w:ascii="Times New Roman" w:eastAsia="Times New Roman" w:hAnsi="Times New Roman" w:cs="Times New Roman"/>
          <w:color w:val="000000"/>
          <w:sz w:val="24"/>
          <w:szCs w:val="24"/>
          <w:lang w:eastAsia="ru-RU"/>
        </w:rPr>
        <w:t>рса по предмету «Дефектология» 4</w:t>
      </w:r>
      <w:r w:rsidRPr="00DC6B5C">
        <w:rPr>
          <w:rFonts w:ascii="Times New Roman" w:eastAsia="Times New Roman" w:hAnsi="Times New Roman" w:cs="Times New Roman"/>
          <w:color w:val="000000"/>
          <w:sz w:val="24"/>
          <w:szCs w:val="24"/>
          <w:lang w:eastAsia="ru-RU"/>
        </w:rPr>
        <w:t xml:space="preserve"> класс (</w:t>
      </w:r>
      <w:r>
        <w:rPr>
          <w:rFonts w:ascii="Times New Roman" w:eastAsia="Times New Roman" w:hAnsi="Times New Roman" w:cs="Times New Roman"/>
          <w:color w:val="000000"/>
          <w:sz w:val="24"/>
          <w:szCs w:val="24"/>
          <w:lang w:val="en-US" w:eastAsia="ru-RU"/>
        </w:rPr>
        <w:t>II</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вариант</w:t>
      </w:r>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ФГОС образования обучающихся с интеллектуальными нарушениями разработана на основании следующих нормативно-правовых документов</w:t>
      </w:r>
      <w:r w:rsidRPr="00DC6B5C">
        <w:rPr>
          <w:rFonts w:ascii="Times New Roman" w:eastAsia="Times New Roman" w:hAnsi="Times New Roman" w:cs="Times New Roman"/>
          <w:color w:val="000000"/>
          <w:sz w:val="24"/>
          <w:szCs w:val="24"/>
          <w:lang w:eastAsia="ru-RU"/>
        </w:rPr>
        <w:t>:</w:t>
      </w:r>
    </w:p>
    <w:p w:rsidR="0059737A" w:rsidRPr="00DC6B5C" w:rsidRDefault="0059737A" w:rsidP="0059737A">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59737A" w:rsidRPr="00DC6B5C" w:rsidRDefault="00483AF6" w:rsidP="0059737A">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hyperlink r:id="rId7" w:history="1">
        <w:r w:rsidR="0059737A" w:rsidRPr="00DC6B5C">
          <w:rPr>
            <w:rFonts w:ascii="Times New Roman" w:eastAsia="Times New Roman" w:hAnsi="Times New Roman" w:cs="Times New Roman"/>
            <w:color w:val="000000"/>
            <w:sz w:val="24"/>
            <w:szCs w:val="24"/>
            <w:lang w:eastAsia="ru-RU"/>
          </w:rPr>
          <w:t xml:space="preserve">Приказа Министерства образования и науки Российской Федерации №1599 от 19.12.2014 г. «Об утверждении федерального государственного образовательного стандарта </w:t>
        </w:r>
        <w:r w:rsidR="0059737A">
          <w:rPr>
            <w:rFonts w:ascii="Times New Roman" w:eastAsia="Times New Roman" w:hAnsi="Times New Roman" w:cs="Times New Roman"/>
            <w:color w:val="000000"/>
            <w:sz w:val="24"/>
            <w:szCs w:val="24"/>
            <w:lang w:eastAsia="ru-RU"/>
          </w:rPr>
          <w:t>образования обучающихся с умственной отсталостью (интеллектуальными нарушениями)</w:t>
        </w:r>
        <w:r w:rsidR="0059737A" w:rsidRPr="00DC6B5C">
          <w:rPr>
            <w:rFonts w:ascii="Times New Roman" w:eastAsia="Times New Roman" w:hAnsi="Times New Roman" w:cs="Times New Roman"/>
            <w:color w:val="000000"/>
            <w:sz w:val="24"/>
            <w:szCs w:val="24"/>
            <w:lang w:eastAsia="ru-RU"/>
          </w:rPr>
          <w:t>»</w:t>
        </w:r>
      </w:hyperlink>
      <w:r w:rsidR="0059737A" w:rsidRPr="00DC6B5C">
        <w:rPr>
          <w:rFonts w:ascii="Times New Roman" w:eastAsia="Times New Roman" w:hAnsi="Times New Roman" w:cs="Times New Roman"/>
          <w:color w:val="000000"/>
          <w:sz w:val="24"/>
          <w:szCs w:val="24"/>
          <w:lang w:eastAsia="ru-RU"/>
        </w:rPr>
        <w:t>;</w:t>
      </w:r>
    </w:p>
    <w:p w:rsidR="0059737A" w:rsidRPr="0043387D" w:rsidRDefault="0059737A" w:rsidP="0059737A">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Учебного плана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r w:rsidRPr="00DC6B5C">
        <w:rPr>
          <w:rFonts w:ascii="Times New Roman" w:eastAsia="Times New Roman" w:hAnsi="Times New Roman" w:cs="Times New Roman"/>
          <w:color w:val="000000"/>
          <w:sz w:val="24"/>
          <w:szCs w:val="24"/>
          <w:lang w:eastAsia="ru-RU"/>
        </w:rPr>
        <w:t>;</w:t>
      </w:r>
    </w:p>
    <w:p w:rsidR="00ED6D98" w:rsidRPr="0059737A" w:rsidRDefault="0059737A" w:rsidP="0059737A">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Адаптированной </w:t>
      </w:r>
      <w:r w:rsidRPr="00DC6B5C">
        <w:rPr>
          <w:rFonts w:ascii="Times New Roman" w:eastAsia="Times New Roman" w:hAnsi="Times New Roman" w:cs="Times New Roman"/>
          <w:color w:val="000000"/>
          <w:sz w:val="24"/>
          <w:szCs w:val="24"/>
          <w:lang w:eastAsia="ru-RU"/>
        </w:rPr>
        <w:t xml:space="preserve">образовательной программы </w:t>
      </w:r>
      <w:r>
        <w:rPr>
          <w:rFonts w:ascii="Times New Roman" w:eastAsia="Times New Roman" w:hAnsi="Times New Roman" w:cs="Times New Roman"/>
          <w:color w:val="000000"/>
          <w:sz w:val="24"/>
          <w:szCs w:val="24"/>
          <w:lang w:eastAsia="ru-RU"/>
        </w:rPr>
        <w:t>отделения для</w:t>
      </w:r>
      <w:r w:rsidRPr="00DC6B5C">
        <w:rPr>
          <w:rFonts w:ascii="Times New Roman" w:eastAsia="Times New Roman" w:hAnsi="Times New Roman" w:cs="Times New Roman"/>
          <w:color w:val="000000"/>
          <w:sz w:val="24"/>
          <w:szCs w:val="24"/>
          <w:lang w:eastAsia="ru-RU"/>
        </w:rPr>
        <w:t xml:space="preserve"> обучающихся </w:t>
      </w:r>
      <w:r>
        <w:rPr>
          <w:rFonts w:ascii="Times New Roman" w:eastAsia="Times New Roman" w:hAnsi="Times New Roman" w:cs="Times New Roman"/>
          <w:color w:val="000000"/>
          <w:sz w:val="24"/>
          <w:szCs w:val="24"/>
          <w:lang w:eastAsia="ru-RU"/>
        </w:rPr>
        <w:t>с ограниченными возможностями здоровья муниципального автономного образовательного учреждения Зареченской средней образовательной школы</w:t>
      </w:r>
      <w:r w:rsidRPr="00DC6B5C">
        <w:rPr>
          <w:rFonts w:ascii="Times New Roman" w:eastAsia="Times New Roman" w:hAnsi="Times New Roman" w:cs="Times New Roman"/>
          <w:color w:val="000000"/>
          <w:sz w:val="24"/>
          <w:szCs w:val="24"/>
          <w:lang w:eastAsia="ru-RU"/>
        </w:rPr>
        <w:t>.</w:t>
      </w:r>
    </w:p>
    <w:p w:rsidR="00ED6D98"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Рабочая программа ориентирована на оказание помощи и поддержки </w:t>
      </w:r>
      <w:r w:rsidR="00820B14">
        <w:rPr>
          <w:rFonts w:ascii="Times New Roman" w:eastAsia="Times New Roman" w:hAnsi="Times New Roman" w:cs="Times New Roman"/>
          <w:b/>
          <w:color w:val="000000"/>
          <w:sz w:val="24"/>
          <w:szCs w:val="24"/>
          <w:lang w:eastAsia="ru-RU"/>
        </w:rPr>
        <w:t xml:space="preserve">Сулейманову </w:t>
      </w:r>
      <w:proofErr w:type="spellStart"/>
      <w:r w:rsidR="00820B14">
        <w:rPr>
          <w:rFonts w:ascii="Times New Roman" w:eastAsia="Times New Roman" w:hAnsi="Times New Roman" w:cs="Times New Roman"/>
          <w:b/>
          <w:color w:val="000000"/>
          <w:sz w:val="24"/>
          <w:szCs w:val="24"/>
          <w:lang w:eastAsia="ru-RU"/>
        </w:rPr>
        <w:t>Ильназу</w:t>
      </w:r>
      <w:proofErr w:type="spellEnd"/>
      <w:r w:rsidR="0019079E">
        <w:rPr>
          <w:rFonts w:ascii="Times New Roman" w:eastAsia="Times New Roman" w:hAnsi="Times New Roman" w:cs="Times New Roman"/>
          <w:b/>
          <w:color w:val="000000"/>
          <w:sz w:val="24"/>
          <w:szCs w:val="24"/>
          <w:lang w:eastAsia="ru-RU"/>
        </w:rPr>
        <w:t xml:space="preserve"> </w:t>
      </w:r>
      <w:proofErr w:type="spellStart"/>
      <w:r w:rsidR="0019079E">
        <w:rPr>
          <w:rFonts w:ascii="Times New Roman" w:eastAsia="Times New Roman" w:hAnsi="Times New Roman" w:cs="Times New Roman"/>
          <w:b/>
          <w:color w:val="000000"/>
          <w:sz w:val="24"/>
          <w:szCs w:val="24"/>
          <w:lang w:eastAsia="ru-RU"/>
        </w:rPr>
        <w:t>Радмировичу</w:t>
      </w:r>
      <w:proofErr w:type="spellEnd"/>
      <w:r w:rsidR="00C33F45">
        <w:rPr>
          <w:rFonts w:ascii="Times New Roman" w:eastAsia="Times New Roman" w:hAnsi="Times New Roman" w:cs="Times New Roman"/>
          <w:color w:val="000000"/>
          <w:sz w:val="24"/>
          <w:szCs w:val="24"/>
          <w:lang w:eastAsia="ru-RU"/>
        </w:rPr>
        <w:t>, имеющего</w:t>
      </w:r>
      <w:r w:rsidRPr="00DC6B5C">
        <w:rPr>
          <w:rFonts w:ascii="Times New Roman" w:eastAsia="Times New Roman" w:hAnsi="Times New Roman" w:cs="Times New Roman"/>
          <w:color w:val="000000"/>
          <w:sz w:val="24"/>
          <w:szCs w:val="24"/>
          <w:lang w:eastAsia="ru-RU"/>
        </w:rPr>
        <w:t xml:space="preserve"> трудности в формировании познавательной, эм</w:t>
      </w:r>
      <w:r w:rsidR="00C33F45">
        <w:rPr>
          <w:rFonts w:ascii="Times New Roman" w:eastAsia="Times New Roman" w:hAnsi="Times New Roman" w:cs="Times New Roman"/>
          <w:color w:val="000000"/>
          <w:sz w:val="24"/>
          <w:szCs w:val="24"/>
          <w:lang w:eastAsia="ru-RU"/>
        </w:rPr>
        <w:t>оциональной и личностной сферах;</w:t>
      </w:r>
      <w:r w:rsidRPr="00DC6B5C">
        <w:rPr>
          <w:rFonts w:ascii="Times New Roman" w:eastAsia="Times New Roman" w:hAnsi="Times New Roman" w:cs="Times New Roman"/>
          <w:color w:val="000000"/>
          <w:sz w:val="24"/>
          <w:szCs w:val="24"/>
          <w:lang w:eastAsia="ru-RU"/>
        </w:rPr>
        <w:t xml:space="preserve"> способствует поиску эффективных путей преодоления возникающих трудностей в совместной учебно-игровой деятельности, направлена на развитие психических процессов у детей, имеющих низкий уровень познавательного развития и учащихся </w:t>
      </w:r>
      <w:r>
        <w:rPr>
          <w:rFonts w:ascii="Times New Roman" w:eastAsia="Times New Roman" w:hAnsi="Times New Roman" w:cs="Times New Roman"/>
          <w:color w:val="000000"/>
          <w:sz w:val="24"/>
          <w:szCs w:val="24"/>
          <w:lang w:eastAsia="ru-RU"/>
        </w:rPr>
        <w:t>с ОВЗ.</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b/>
          <w:bCs/>
          <w:color w:val="000000"/>
          <w:sz w:val="24"/>
          <w:szCs w:val="24"/>
          <w:lang w:eastAsia="ru-RU"/>
        </w:rPr>
        <w:t>Цель:</w:t>
      </w:r>
      <w:r w:rsidRPr="00DC6B5C">
        <w:rPr>
          <w:rFonts w:ascii="Times New Roman" w:eastAsia="Times New Roman" w:hAnsi="Times New Roman" w:cs="Times New Roman"/>
          <w:color w:val="000000"/>
          <w:sz w:val="24"/>
          <w:szCs w:val="24"/>
          <w:lang w:eastAsia="ru-RU"/>
        </w:rPr>
        <w:t xml:space="preserve"> развитие и коррекция </w:t>
      </w:r>
      <w:r>
        <w:rPr>
          <w:rFonts w:ascii="Times New Roman" w:eastAsia="Times New Roman" w:hAnsi="Times New Roman" w:cs="Times New Roman"/>
          <w:color w:val="000000"/>
          <w:sz w:val="24"/>
          <w:szCs w:val="24"/>
          <w:lang w:eastAsia="ru-RU"/>
        </w:rPr>
        <w:t>познавательных процессов младшего школьника с целью</w:t>
      </w:r>
      <w:r w:rsidRPr="00DC6B5C">
        <w:rPr>
          <w:rFonts w:ascii="Times New Roman" w:eastAsia="Times New Roman" w:hAnsi="Times New Roman" w:cs="Times New Roman"/>
          <w:color w:val="000000"/>
          <w:sz w:val="24"/>
          <w:szCs w:val="24"/>
          <w:lang w:eastAsia="ru-RU"/>
        </w:rPr>
        <w:t xml:space="preserve"> ниже возрастной нормы уровень познавательной сферы детей с ОВЗ.</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b/>
          <w:bCs/>
          <w:color w:val="000000"/>
          <w:sz w:val="24"/>
          <w:szCs w:val="24"/>
          <w:lang w:eastAsia="ru-RU"/>
        </w:rPr>
        <w:t>Задачи:</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Обучающие:</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 формирование </w:t>
      </w:r>
      <w:proofErr w:type="spellStart"/>
      <w:r w:rsidRPr="00DC6B5C">
        <w:rPr>
          <w:rFonts w:ascii="Times New Roman" w:eastAsia="Times New Roman" w:hAnsi="Times New Roman" w:cs="Times New Roman"/>
          <w:color w:val="000000"/>
          <w:sz w:val="24"/>
          <w:szCs w:val="24"/>
          <w:lang w:eastAsia="ru-RU"/>
        </w:rPr>
        <w:t>общеинтеллектуальных</w:t>
      </w:r>
      <w:proofErr w:type="spellEnd"/>
      <w:r w:rsidRPr="00DC6B5C">
        <w:rPr>
          <w:rFonts w:ascii="Times New Roman" w:eastAsia="Times New Roman" w:hAnsi="Times New Roman" w:cs="Times New Roman"/>
          <w:color w:val="000000"/>
          <w:sz w:val="24"/>
          <w:szCs w:val="24"/>
          <w:lang w:eastAsia="ru-RU"/>
        </w:rPr>
        <w:t xml:space="preserve"> умений (операции сравнения, обобщения, выделение существенных признаков и закономерностей, анализа, гибкость мыслительных процессов);</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углубление и расширение знаний учащихся исходя из интересов и специфики их способностей.</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Развивающие:</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формирование и развитие логического мышления;</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внимания (устойчивость, концентрация, расширение объёма, переключение и т.д.);</w:t>
      </w:r>
    </w:p>
    <w:p w:rsidR="00ED6D98"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памяти (формирование навыков запоминания, устойчивости, развитие смысловой памяти);</w:t>
      </w:r>
    </w:p>
    <w:p w:rsidR="00ED6D98"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 импрессивной и экспрессивной речевой деятельности;</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обогащение просодических характеристик речи;</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пространственного восприятия и сенсомоторной координации;</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психологических предпосылок овладения учебной деятельностью (умение копировать образец, умение слушать и слышать учителя, умение учитывать в своей работе заданную систему требований);</w:t>
      </w:r>
    </w:p>
    <w:p w:rsidR="00ED6D98" w:rsidRPr="0043387D"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быстроты реакции.</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Воспитательные:</w:t>
      </w:r>
    </w:p>
    <w:p w:rsidR="00ED6D98" w:rsidRPr="005E787F" w:rsidRDefault="00ED6D98" w:rsidP="00ED6D98">
      <w:pPr>
        <w:shd w:val="clear" w:color="auto" w:fill="FFFFFF"/>
        <w:spacing w:after="0" w:line="0" w:lineRule="atLeast"/>
        <w:jc w:val="both"/>
        <w:rPr>
          <w:rFonts w:ascii="Times New Roman" w:eastAsia="Times New Roman" w:hAnsi="Times New Roman" w:cs="Times New Roman"/>
          <w:color w:val="000000" w:themeColor="text1"/>
          <w:sz w:val="24"/>
          <w:szCs w:val="24"/>
          <w:lang w:eastAsia="ru-RU"/>
        </w:rPr>
      </w:pPr>
      <w:r w:rsidRPr="005E787F">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у</w:t>
      </w:r>
      <w:r w:rsidRPr="005E787F">
        <w:rPr>
          <w:rFonts w:ascii="Times New Roman" w:eastAsia="Times New Roman" w:hAnsi="Times New Roman" w:cs="Times New Roman"/>
          <w:color w:val="000000" w:themeColor="text1"/>
          <w:sz w:val="24"/>
          <w:szCs w:val="24"/>
          <w:lang w:eastAsia="ru-RU"/>
        </w:rPr>
        <w:t>становление эмоционального контакта между взрослым и ребёнком, воспитание положительной мотивации к занятиям</w:t>
      </w:r>
    </w:p>
    <w:p w:rsidR="00ED6D98" w:rsidRPr="00DC6B5C" w:rsidRDefault="00ED6D98" w:rsidP="00ED6D98">
      <w:pPr>
        <w:shd w:val="clear" w:color="auto" w:fill="FFFFFF"/>
        <w:spacing w:after="0" w:line="0" w:lineRule="atLeast"/>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lastRenderedPageBreak/>
        <w:t>- формирование адекватной самооценки, объективного отношения ребёнка к себе и своим качествам.</w:t>
      </w:r>
    </w:p>
    <w:p w:rsidR="00F00EDB" w:rsidRDefault="00F00EDB" w:rsidP="00ED6D98">
      <w:pPr>
        <w:shd w:val="clear" w:color="auto" w:fill="FFFFFF"/>
        <w:spacing w:after="0" w:line="240" w:lineRule="auto"/>
        <w:jc w:val="center"/>
        <w:rPr>
          <w:rFonts w:ascii="Times New Roman" w:eastAsia="Times New Roman" w:hAnsi="Times New Roman" w:cs="Times New Roman"/>
          <w:b/>
          <w:bCs/>
          <w:iCs/>
          <w:color w:val="000000"/>
          <w:sz w:val="24"/>
          <w:szCs w:val="24"/>
          <w:u w:val="single"/>
          <w:lang w:eastAsia="ru-RU"/>
        </w:rPr>
      </w:pPr>
    </w:p>
    <w:p w:rsidR="00ED6D98" w:rsidRPr="00DC6B5C" w:rsidRDefault="00ED6D98" w:rsidP="00ED6D98">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B240BF">
        <w:rPr>
          <w:rFonts w:ascii="Times New Roman" w:eastAsia="Times New Roman" w:hAnsi="Times New Roman" w:cs="Times New Roman"/>
          <w:b/>
          <w:bCs/>
          <w:iCs/>
          <w:color w:val="000000"/>
          <w:sz w:val="24"/>
          <w:szCs w:val="24"/>
          <w:u w:val="single"/>
          <w:lang w:eastAsia="ru-RU"/>
        </w:rPr>
        <w:t xml:space="preserve">2. </w:t>
      </w:r>
      <w:r w:rsidRPr="00DC6B5C">
        <w:rPr>
          <w:rFonts w:ascii="Times New Roman" w:eastAsia="Times New Roman" w:hAnsi="Times New Roman" w:cs="Times New Roman"/>
          <w:b/>
          <w:bCs/>
          <w:iCs/>
          <w:color w:val="000000"/>
          <w:sz w:val="24"/>
          <w:szCs w:val="24"/>
          <w:u w:val="single"/>
          <w:lang w:eastAsia="ru-RU"/>
        </w:rPr>
        <w:t xml:space="preserve">Общая характеристика </w:t>
      </w:r>
      <w:r>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w:t>
      </w:r>
      <w:r w:rsidR="0059737A">
        <w:rPr>
          <w:rFonts w:ascii="Times New Roman" w:eastAsia="Times New Roman" w:hAnsi="Times New Roman" w:cs="Times New Roman"/>
          <w:b/>
          <w:bCs/>
          <w:iCs/>
          <w:color w:val="000000"/>
          <w:sz w:val="24"/>
          <w:szCs w:val="24"/>
          <w:u w:val="single"/>
          <w:shd w:val="clear" w:color="auto" w:fill="FFFFFF" w:themeFill="background1"/>
          <w:lang w:eastAsia="ru-RU"/>
        </w:rPr>
        <w:t>го курса</w:t>
      </w:r>
    </w:p>
    <w:p w:rsidR="00ED6D98" w:rsidRPr="00DC6B5C"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умеренной, тяжелой, глубокой умственной отсталостью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00EDB" w:rsidRDefault="00F00EDB" w:rsidP="00ED6D98">
      <w:pPr>
        <w:shd w:val="clear" w:color="auto" w:fill="FFFFFF"/>
        <w:spacing w:after="0" w:line="240" w:lineRule="auto"/>
        <w:jc w:val="center"/>
        <w:rPr>
          <w:rFonts w:ascii="Times New Roman" w:eastAsia="Times New Roman" w:hAnsi="Times New Roman" w:cs="Times New Roman"/>
          <w:b/>
          <w:bCs/>
          <w:iCs/>
          <w:color w:val="000000"/>
          <w:sz w:val="24"/>
          <w:szCs w:val="24"/>
          <w:u w:val="single"/>
          <w:lang w:eastAsia="ru-RU"/>
        </w:rPr>
      </w:pPr>
    </w:p>
    <w:p w:rsidR="00ED6D98" w:rsidRPr="00DC6B5C" w:rsidRDefault="00ED6D98" w:rsidP="00ED6D98">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CB65A4">
        <w:rPr>
          <w:rFonts w:ascii="Times New Roman" w:eastAsia="Times New Roman" w:hAnsi="Times New Roman" w:cs="Times New Roman"/>
          <w:b/>
          <w:bCs/>
          <w:iCs/>
          <w:color w:val="000000"/>
          <w:sz w:val="24"/>
          <w:szCs w:val="24"/>
          <w:u w:val="single"/>
          <w:lang w:eastAsia="ru-RU"/>
        </w:rPr>
        <w:t xml:space="preserve">3. </w:t>
      </w:r>
      <w:r w:rsidR="0059737A">
        <w:rPr>
          <w:rFonts w:ascii="Times New Roman" w:eastAsia="Times New Roman" w:hAnsi="Times New Roman" w:cs="Times New Roman"/>
          <w:b/>
          <w:bCs/>
          <w:iCs/>
          <w:color w:val="000000"/>
          <w:sz w:val="24"/>
          <w:szCs w:val="24"/>
          <w:u w:val="single"/>
          <w:lang w:eastAsia="ru-RU"/>
        </w:rPr>
        <w:t>Описание места</w:t>
      </w:r>
      <w:r w:rsidRPr="00DC6B5C">
        <w:rPr>
          <w:rFonts w:ascii="Times New Roman" w:eastAsia="Times New Roman" w:hAnsi="Times New Roman" w:cs="Times New Roman"/>
          <w:b/>
          <w:bCs/>
          <w:iCs/>
          <w:color w:val="000000"/>
          <w:sz w:val="24"/>
          <w:szCs w:val="24"/>
          <w:u w:val="single"/>
          <w:lang w:eastAsia="ru-RU"/>
        </w:rPr>
        <w:t xml:space="preserve"> в учебном плане</w:t>
      </w:r>
    </w:p>
    <w:p w:rsidR="00ED6D98"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C6B5C">
        <w:rPr>
          <w:rFonts w:ascii="Times New Roman" w:eastAsia="Times New Roman" w:hAnsi="Times New Roman" w:cs="Times New Roman"/>
          <w:color w:val="000000"/>
          <w:sz w:val="24"/>
          <w:szCs w:val="24"/>
          <w:lang w:eastAsia="ru-RU"/>
        </w:rPr>
        <w:t>оррекционно-развивающие занятия с учите</w:t>
      </w:r>
      <w:r>
        <w:rPr>
          <w:rFonts w:ascii="Times New Roman" w:eastAsia="Times New Roman" w:hAnsi="Times New Roman" w:cs="Times New Roman"/>
          <w:color w:val="000000"/>
          <w:sz w:val="24"/>
          <w:szCs w:val="24"/>
          <w:lang w:eastAsia="ru-RU"/>
        </w:rPr>
        <w:t xml:space="preserve">лем </w:t>
      </w:r>
      <w:r w:rsidR="002154F3">
        <w:rPr>
          <w:rFonts w:ascii="Times New Roman" w:eastAsia="Times New Roman" w:hAnsi="Times New Roman" w:cs="Times New Roman"/>
          <w:color w:val="000000"/>
          <w:sz w:val="24"/>
          <w:szCs w:val="24"/>
          <w:lang w:eastAsia="ru-RU"/>
        </w:rPr>
        <w:t>дефектологом рассчитаны на 3</w:t>
      </w:r>
      <w:r w:rsidRPr="00DC6B5C">
        <w:rPr>
          <w:rFonts w:ascii="Times New Roman" w:eastAsia="Times New Roman" w:hAnsi="Times New Roman" w:cs="Times New Roman"/>
          <w:color w:val="000000"/>
          <w:sz w:val="24"/>
          <w:szCs w:val="24"/>
          <w:lang w:eastAsia="ru-RU"/>
        </w:rPr>
        <w:t xml:space="preserve"> час</w:t>
      </w:r>
      <w:r>
        <w:rPr>
          <w:rFonts w:ascii="Times New Roman" w:eastAsia="Times New Roman" w:hAnsi="Times New Roman" w:cs="Times New Roman"/>
          <w:color w:val="000000"/>
          <w:sz w:val="24"/>
          <w:szCs w:val="24"/>
          <w:lang w:eastAsia="ru-RU"/>
        </w:rPr>
        <w:t>а в</w:t>
      </w:r>
      <w:r w:rsidRPr="00DC6B5C">
        <w:rPr>
          <w:rFonts w:ascii="Times New Roman" w:eastAsia="Times New Roman" w:hAnsi="Times New Roman" w:cs="Times New Roman"/>
          <w:color w:val="000000"/>
          <w:sz w:val="24"/>
          <w:szCs w:val="24"/>
          <w:lang w:eastAsia="ru-RU"/>
        </w:rPr>
        <w:t xml:space="preserve"> неделю, о</w:t>
      </w:r>
      <w:r w:rsidR="002154F3">
        <w:rPr>
          <w:rFonts w:ascii="Times New Roman" w:eastAsia="Times New Roman" w:hAnsi="Times New Roman" w:cs="Times New Roman"/>
          <w:color w:val="000000"/>
          <w:sz w:val="24"/>
          <w:szCs w:val="24"/>
          <w:lang w:eastAsia="ru-RU"/>
        </w:rPr>
        <w:t>бщее количество часов за год 102</w:t>
      </w:r>
      <w:r w:rsidRPr="00DC6B5C">
        <w:rPr>
          <w:rFonts w:ascii="Times New Roman" w:eastAsia="Times New Roman" w:hAnsi="Times New Roman" w:cs="Times New Roman"/>
          <w:color w:val="000000"/>
          <w:sz w:val="24"/>
          <w:szCs w:val="24"/>
          <w:lang w:eastAsia="ru-RU"/>
        </w:rPr>
        <w:t>.</w:t>
      </w:r>
    </w:p>
    <w:p w:rsidR="00F00EDB" w:rsidRDefault="00F00EDB" w:rsidP="0059737A">
      <w:pPr>
        <w:spacing w:after="0" w:line="240" w:lineRule="auto"/>
        <w:ind w:left="720"/>
        <w:jc w:val="center"/>
        <w:rPr>
          <w:rFonts w:ascii="Times New Roman" w:hAnsi="Times New Roman" w:cs="Times New Roman"/>
          <w:b/>
          <w:bCs/>
          <w:color w:val="000000"/>
          <w:sz w:val="24"/>
          <w:szCs w:val="24"/>
          <w:u w:val="single"/>
        </w:rPr>
      </w:pPr>
    </w:p>
    <w:p w:rsidR="0059737A" w:rsidRPr="0059737A" w:rsidRDefault="0059737A" w:rsidP="0059737A">
      <w:pPr>
        <w:spacing w:after="0" w:line="240" w:lineRule="auto"/>
        <w:ind w:left="720"/>
        <w:jc w:val="center"/>
        <w:rPr>
          <w:rFonts w:ascii="Times New Roman" w:hAnsi="Times New Roman" w:cs="Times New Roman"/>
          <w:sz w:val="24"/>
          <w:szCs w:val="24"/>
          <w:u w:val="single"/>
        </w:rPr>
      </w:pPr>
      <w:r>
        <w:rPr>
          <w:rFonts w:ascii="Times New Roman" w:hAnsi="Times New Roman" w:cs="Times New Roman"/>
          <w:b/>
          <w:bCs/>
          <w:color w:val="000000"/>
          <w:sz w:val="24"/>
          <w:szCs w:val="24"/>
          <w:u w:val="single"/>
        </w:rPr>
        <w:t xml:space="preserve">4. Личностные и предметные </w:t>
      </w:r>
      <w:r w:rsidRPr="0059737A">
        <w:rPr>
          <w:rFonts w:ascii="Times New Roman" w:hAnsi="Times New Roman" w:cs="Times New Roman"/>
          <w:b/>
          <w:bCs/>
          <w:color w:val="000000"/>
          <w:sz w:val="24"/>
          <w:szCs w:val="24"/>
          <w:u w:val="single"/>
        </w:rPr>
        <w:t xml:space="preserve">результаты </w:t>
      </w:r>
      <w:r>
        <w:rPr>
          <w:rFonts w:ascii="Times New Roman" w:hAnsi="Times New Roman" w:cs="Times New Roman"/>
          <w:b/>
          <w:bCs/>
          <w:color w:val="000000"/>
          <w:sz w:val="24"/>
          <w:szCs w:val="24"/>
          <w:u w:val="single"/>
        </w:rPr>
        <w:t xml:space="preserve">освоения </w:t>
      </w:r>
      <w:r w:rsidRPr="0059737A">
        <w:rPr>
          <w:rFonts w:ascii="Times New Roman" w:hAnsi="Times New Roman" w:cs="Times New Roman"/>
          <w:b/>
          <w:bCs/>
          <w:color w:val="000000"/>
          <w:sz w:val="24"/>
          <w:szCs w:val="24"/>
          <w:u w:val="single"/>
        </w:rPr>
        <w:t>коррекционно</w:t>
      </w:r>
      <w:r>
        <w:rPr>
          <w:rFonts w:ascii="Times New Roman" w:hAnsi="Times New Roman" w:cs="Times New Roman"/>
          <w:b/>
          <w:bCs/>
          <w:color w:val="000000"/>
          <w:sz w:val="24"/>
          <w:szCs w:val="24"/>
          <w:u w:val="single"/>
        </w:rPr>
        <w:t>го курса</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осознание себя как гражданина России; формирование чувства гордости за свою Родину;</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уважительного отношения к иному мнению, истории и культуре других народов;</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социально-бытовыми навыками, используемыми в повседневной жизни;</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эстетических потребностей, ценностей и чувств;</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014C03" w:rsidRPr="00412AC7" w:rsidRDefault="00014C03" w:rsidP="00014C03">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 xml:space="preserve">сформированность установки на безопасный, здоровый образ жизни, наличие мотивации к творческому труду, работе на результат, </w:t>
      </w:r>
      <w:r w:rsidRPr="00412AC7">
        <w:rPr>
          <w:rFonts w:ascii="Times New Roman" w:hAnsi="Times New Roman" w:cs="Times New Roman"/>
          <w:sz w:val="24"/>
          <w:szCs w:val="24"/>
        </w:rPr>
        <w:lastRenderedPageBreak/>
        <w:t>бережному отношению к материальным и духовным ценностям;</w:t>
      </w:r>
    </w:p>
    <w:p w:rsidR="00014C03" w:rsidRPr="00412AC7" w:rsidRDefault="00014C03" w:rsidP="00014C03">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412AC7">
        <w:rPr>
          <w:rFonts w:ascii="Times New Roman" w:hAnsi="Times New Roman" w:cs="Times New Roman"/>
          <w:sz w:val="24"/>
          <w:szCs w:val="24"/>
        </w:rPr>
        <w:t>проявление готовности к самостоятельной жизни.</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Должны </w:t>
      </w:r>
      <w:r w:rsidRPr="00090630">
        <w:rPr>
          <w:rFonts w:ascii="Times New Roman" w:hAnsi="Times New Roman" w:cs="Times New Roman"/>
          <w:color w:val="000000"/>
          <w:sz w:val="24"/>
          <w:szCs w:val="24"/>
        </w:rPr>
        <w:t xml:space="preserve">повыситься:    </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работоспособности;</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мелкой моторики пальцев рук;</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памяти;</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внимания;</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мышления;</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восприятия;</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произвольной сферы;</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интеллектуального развития;</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воображения.</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речевой активности;</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познавательной активности.</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навыков общения со взрослыми и сверстниками.</w:t>
      </w:r>
    </w:p>
    <w:p w:rsidR="00014C03" w:rsidRPr="00090630" w:rsidRDefault="00014C03" w:rsidP="00014C03">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014C03" w:rsidRPr="00090630" w:rsidRDefault="00014C03" w:rsidP="00014C0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работать самостоятельно в парах, в группах.</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владеть операциями анализа, сравнения, синтеза.</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существенные элементы, части.</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закономерности, находить сходства – различия, тождество, соотносить часть – целое, сравнивать по существенным признакам, выделять четвертый лишний предмет и др.</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положительный эмоциональный контакт.</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использовать навыки невербального и вербального общения.</w:t>
      </w:r>
    </w:p>
    <w:p w:rsidR="00014C03" w:rsidRPr="00090630" w:rsidRDefault="00014C03" w:rsidP="00014C03">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уметь ориентироваться во 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передать свое отношение к поступкам или событиям.</w:t>
      </w:r>
    </w:p>
    <w:p w:rsidR="00014C03" w:rsidRPr="00090630"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применять средства выразительности.</w:t>
      </w:r>
    </w:p>
    <w:p w:rsidR="0059737A" w:rsidRPr="0059737A" w:rsidRDefault="00014C03" w:rsidP="00014C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понимать чувства и переживания окружающих людей.</w:t>
      </w:r>
    </w:p>
    <w:p w:rsidR="00F00EDB" w:rsidRDefault="00F00EDB" w:rsidP="00ED6D98">
      <w:pPr>
        <w:spacing w:after="0" w:line="240" w:lineRule="auto"/>
        <w:jc w:val="center"/>
        <w:rPr>
          <w:rFonts w:ascii="Times New Roman" w:hAnsi="Times New Roman" w:cs="Times New Roman"/>
          <w:b/>
          <w:bCs/>
          <w:color w:val="000000"/>
          <w:sz w:val="24"/>
          <w:szCs w:val="24"/>
          <w:u w:val="single"/>
        </w:rPr>
      </w:pPr>
    </w:p>
    <w:p w:rsidR="00ED6D98" w:rsidRPr="00090630" w:rsidRDefault="0059737A" w:rsidP="00ED6D98">
      <w:pPr>
        <w:spacing w:after="0"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5</w:t>
      </w:r>
      <w:r w:rsidR="00ED6D98" w:rsidRPr="00090630">
        <w:rPr>
          <w:rFonts w:ascii="Times New Roman" w:hAnsi="Times New Roman" w:cs="Times New Roman"/>
          <w:b/>
          <w:bCs/>
          <w:color w:val="000000"/>
          <w:sz w:val="24"/>
          <w:szCs w:val="24"/>
          <w:u w:val="single"/>
        </w:rPr>
        <w:t>. Содержание коррекционно</w:t>
      </w:r>
      <w:r>
        <w:rPr>
          <w:rFonts w:ascii="Times New Roman" w:hAnsi="Times New Roman" w:cs="Times New Roman"/>
          <w:b/>
          <w:bCs/>
          <w:color w:val="000000"/>
          <w:sz w:val="24"/>
          <w:szCs w:val="24"/>
          <w:u w:val="single"/>
        </w:rPr>
        <w:t>го курса</w:t>
      </w:r>
    </w:p>
    <w:p w:rsidR="00ED6D98" w:rsidRPr="00090630" w:rsidRDefault="00F00EDB" w:rsidP="00ED6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6D98">
        <w:rPr>
          <w:rFonts w:ascii="Times New Roman" w:hAnsi="Times New Roman" w:cs="Times New Roman"/>
          <w:sz w:val="24"/>
          <w:szCs w:val="24"/>
        </w:rPr>
        <w:t xml:space="preserve">В </w:t>
      </w:r>
      <w:r w:rsidR="00ED6D98" w:rsidRPr="00090630">
        <w:rPr>
          <w:rFonts w:ascii="Times New Roman" w:hAnsi="Times New Roman" w:cs="Times New Roman"/>
          <w:sz w:val="24"/>
          <w:szCs w:val="24"/>
        </w:rPr>
        <w:t>программе предлагаются следующие формы и методы при построении коррекционных занятий:</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00ED6D98" w:rsidRPr="00090630">
        <w:rPr>
          <w:rFonts w:ascii="Times New Roman" w:hAnsi="Times New Roman" w:cs="Times New Roman"/>
          <w:sz w:val="24"/>
          <w:szCs w:val="24"/>
        </w:rPr>
        <w:t>азвивающие игры</w:t>
      </w:r>
      <w:r>
        <w:rPr>
          <w:rFonts w:ascii="Times New Roman" w:hAnsi="Times New Roman" w:cs="Times New Roman"/>
          <w:sz w:val="24"/>
          <w:szCs w:val="24"/>
        </w:rPr>
        <w:t>;</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у</w:t>
      </w:r>
      <w:r w:rsidR="00ED6D98" w:rsidRPr="00090630">
        <w:rPr>
          <w:rFonts w:ascii="Times New Roman" w:hAnsi="Times New Roman" w:cs="Times New Roman"/>
          <w:sz w:val="24"/>
          <w:szCs w:val="24"/>
        </w:rPr>
        <w:t>роки психологического развития</w:t>
      </w:r>
      <w:r>
        <w:rPr>
          <w:rFonts w:ascii="Times New Roman" w:hAnsi="Times New Roman" w:cs="Times New Roman"/>
          <w:sz w:val="24"/>
          <w:szCs w:val="24"/>
        </w:rPr>
        <w:t>;</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00ED6D98" w:rsidRPr="00090630">
        <w:rPr>
          <w:rFonts w:ascii="Times New Roman" w:hAnsi="Times New Roman" w:cs="Times New Roman"/>
          <w:sz w:val="24"/>
          <w:szCs w:val="24"/>
        </w:rPr>
        <w:t>роки общения</w:t>
      </w:r>
      <w:r>
        <w:rPr>
          <w:rFonts w:ascii="Times New Roman" w:hAnsi="Times New Roman" w:cs="Times New Roman"/>
          <w:sz w:val="24"/>
          <w:szCs w:val="24"/>
        </w:rPr>
        <w:t>.</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6D98" w:rsidRPr="00090630">
        <w:rPr>
          <w:rFonts w:ascii="Times New Roman" w:hAnsi="Times New Roman" w:cs="Times New Roman"/>
          <w:sz w:val="24"/>
          <w:szCs w:val="24"/>
        </w:rPr>
        <w:t>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w:t>
      </w:r>
      <w:r w:rsidR="00ED6D98">
        <w:rPr>
          <w:rFonts w:ascii="Times New Roman" w:hAnsi="Times New Roman" w:cs="Times New Roman"/>
          <w:sz w:val="24"/>
          <w:szCs w:val="24"/>
        </w:rPr>
        <w:t xml:space="preserve">ние по усвоению знаний, умений </w:t>
      </w:r>
      <w:r w:rsidR="00ED6D98" w:rsidRPr="00090630">
        <w:rPr>
          <w:rFonts w:ascii="Times New Roman" w:hAnsi="Times New Roman" w:cs="Times New Roman"/>
          <w:sz w:val="24"/>
          <w:szCs w:val="24"/>
        </w:rPr>
        <w:t xml:space="preserve">и навыков, определяемых требованиями </w:t>
      </w:r>
      <w:proofErr w:type="spellStart"/>
      <w:r w:rsidR="00ED6D98" w:rsidRPr="00090630">
        <w:rPr>
          <w:rFonts w:ascii="Times New Roman" w:hAnsi="Times New Roman" w:cs="Times New Roman"/>
          <w:sz w:val="24"/>
          <w:szCs w:val="24"/>
        </w:rPr>
        <w:t>программно</w:t>
      </w:r>
      <w:proofErr w:type="spellEnd"/>
      <w:r w:rsidR="00ED6D98" w:rsidRPr="00090630">
        <w:rPr>
          <w:rFonts w:ascii="Times New Roman" w:hAnsi="Times New Roman" w:cs="Times New Roman"/>
          <w:sz w:val="24"/>
          <w:szCs w:val="24"/>
        </w:rPr>
        <w:t xml:space="preserve"> – методических материалов коррекционно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ED6D98" w:rsidRPr="00090630" w:rsidRDefault="00F00EDB" w:rsidP="00ED6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6D98" w:rsidRPr="00090630">
        <w:rPr>
          <w:rFonts w:ascii="Times New Roman" w:hAnsi="Times New Roman" w:cs="Times New Roman"/>
          <w:sz w:val="24"/>
          <w:szCs w:val="24"/>
        </w:rPr>
        <w:t>На уроках по коррекции познавательной деятельности уточняется</w:t>
      </w:r>
      <w:r>
        <w:rPr>
          <w:rFonts w:ascii="Times New Roman" w:hAnsi="Times New Roman" w:cs="Times New Roman"/>
          <w:sz w:val="24"/>
          <w:szCs w:val="24"/>
        </w:rPr>
        <w:t xml:space="preserve"> значение новых понятий, слов, </w:t>
      </w:r>
      <w:r w:rsidR="00ED6D98" w:rsidRPr="00090630">
        <w:rPr>
          <w:rFonts w:ascii="Times New Roman" w:hAnsi="Times New Roman" w:cs="Times New Roman"/>
          <w:sz w:val="24"/>
          <w:szCs w:val="24"/>
        </w:rPr>
        <w:t>продолжается работа над текстом, пословицами и поговорками, образными выражениями, разбираются</w:t>
      </w:r>
      <w:r>
        <w:rPr>
          <w:rFonts w:ascii="Times New Roman" w:hAnsi="Times New Roman" w:cs="Times New Roman"/>
          <w:sz w:val="24"/>
          <w:szCs w:val="24"/>
        </w:rPr>
        <w:t xml:space="preserve"> тексты об природных явлениях, </w:t>
      </w:r>
      <w:r w:rsidR="00ED6D98" w:rsidRPr="00090630">
        <w:rPr>
          <w:rFonts w:ascii="Times New Roman" w:hAnsi="Times New Roman" w:cs="Times New Roman"/>
          <w:sz w:val="24"/>
          <w:szCs w:val="24"/>
        </w:rPr>
        <w:t>образе жизни людей, зверей, птиц, внешнем виде. Во время занятий учащиеся рисуют, конструируют, лепят и т.д. Что предусматривает тесное взаимодействие с учебными 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ED6D98" w:rsidRPr="00090630" w:rsidRDefault="00ED6D98" w:rsidP="00ED6D98">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Программа содержит три этапа:</w:t>
      </w:r>
    </w:p>
    <w:p w:rsidR="00ED6D98" w:rsidRPr="00090630" w:rsidRDefault="00ED6D98" w:rsidP="00ED6D98">
      <w:pPr>
        <w:numPr>
          <w:ilvl w:val="0"/>
          <w:numId w:val="21"/>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диагностики</w:t>
      </w:r>
    </w:p>
    <w:p w:rsidR="00ED6D98" w:rsidRPr="00090630" w:rsidRDefault="0072429B" w:rsidP="00ED6D98">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Этап</w:t>
      </w:r>
      <w:r w:rsidR="00ED6D98" w:rsidRPr="00090630">
        <w:rPr>
          <w:rFonts w:ascii="Times New Roman" w:hAnsi="Times New Roman" w:cs="Times New Roman"/>
          <w:sz w:val="24"/>
          <w:szCs w:val="24"/>
        </w:rPr>
        <w:t xml:space="preserve"> ориентировочный (выбор методов, форм и средств).</w:t>
      </w:r>
    </w:p>
    <w:p w:rsidR="00ED6D98" w:rsidRPr="00090630" w:rsidRDefault="00ED6D98" w:rsidP="00ED6D98">
      <w:pPr>
        <w:numPr>
          <w:ilvl w:val="0"/>
          <w:numId w:val="21"/>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практический (проведение коррекционных занятий).</w:t>
      </w:r>
    </w:p>
    <w:p w:rsidR="00ED6D98" w:rsidRDefault="00ED6D98" w:rsidP="00ED6D98">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ED6D98" w:rsidRPr="00090630" w:rsidRDefault="00ED6D98" w:rsidP="00ED6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Системные дефектологические</w:t>
      </w:r>
      <w:r>
        <w:rPr>
          <w:rFonts w:ascii="Times New Roman" w:hAnsi="Times New Roman" w:cs="Times New Roman"/>
          <w:sz w:val="24"/>
          <w:szCs w:val="24"/>
        </w:rPr>
        <w:t xml:space="preserve"> исследования </w:t>
      </w:r>
      <w:r w:rsidRPr="00090630">
        <w:rPr>
          <w:rFonts w:ascii="Times New Roman" w:hAnsi="Times New Roman" w:cs="Times New Roman"/>
          <w:sz w:val="24"/>
          <w:szCs w:val="24"/>
        </w:rPr>
        <w:t xml:space="preserve">дают основание рассматривать развитие как сложный структурный, </w:t>
      </w:r>
      <w:proofErr w:type="spellStart"/>
      <w:r w:rsidRPr="00090630">
        <w:rPr>
          <w:rFonts w:ascii="Times New Roman" w:hAnsi="Times New Roman" w:cs="Times New Roman"/>
          <w:sz w:val="24"/>
          <w:szCs w:val="24"/>
        </w:rPr>
        <w:t>разноуровневый</w:t>
      </w:r>
      <w:proofErr w:type="spellEnd"/>
      <w:r w:rsidRPr="00090630">
        <w:rPr>
          <w:rFonts w:ascii="Times New Roman" w:hAnsi="Times New Roman" w:cs="Times New Roman"/>
          <w:sz w:val="24"/>
          <w:szCs w:val="24"/>
        </w:rPr>
        <w:t xml:space="preserve"> и противоречивый процесс, отражающий как общечеловеческие, так и индивидуальные особенности</w:t>
      </w:r>
      <w:r>
        <w:rPr>
          <w:rFonts w:ascii="Times New Roman" w:hAnsi="Times New Roman" w:cs="Times New Roman"/>
          <w:sz w:val="24"/>
          <w:szCs w:val="24"/>
        </w:rPr>
        <w:t>,</w:t>
      </w:r>
      <w:r w:rsidRPr="00090630">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w:t>
      </w:r>
      <w:r>
        <w:rPr>
          <w:rFonts w:ascii="Times New Roman" w:hAnsi="Times New Roman" w:cs="Times New Roman"/>
          <w:sz w:val="24"/>
          <w:szCs w:val="24"/>
        </w:rPr>
        <w:t xml:space="preserve"> состоянием основных психических </w:t>
      </w:r>
      <w:r w:rsidRPr="00090630">
        <w:rPr>
          <w:rFonts w:ascii="Times New Roman" w:hAnsi="Times New Roman" w:cs="Times New Roman"/>
          <w:sz w:val="24"/>
          <w:szCs w:val="24"/>
        </w:rPr>
        <w:t>образований: интеллекта, памят</w:t>
      </w:r>
      <w:r w:rsidR="0072429B">
        <w:rPr>
          <w:rFonts w:ascii="Times New Roman" w:hAnsi="Times New Roman" w:cs="Times New Roman"/>
          <w:sz w:val="24"/>
          <w:szCs w:val="24"/>
        </w:rPr>
        <w:t>и, речи, мотивации, воли, а так</w:t>
      </w:r>
      <w:r w:rsidRPr="00090630">
        <w:rPr>
          <w:rFonts w:ascii="Times New Roman" w:hAnsi="Times New Roman" w:cs="Times New Roman"/>
          <w:sz w:val="24"/>
          <w:szCs w:val="24"/>
        </w:rPr>
        <w:t xml:space="preserve">же </w:t>
      </w:r>
      <w:proofErr w:type="spellStart"/>
      <w:r w:rsidRPr="00090630">
        <w:rPr>
          <w:rFonts w:ascii="Times New Roman" w:hAnsi="Times New Roman" w:cs="Times New Roman"/>
          <w:sz w:val="24"/>
          <w:szCs w:val="24"/>
        </w:rPr>
        <w:t>сформированностью</w:t>
      </w:r>
      <w:proofErr w:type="spellEnd"/>
      <w:r w:rsidRPr="00090630">
        <w:rPr>
          <w:rFonts w:ascii="Times New Roman" w:hAnsi="Times New Roman" w:cs="Times New Roman"/>
          <w:sz w:val="24"/>
          <w:szCs w:val="24"/>
        </w:rPr>
        <w:t xml:space="preserve"> механизмов произвольной </w:t>
      </w:r>
      <w:proofErr w:type="spellStart"/>
      <w:r w:rsidRPr="00090630">
        <w:rPr>
          <w:rFonts w:ascii="Times New Roman" w:hAnsi="Times New Roman" w:cs="Times New Roman"/>
          <w:sz w:val="24"/>
          <w:szCs w:val="24"/>
        </w:rPr>
        <w:t>саморегуляции</w:t>
      </w:r>
      <w:proofErr w:type="spellEnd"/>
      <w:r w:rsidRPr="00090630">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6D98" w:rsidRPr="00090630">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ED6D98" w:rsidRPr="00090630" w:rsidRDefault="00F00EDB" w:rsidP="00F00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6D98" w:rsidRPr="00090630">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F00EDB" w:rsidRDefault="00F00EDB" w:rsidP="00867852">
      <w:pPr>
        <w:spacing w:after="0" w:line="40" w:lineRule="atLeast"/>
        <w:jc w:val="center"/>
        <w:rPr>
          <w:rFonts w:ascii="Times New Roman" w:hAnsi="Times New Roman" w:cs="Times New Roman"/>
          <w:b/>
          <w:sz w:val="24"/>
          <w:szCs w:val="24"/>
        </w:rPr>
      </w:pPr>
    </w:p>
    <w:p w:rsidR="00867852" w:rsidRPr="00503B4C" w:rsidRDefault="00867852" w:rsidP="00867852">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Диагностика познавательных процессов</w:t>
      </w:r>
    </w:p>
    <w:p w:rsidR="00867852" w:rsidRPr="00503B4C" w:rsidRDefault="00867852" w:rsidP="00867852">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Речь:</w:t>
      </w:r>
    </w:p>
    <w:p w:rsidR="00867852" w:rsidRPr="00114EA6" w:rsidRDefault="00867852" w:rsidP="00867852">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 xml:space="preserve">I. Изучение </w:t>
      </w:r>
      <w:proofErr w:type="spellStart"/>
      <w:r>
        <w:rPr>
          <w:rFonts w:ascii="Times New Roman" w:hAnsi="Times New Roman" w:cs="Times New Roman"/>
          <w:sz w:val="24"/>
          <w:szCs w:val="24"/>
          <w:u w:val="single"/>
        </w:rPr>
        <w:t>импрессивной</w:t>
      </w:r>
      <w:proofErr w:type="spellEnd"/>
      <w:r>
        <w:rPr>
          <w:rFonts w:ascii="Times New Roman" w:hAnsi="Times New Roman" w:cs="Times New Roman"/>
          <w:sz w:val="24"/>
          <w:szCs w:val="24"/>
          <w:u w:val="single"/>
        </w:rPr>
        <w:t xml:space="preserve"> речи:</w:t>
      </w:r>
      <w:r>
        <w:rPr>
          <w:rFonts w:ascii="Times New Roman" w:hAnsi="Times New Roman" w:cs="Times New Roman"/>
          <w:sz w:val="24"/>
          <w:szCs w:val="24"/>
        </w:rPr>
        <w:t xml:space="preserve"> понимание слов, понимание простых предложений, понимание</w:t>
      </w:r>
      <w:r w:rsidRPr="00503B4C">
        <w:rPr>
          <w:rFonts w:ascii="Times New Roman" w:hAnsi="Times New Roman" w:cs="Times New Roman"/>
          <w:sz w:val="24"/>
          <w:szCs w:val="24"/>
        </w:rPr>
        <w:t xml:space="preserve"> интон</w:t>
      </w:r>
      <w:r>
        <w:rPr>
          <w:rFonts w:ascii="Times New Roman" w:hAnsi="Times New Roman" w:cs="Times New Roman"/>
          <w:sz w:val="24"/>
          <w:szCs w:val="24"/>
        </w:rPr>
        <w:t xml:space="preserve">ационного характера предложений, </w:t>
      </w:r>
      <w:r w:rsidRPr="00503B4C">
        <w:rPr>
          <w:rFonts w:ascii="Times New Roman" w:hAnsi="Times New Roman" w:cs="Times New Roman"/>
          <w:sz w:val="24"/>
          <w:szCs w:val="24"/>
        </w:rPr>
        <w:t>грамматически</w:t>
      </w:r>
      <w:r>
        <w:rPr>
          <w:rFonts w:ascii="Times New Roman" w:hAnsi="Times New Roman" w:cs="Times New Roman"/>
          <w:sz w:val="24"/>
          <w:szCs w:val="24"/>
        </w:rPr>
        <w:t>х категории (род, число, падеж), восприятие текстов</w:t>
      </w:r>
      <w:r w:rsidRPr="00503B4C">
        <w:rPr>
          <w:rFonts w:ascii="Times New Roman" w:hAnsi="Times New Roman" w:cs="Times New Roman"/>
          <w:sz w:val="24"/>
          <w:szCs w:val="24"/>
        </w:rPr>
        <w:t>.</w:t>
      </w:r>
    </w:p>
    <w:p w:rsidR="00867852" w:rsidRPr="00114EA6" w:rsidRDefault="00867852" w:rsidP="00867852">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II. Обследование экспресси</w:t>
      </w:r>
      <w:r>
        <w:rPr>
          <w:rFonts w:ascii="Times New Roman" w:hAnsi="Times New Roman" w:cs="Times New Roman"/>
          <w:sz w:val="24"/>
          <w:szCs w:val="24"/>
          <w:u w:val="single"/>
        </w:rPr>
        <w:t xml:space="preserve">вной речи: </w:t>
      </w:r>
      <w:r>
        <w:rPr>
          <w:rFonts w:ascii="Times New Roman" w:hAnsi="Times New Roman" w:cs="Times New Roman"/>
          <w:sz w:val="24"/>
          <w:szCs w:val="24"/>
        </w:rPr>
        <w:t xml:space="preserve">грамматический строй речи, письменная речь, </w:t>
      </w:r>
      <w:r w:rsidRPr="00503B4C">
        <w:rPr>
          <w:rFonts w:ascii="Times New Roman" w:hAnsi="Times New Roman" w:cs="Times New Roman"/>
          <w:sz w:val="24"/>
          <w:szCs w:val="24"/>
        </w:rPr>
        <w:t xml:space="preserve">есть ли грубые нарушения речи: косноязычие, заикание, алалии, </w:t>
      </w:r>
      <w:proofErr w:type="spellStart"/>
      <w:r w:rsidRPr="00503B4C">
        <w:rPr>
          <w:rFonts w:ascii="Times New Roman" w:hAnsi="Times New Roman" w:cs="Times New Roman"/>
          <w:sz w:val="24"/>
          <w:szCs w:val="24"/>
        </w:rPr>
        <w:t>дислалии</w:t>
      </w:r>
      <w:proofErr w:type="spellEnd"/>
      <w:r w:rsidRPr="00503B4C">
        <w:rPr>
          <w:rFonts w:ascii="Times New Roman" w:hAnsi="Times New Roman" w:cs="Times New Roman"/>
          <w:sz w:val="24"/>
          <w:szCs w:val="24"/>
        </w:rPr>
        <w:t xml:space="preserve">, дизартрии, </w:t>
      </w:r>
      <w:proofErr w:type="spellStart"/>
      <w:r w:rsidRPr="00503B4C">
        <w:rPr>
          <w:rFonts w:ascii="Times New Roman" w:hAnsi="Times New Roman" w:cs="Times New Roman"/>
          <w:sz w:val="24"/>
          <w:szCs w:val="24"/>
        </w:rPr>
        <w:t>дисграфии</w:t>
      </w:r>
      <w:proofErr w:type="spellEnd"/>
      <w:r w:rsidRPr="00503B4C">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дислексии</w:t>
      </w:r>
      <w:proofErr w:type="spellEnd"/>
      <w:r w:rsidRPr="00503B4C">
        <w:rPr>
          <w:rFonts w:ascii="Times New Roman" w:hAnsi="Times New Roman" w:cs="Times New Roman"/>
          <w:sz w:val="24"/>
          <w:szCs w:val="24"/>
        </w:rPr>
        <w:t>.</w:t>
      </w:r>
    </w:p>
    <w:p w:rsidR="00867852" w:rsidRPr="00114EA6"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Ощущение и восприятие:</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целостность  восприятия</w:t>
      </w:r>
      <w:proofErr w:type="gramEnd"/>
      <w:r>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дифференцированность</w:t>
      </w:r>
      <w:proofErr w:type="spellEnd"/>
      <w:r w:rsidRPr="00503B4C">
        <w:rPr>
          <w:rFonts w:ascii="Times New Roman" w:hAnsi="Times New Roman" w:cs="Times New Roman"/>
          <w:sz w:val="24"/>
          <w:szCs w:val="24"/>
        </w:rPr>
        <w:t xml:space="preserve"> зрительных восприяти</w:t>
      </w:r>
      <w:r>
        <w:rPr>
          <w:rFonts w:ascii="Times New Roman" w:hAnsi="Times New Roman" w:cs="Times New Roman"/>
          <w:sz w:val="24"/>
          <w:szCs w:val="24"/>
        </w:rPr>
        <w:t xml:space="preserve">й, восприятие времени, </w:t>
      </w:r>
      <w:r w:rsidRPr="00503B4C">
        <w:rPr>
          <w:rFonts w:ascii="Times New Roman" w:hAnsi="Times New Roman" w:cs="Times New Roman"/>
          <w:sz w:val="24"/>
          <w:szCs w:val="24"/>
        </w:rPr>
        <w:t>слуховые восприятия.</w:t>
      </w:r>
    </w:p>
    <w:p w:rsidR="00867852" w:rsidRPr="00114EA6"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Внимание: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устойчивость</w:t>
      </w:r>
      <w:r w:rsidRPr="00114EA6">
        <w:rPr>
          <w:rFonts w:ascii="Times New Roman" w:hAnsi="Times New Roman" w:cs="Times New Roman"/>
          <w:sz w:val="24"/>
          <w:szCs w:val="24"/>
        </w:rPr>
        <w:t>, п</w:t>
      </w:r>
      <w:r>
        <w:rPr>
          <w:rFonts w:ascii="Times New Roman" w:hAnsi="Times New Roman" w:cs="Times New Roman"/>
          <w:sz w:val="24"/>
          <w:szCs w:val="24"/>
        </w:rPr>
        <w:t>ереключение, распределение.</w:t>
      </w:r>
    </w:p>
    <w:p w:rsidR="00867852" w:rsidRPr="00114EA6"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Память:</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логическая </w:t>
      </w:r>
      <w:r w:rsidRPr="00114EA6">
        <w:rPr>
          <w:rFonts w:ascii="Times New Roman" w:hAnsi="Times New Roman" w:cs="Times New Roman"/>
          <w:sz w:val="24"/>
          <w:szCs w:val="24"/>
        </w:rPr>
        <w:t>память, зрительная память, словесно</w:t>
      </w:r>
      <w:r w:rsidRPr="00503B4C">
        <w:rPr>
          <w:rFonts w:ascii="Times New Roman" w:hAnsi="Times New Roman" w:cs="Times New Roman"/>
          <w:sz w:val="24"/>
          <w:szCs w:val="24"/>
        </w:rPr>
        <w:t>-логическая память</w:t>
      </w:r>
      <w:r>
        <w:rPr>
          <w:rFonts w:ascii="Times New Roman" w:hAnsi="Times New Roman" w:cs="Times New Roman"/>
          <w:sz w:val="24"/>
          <w:szCs w:val="24"/>
        </w:rPr>
        <w:t>.</w:t>
      </w:r>
    </w:p>
    <w:p w:rsidR="00867852" w:rsidRPr="00114EA6"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Мышление: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обобщение и </w:t>
      </w:r>
      <w:r w:rsidRPr="00114EA6">
        <w:rPr>
          <w:rFonts w:ascii="Times New Roman" w:hAnsi="Times New Roman" w:cs="Times New Roman"/>
          <w:sz w:val="24"/>
          <w:szCs w:val="24"/>
        </w:rPr>
        <w:t>отвлечение, осмысление проблемной ситуации, процессы абстракции, критичность</w:t>
      </w:r>
      <w:r w:rsidRPr="00503B4C">
        <w:rPr>
          <w:rFonts w:ascii="Times New Roman" w:hAnsi="Times New Roman" w:cs="Times New Roman"/>
          <w:sz w:val="24"/>
          <w:szCs w:val="24"/>
        </w:rPr>
        <w:t xml:space="preserve"> мышления</w:t>
      </w:r>
      <w:r>
        <w:rPr>
          <w:rFonts w:ascii="Times New Roman" w:hAnsi="Times New Roman" w:cs="Times New Roman"/>
          <w:sz w:val="24"/>
          <w:szCs w:val="24"/>
        </w:rPr>
        <w:t>.</w:t>
      </w:r>
    </w:p>
    <w:p w:rsidR="00867852" w:rsidRPr="00114EA6"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Особенности воли:</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метод </w:t>
      </w:r>
      <w:r w:rsidRPr="000D64E1">
        <w:rPr>
          <w:rFonts w:ascii="Times New Roman" w:hAnsi="Times New Roman" w:cs="Times New Roman"/>
          <w:sz w:val="24"/>
          <w:szCs w:val="24"/>
        </w:rPr>
        <w:t>пресыщение, лабиринт</w:t>
      </w:r>
      <w:r>
        <w:rPr>
          <w:rFonts w:ascii="Times New Roman" w:hAnsi="Times New Roman" w:cs="Times New Roman"/>
          <w:sz w:val="24"/>
          <w:szCs w:val="24"/>
        </w:rPr>
        <w:t>.</w:t>
      </w:r>
    </w:p>
    <w:p w:rsidR="00867852" w:rsidRPr="000D64E1"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Личностный статус</w:t>
      </w:r>
      <w:r>
        <w:rPr>
          <w:rFonts w:ascii="Times New Roman" w:hAnsi="Times New Roman" w:cs="Times New Roman"/>
          <w:sz w:val="24"/>
          <w:szCs w:val="24"/>
          <w:u w:val="single"/>
        </w:rPr>
        <w:t>: о</w:t>
      </w:r>
      <w:r w:rsidRPr="00503B4C">
        <w:rPr>
          <w:rFonts w:ascii="Times New Roman" w:hAnsi="Times New Roman" w:cs="Times New Roman"/>
          <w:sz w:val="24"/>
          <w:szCs w:val="24"/>
        </w:rPr>
        <w:t>собенности характера - сформированно</w:t>
      </w:r>
      <w:r>
        <w:rPr>
          <w:rFonts w:ascii="Times New Roman" w:hAnsi="Times New Roman" w:cs="Times New Roman"/>
          <w:sz w:val="24"/>
          <w:szCs w:val="24"/>
        </w:rPr>
        <w:t>сть нравственных черт характера; с</w:t>
      </w:r>
      <w:r w:rsidRPr="00503B4C">
        <w:rPr>
          <w:rFonts w:ascii="Times New Roman" w:hAnsi="Times New Roman" w:cs="Times New Roman"/>
          <w:sz w:val="24"/>
          <w:szCs w:val="24"/>
        </w:rPr>
        <w:t>амооценка – экспертная оценка, самооценка учебы и поведения</w:t>
      </w:r>
      <w:r>
        <w:rPr>
          <w:rFonts w:ascii="Times New Roman" w:hAnsi="Times New Roman" w:cs="Times New Roman"/>
          <w:sz w:val="24"/>
          <w:szCs w:val="24"/>
        </w:rPr>
        <w:t>.</w:t>
      </w:r>
    </w:p>
    <w:p w:rsidR="00867852" w:rsidRPr="00A3426F" w:rsidRDefault="00867852" w:rsidP="00867852">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Школьная успеваемость</w:t>
      </w:r>
      <w:r>
        <w:rPr>
          <w:rFonts w:ascii="Times New Roman" w:hAnsi="Times New Roman" w:cs="Times New Roman"/>
          <w:sz w:val="24"/>
          <w:szCs w:val="24"/>
          <w:u w:val="single"/>
        </w:rPr>
        <w:t xml:space="preserve"> и поведение.</w:t>
      </w:r>
    </w:p>
    <w:p w:rsidR="00867852" w:rsidRPr="00503B4C" w:rsidRDefault="00867852" w:rsidP="00867852">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Диагностика построена на основе следующих принципов:</w:t>
      </w:r>
    </w:p>
    <w:p w:rsidR="00867852" w:rsidRPr="00503B4C" w:rsidRDefault="00867852" w:rsidP="00867852">
      <w:pPr>
        <w:numPr>
          <w:ilvl w:val="0"/>
          <w:numId w:val="22"/>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867852" w:rsidRPr="00503B4C" w:rsidRDefault="00867852" w:rsidP="00867852">
      <w:pPr>
        <w:numPr>
          <w:ilvl w:val="0"/>
          <w:numId w:val="22"/>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867852" w:rsidRPr="00503B4C" w:rsidRDefault="00867852" w:rsidP="00867852">
      <w:pPr>
        <w:numPr>
          <w:ilvl w:val="0"/>
          <w:numId w:val="22"/>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867852" w:rsidRPr="00503B4C" w:rsidRDefault="00867852" w:rsidP="00867852">
      <w:pPr>
        <w:numPr>
          <w:ilvl w:val="0"/>
          <w:numId w:val="22"/>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867852" w:rsidRDefault="00867852" w:rsidP="00867852">
      <w:pPr>
        <w:shd w:val="clear" w:color="auto" w:fill="FFFFFF"/>
        <w:spacing w:after="0" w:line="240" w:lineRule="auto"/>
        <w:rPr>
          <w:rFonts w:ascii="Times New Roman" w:hAnsi="Times New Roman" w:cs="Times New Roman"/>
          <w:sz w:val="24"/>
          <w:szCs w:val="24"/>
        </w:rPr>
      </w:pPr>
      <w:r w:rsidRPr="00503B4C">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F00EDB" w:rsidRDefault="00F00EDB" w:rsidP="00867852">
      <w:pPr>
        <w:shd w:val="clear" w:color="auto" w:fill="FFFFFF"/>
        <w:spacing w:after="0" w:line="240" w:lineRule="auto"/>
        <w:jc w:val="center"/>
        <w:rPr>
          <w:rFonts w:ascii="Times New Roman" w:hAnsi="Times New Roman" w:cs="Times New Roman"/>
          <w:b/>
          <w:bCs/>
          <w:iCs/>
          <w:color w:val="000000"/>
          <w:sz w:val="24"/>
          <w:szCs w:val="24"/>
        </w:rPr>
      </w:pPr>
    </w:p>
    <w:p w:rsidR="00ED6D98" w:rsidRPr="0059737A" w:rsidRDefault="00ED6D98" w:rsidP="00867852">
      <w:pPr>
        <w:shd w:val="clear" w:color="auto" w:fill="FFFFFF"/>
        <w:spacing w:after="0" w:line="240" w:lineRule="auto"/>
        <w:jc w:val="center"/>
        <w:rPr>
          <w:rFonts w:ascii="Times New Roman" w:hAnsi="Times New Roman" w:cs="Times New Roman"/>
          <w:b/>
          <w:color w:val="000000"/>
          <w:sz w:val="24"/>
          <w:szCs w:val="24"/>
        </w:rPr>
      </w:pPr>
      <w:r w:rsidRPr="0059737A">
        <w:rPr>
          <w:rFonts w:ascii="Times New Roman" w:hAnsi="Times New Roman" w:cs="Times New Roman"/>
          <w:b/>
          <w:bCs/>
          <w:iCs/>
          <w:color w:val="000000"/>
          <w:sz w:val="24"/>
          <w:szCs w:val="24"/>
        </w:rPr>
        <w:t>Формы, способы, методы и средства реализации программы</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Обязательными условиями при проведении занятий являются:</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планирование материала от простого к сложному, дозирование помощи взрослого, постепенный переход от совместной деятельности с педагогом к самостоятельной работе учащегося.</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Данной программой предусмотрена система коррекционно-развивающего обучения, где игры и упражнения, подобраны таким образом, что её задачи реализуются одновременно по нескольким направлениям работы на каждом занятии (от 2 до 5 направлений).</w:t>
      </w:r>
    </w:p>
    <w:p w:rsidR="00F00EDB" w:rsidRDefault="00ED6D98" w:rsidP="00ED6D98">
      <w:pPr>
        <w:spacing w:after="0" w:line="240" w:lineRule="auto"/>
        <w:rPr>
          <w:rFonts w:ascii="Times New Roman" w:hAnsi="Times New Roman" w:cs="Times New Roman"/>
          <w:sz w:val="24"/>
          <w:szCs w:val="24"/>
        </w:rPr>
      </w:pPr>
      <w:r w:rsidRPr="0059737A">
        <w:rPr>
          <w:rFonts w:ascii="Times New Roman" w:hAnsi="Times New Roman" w:cs="Times New Roman"/>
          <w:sz w:val="24"/>
          <w:szCs w:val="24"/>
        </w:rPr>
        <w:t xml:space="preserve">                                                                                     </w:t>
      </w:r>
    </w:p>
    <w:p w:rsidR="00ED6D98" w:rsidRPr="0059737A" w:rsidRDefault="00ED6D98" w:rsidP="00F00EDB">
      <w:pPr>
        <w:spacing w:after="0" w:line="240" w:lineRule="auto"/>
        <w:jc w:val="center"/>
        <w:rPr>
          <w:rFonts w:ascii="Times New Roman" w:hAnsi="Times New Roman" w:cs="Times New Roman"/>
          <w:b/>
          <w:color w:val="000000" w:themeColor="text1"/>
          <w:sz w:val="24"/>
          <w:szCs w:val="24"/>
        </w:rPr>
      </w:pPr>
      <w:r w:rsidRPr="0059737A">
        <w:rPr>
          <w:rFonts w:ascii="Times New Roman" w:hAnsi="Times New Roman" w:cs="Times New Roman"/>
          <w:b/>
          <w:color w:val="000000" w:themeColor="text1"/>
          <w:sz w:val="24"/>
          <w:szCs w:val="24"/>
        </w:rPr>
        <w:t>Структура коррекционно-развивающего занятия</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Каждое занятие состоит из 5-ти частей:</w:t>
      </w:r>
    </w:p>
    <w:p w:rsidR="00ED6D98" w:rsidRPr="00090630" w:rsidRDefault="00867852" w:rsidP="00ED6D98">
      <w:pPr>
        <w:numPr>
          <w:ilvl w:val="0"/>
          <w:numId w:val="16"/>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момент. (</w:t>
      </w:r>
      <w:r w:rsidR="00C33D87">
        <w:rPr>
          <w:rFonts w:ascii="Times New Roman" w:hAnsi="Times New Roman" w:cs="Times New Roman"/>
          <w:color w:val="000000"/>
          <w:sz w:val="24"/>
          <w:szCs w:val="24"/>
        </w:rPr>
        <w:t>2-</w:t>
      </w:r>
      <w:r>
        <w:rPr>
          <w:rFonts w:ascii="Times New Roman" w:hAnsi="Times New Roman" w:cs="Times New Roman"/>
          <w:color w:val="000000"/>
          <w:sz w:val="24"/>
          <w:szCs w:val="24"/>
        </w:rPr>
        <w:t>3</w:t>
      </w:r>
      <w:r w:rsidR="00ED6D98" w:rsidRPr="00090630">
        <w:rPr>
          <w:rFonts w:ascii="Times New Roman" w:hAnsi="Times New Roman" w:cs="Times New Roman"/>
          <w:color w:val="000000"/>
          <w:sz w:val="24"/>
          <w:szCs w:val="24"/>
        </w:rPr>
        <w:t xml:space="preserve"> мин.)</w:t>
      </w:r>
    </w:p>
    <w:p w:rsidR="00ED6D98" w:rsidRPr="00090630" w:rsidRDefault="00ED6D98" w:rsidP="00ED6D98">
      <w:pPr>
        <w:numPr>
          <w:ilvl w:val="0"/>
          <w:numId w:val="16"/>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Повторение пройд</w:t>
      </w:r>
      <w:r w:rsidR="00867852">
        <w:rPr>
          <w:rFonts w:ascii="Times New Roman" w:hAnsi="Times New Roman" w:cs="Times New Roman"/>
          <w:color w:val="000000"/>
          <w:sz w:val="24"/>
          <w:szCs w:val="24"/>
        </w:rPr>
        <w:t>енного на предыдущем занятии. (5</w:t>
      </w:r>
      <w:r w:rsidRPr="00090630">
        <w:rPr>
          <w:rFonts w:ascii="Times New Roman" w:hAnsi="Times New Roman" w:cs="Times New Roman"/>
          <w:color w:val="000000"/>
          <w:sz w:val="24"/>
          <w:szCs w:val="24"/>
        </w:rPr>
        <w:t xml:space="preserve"> мин.)</w:t>
      </w:r>
    </w:p>
    <w:p w:rsidR="00ED6D98" w:rsidRPr="00090630" w:rsidRDefault="00ED6D98" w:rsidP="00ED6D98">
      <w:pPr>
        <w:numPr>
          <w:ilvl w:val="0"/>
          <w:numId w:val="16"/>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Основная часть. Включает 2-5 направлений КРО, специально подобранные игры и упражнения, исходя из индивидуальных особенностей ребёнка и потребностей в коррекционном воздействии.</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данном этапе занятия проводятся следующие виды работы:</w:t>
      </w:r>
    </w:p>
    <w:p w:rsidR="00ED6D98" w:rsidRPr="00090630" w:rsidRDefault="00E11887" w:rsidP="00E1188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w:t>
      </w:r>
      <w:r w:rsidR="00867852">
        <w:rPr>
          <w:rFonts w:ascii="Times New Roman" w:hAnsi="Times New Roman" w:cs="Times New Roman"/>
          <w:color w:val="000000"/>
          <w:sz w:val="24"/>
          <w:szCs w:val="24"/>
        </w:rPr>
        <w:t>ообщение новых знаний (10</w:t>
      </w:r>
      <w:r w:rsidR="00ED6D98" w:rsidRPr="00090630">
        <w:rPr>
          <w:rFonts w:ascii="Times New Roman" w:hAnsi="Times New Roman" w:cs="Times New Roman"/>
          <w:color w:val="000000"/>
          <w:sz w:val="24"/>
          <w:szCs w:val="24"/>
        </w:rPr>
        <w:t xml:space="preserve"> мин.)</w:t>
      </w:r>
    </w:p>
    <w:p w:rsidR="00ED6D98" w:rsidRPr="00090630" w:rsidRDefault="00E11887" w:rsidP="00E1188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w:t>
      </w:r>
      <w:r w:rsidR="00ED6D98" w:rsidRPr="00090630">
        <w:rPr>
          <w:rFonts w:ascii="Times New Roman" w:hAnsi="Times New Roman" w:cs="Times New Roman"/>
          <w:color w:val="000000"/>
          <w:sz w:val="24"/>
          <w:szCs w:val="24"/>
        </w:rPr>
        <w:t>а</w:t>
      </w:r>
      <w:r w:rsidR="00867852">
        <w:rPr>
          <w:rFonts w:ascii="Times New Roman" w:hAnsi="Times New Roman" w:cs="Times New Roman"/>
          <w:color w:val="000000"/>
          <w:sz w:val="24"/>
          <w:szCs w:val="24"/>
        </w:rPr>
        <w:t>крепление полученных знаний. (15</w:t>
      </w:r>
      <w:r w:rsidR="00ED6D98" w:rsidRPr="00090630">
        <w:rPr>
          <w:rFonts w:ascii="Times New Roman" w:hAnsi="Times New Roman" w:cs="Times New Roman"/>
          <w:color w:val="000000"/>
          <w:sz w:val="24"/>
          <w:szCs w:val="24"/>
        </w:rPr>
        <w:t xml:space="preserve"> мин.)</w:t>
      </w:r>
    </w:p>
    <w:p w:rsidR="00ED6D98" w:rsidRPr="00090630" w:rsidRDefault="00ED6D98" w:rsidP="00ED6D98">
      <w:pPr>
        <w:numPr>
          <w:ilvl w:val="0"/>
          <w:numId w:val="18"/>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Итог. Обсуждение результатов работы на занятии (2 мин.)</w:t>
      </w:r>
    </w:p>
    <w:p w:rsidR="00ED6D98" w:rsidRPr="00090630" w:rsidRDefault="00ED6D98" w:rsidP="00ED6D98">
      <w:pPr>
        <w:numPr>
          <w:ilvl w:val="0"/>
          <w:numId w:val="18"/>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Физкультминутка. Проводится 1-3 раза в течение занятия на любом его этапе в зависимости от работоспособности ребёнка. (1-3 мин.)</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Может включать:</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1. Гимнастику для глаз;</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2. Гимнастику для пальцев рук;</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3. Артикуляционную гимнастику;</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4. Дыхательную гимнастику;</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5. </w:t>
      </w:r>
      <w:proofErr w:type="spellStart"/>
      <w:r w:rsidRPr="00090630">
        <w:rPr>
          <w:rFonts w:ascii="Times New Roman" w:hAnsi="Times New Roman" w:cs="Times New Roman"/>
          <w:color w:val="000000"/>
          <w:sz w:val="24"/>
          <w:szCs w:val="24"/>
        </w:rPr>
        <w:t>Психогимнастику</w:t>
      </w:r>
      <w:proofErr w:type="spellEnd"/>
      <w:r w:rsidRPr="00090630">
        <w:rPr>
          <w:rFonts w:ascii="Times New Roman" w:hAnsi="Times New Roman" w:cs="Times New Roman"/>
          <w:color w:val="000000"/>
          <w:sz w:val="24"/>
          <w:szCs w:val="24"/>
        </w:rPr>
        <w:t>;</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6. Динамические игры для развития внимания, самоконтроля, произвольной регуляции, коррекции импульсивности.</w:t>
      </w:r>
    </w:p>
    <w:p w:rsidR="00ED6D98" w:rsidRPr="00090630" w:rsidRDefault="00ED6D98" w:rsidP="00ED6D98">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занятия к учителю-дефектологу дети зачисляются на основании заключения ПМПК.</w:t>
      </w:r>
    </w:p>
    <w:p w:rsidR="00F00EDB" w:rsidRDefault="00F00EDB" w:rsidP="00ED6D98">
      <w:pPr>
        <w:shd w:val="clear" w:color="auto" w:fill="FFFFFF"/>
        <w:spacing w:after="0" w:line="240" w:lineRule="auto"/>
        <w:jc w:val="center"/>
        <w:rPr>
          <w:rFonts w:ascii="Times New Roman" w:eastAsia="Times New Roman" w:hAnsi="Times New Roman" w:cs="Times New Roman"/>
          <w:b/>
          <w:bCs/>
          <w:iCs/>
          <w:color w:val="000000"/>
          <w:sz w:val="24"/>
          <w:szCs w:val="24"/>
          <w:lang w:eastAsia="ru-RU"/>
        </w:rPr>
      </w:pPr>
    </w:p>
    <w:p w:rsidR="00ED6D98" w:rsidRPr="0059737A" w:rsidRDefault="00ED6D98" w:rsidP="00ED6D9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737A">
        <w:rPr>
          <w:rFonts w:ascii="Times New Roman" w:eastAsia="Times New Roman" w:hAnsi="Times New Roman" w:cs="Times New Roman"/>
          <w:b/>
          <w:bCs/>
          <w:iCs/>
          <w:color w:val="000000"/>
          <w:sz w:val="24"/>
          <w:szCs w:val="24"/>
          <w:lang w:eastAsia="ru-RU"/>
        </w:rPr>
        <w:lastRenderedPageBreak/>
        <w:t>Критерии оценки результативности работы по программе</w:t>
      </w:r>
    </w:p>
    <w:p w:rsidR="00ED6D98" w:rsidRPr="0038264F" w:rsidRDefault="00ED6D98" w:rsidP="00ED6D98">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Мониторинг диагностических данных первичной, итоговой диагностики </w:t>
      </w:r>
      <w:r w:rsidR="0072429B" w:rsidRPr="00DC6B5C">
        <w:rPr>
          <w:rFonts w:ascii="Times New Roman" w:eastAsia="Times New Roman" w:hAnsi="Times New Roman" w:cs="Times New Roman"/>
          <w:color w:val="000000"/>
          <w:sz w:val="24"/>
          <w:szCs w:val="24"/>
          <w:lang w:eastAsia="ru-RU"/>
        </w:rPr>
        <w:t>психолого-педагогическог</w:t>
      </w:r>
      <w:r w:rsidR="0072429B">
        <w:rPr>
          <w:rFonts w:ascii="Times New Roman" w:eastAsia="Times New Roman" w:hAnsi="Times New Roman" w:cs="Times New Roman"/>
          <w:color w:val="000000"/>
          <w:sz w:val="24"/>
          <w:szCs w:val="24"/>
          <w:lang w:eastAsia="ru-RU"/>
        </w:rPr>
        <w:t>о обследования,</w:t>
      </w:r>
      <w:r>
        <w:rPr>
          <w:rFonts w:ascii="Times New Roman" w:eastAsia="Times New Roman" w:hAnsi="Times New Roman" w:cs="Times New Roman"/>
          <w:color w:val="000000"/>
          <w:sz w:val="24"/>
          <w:szCs w:val="24"/>
          <w:lang w:eastAsia="ru-RU"/>
        </w:rPr>
        <w:t xml:space="preserve"> обучающегося с ОВЗ</w:t>
      </w:r>
      <w:r w:rsidRPr="00DC6B5C">
        <w:rPr>
          <w:rFonts w:ascii="Times New Roman" w:eastAsia="Times New Roman" w:hAnsi="Times New Roman" w:cs="Times New Roman"/>
          <w:color w:val="000000"/>
          <w:sz w:val="24"/>
          <w:szCs w:val="24"/>
          <w:lang w:eastAsia="ru-RU"/>
        </w:rPr>
        <w:t xml:space="preserve"> является критерием эффективности реализации коррекционной программы. Положительным результатом служит динамика в познавательном и речевом развитии </w:t>
      </w:r>
      <w:r>
        <w:rPr>
          <w:rFonts w:ascii="Times New Roman" w:eastAsia="Times New Roman" w:hAnsi="Times New Roman" w:cs="Times New Roman"/>
          <w:color w:val="000000"/>
          <w:sz w:val="24"/>
          <w:szCs w:val="24"/>
          <w:lang w:eastAsia="ru-RU"/>
        </w:rPr>
        <w:t>ребенка</w:t>
      </w:r>
      <w:r w:rsidRPr="00DC6B5C">
        <w:rPr>
          <w:rFonts w:ascii="Times New Roman" w:eastAsia="Times New Roman" w:hAnsi="Times New Roman" w:cs="Times New Roman"/>
          <w:color w:val="000000"/>
          <w:sz w:val="24"/>
          <w:szCs w:val="24"/>
          <w:lang w:eastAsia="ru-RU"/>
        </w:rPr>
        <w:t>; заметные улучшения в формировании волевой регуляции и произвольной деятельности, навыков контроля и самоконтроля, умения общаться и сотрудничать.</w:t>
      </w:r>
    </w:p>
    <w:p w:rsidR="00ED6D98" w:rsidRDefault="00ED6D98" w:rsidP="00ED6D98">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7778F" w:rsidRPr="00583410" w:rsidRDefault="00D7778F" w:rsidP="00D7778F">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583410">
        <w:rPr>
          <w:rFonts w:ascii="Times New Roman" w:eastAsia="Times New Roman" w:hAnsi="Times New Roman" w:cs="Times New Roman"/>
          <w:b/>
          <w:bCs/>
          <w:color w:val="000000"/>
          <w:sz w:val="24"/>
          <w:szCs w:val="24"/>
          <w:u w:val="single"/>
          <w:lang w:eastAsia="ru-RU"/>
        </w:rPr>
        <w:t xml:space="preserve">6. Календарно-тематическое планирование </w:t>
      </w:r>
    </w:p>
    <w:tbl>
      <w:tblPr>
        <w:tblStyle w:val="a6"/>
        <w:tblW w:w="14712" w:type="dxa"/>
        <w:tblLook w:val="04A0" w:firstRow="1" w:lastRow="0" w:firstColumn="1" w:lastColumn="0" w:noHBand="0" w:noVBand="1"/>
      </w:tblPr>
      <w:tblGrid>
        <w:gridCol w:w="576"/>
        <w:gridCol w:w="8561"/>
        <w:gridCol w:w="1965"/>
        <w:gridCol w:w="1974"/>
        <w:gridCol w:w="1636"/>
      </w:tblGrid>
      <w:tr w:rsidR="00D7778F" w:rsidTr="00C84E70">
        <w:trPr>
          <w:trHeight w:val="276"/>
        </w:trPr>
        <w:tc>
          <w:tcPr>
            <w:tcW w:w="576" w:type="dxa"/>
            <w:vMerge w:val="restart"/>
          </w:tcPr>
          <w:p w:rsidR="00D7778F" w:rsidRDefault="00D7778F" w:rsidP="00C84E7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61" w:type="dxa"/>
            <w:vMerge w:val="restart"/>
          </w:tcPr>
          <w:p w:rsidR="00D7778F" w:rsidRDefault="00D7778F" w:rsidP="00C84E7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 урока</w:t>
            </w:r>
          </w:p>
        </w:tc>
        <w:tc>
          <w:tcPr>
            <w:tcW w:w="1965" w:type="dxa"/>
            <w:vMerge w:val="restart"/>
          </w:tcPr>
          <w:p w:rsidR="00D7778F" w:rsidRDefault="00D7778F" w:rsidP="00C84E7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Часы</w:t>
            </w:r>
          </w:p>
        </w:tc>
        <w:tc>
          <w:tcPr>
            <w:tcW w:w="3610" w:type="dxa"/>
            <w:gridSpan w:val="2"/>
            <w:shd w:val="clear" w:color="auto" w:fill="auto"/>
          </w:tcPr>
          <w:p w:rsidR="00D7778F" w:rsidRDefault="00D7778F" w:rsidP="00C84E7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Дата проведения</w:t>
            </w:r>
          </w:p>
        </w:tc>
      </w:tr>
      <w:tr w:rsidR="00D7778F" w:rsidTr="00C84E70">
        <w:trPr>
          <w:trHeight w:val="260"/>
        </w:trPr>
        <w:tc>
          <w:tcPr>
            <w:tcW w:w="576" w:type="dxa"/>
            <w:vMerge/>
          </w:tcPr>
          <w:p w:rsidR="00D7778F" w:rsidRDefault="00D7778F" w:rsidP="00C84E70">
            <w:pPr>
              <w:jc w:val="center"/>
              <w:rPr>
                <w:rFonts w:ascii="Times New Roman" w:eastAsia="Times New Roman" w:hAnsi="Times New Roman" w:cs="Times New Roman"/>
                <w:color w:val="000000"/>
                <w:sz w:val="24"/>
                <w:szCs w:val="24"/>
                <w:lang w:eastAsia="ru-RU"/>
              </w:rPr>
            </w:pPr>
          </w:p>
        </w:tc>
        <w:tc>
          <w:tcPr>
            <w:tcW w:w="8561" w:type="dxa"/>
            <w:vMerge/>
          </w:tcPr>
          <w:p w:rsidR="00D7778F" w:rsidRDefault="00D7778F" w:rsidP="00C84E70">
            <w:pPr>
              <w:jc w:val="center"/>
              <w:rPr>
                <w:rFonts w:ascii="Times New Roman" w:eastAsia="Times New Roman" w:hAnsi="Times New Roman" w:cs="Times New Roman"/>
                <w:color w:val="000000"/>
                <w:sz w:val="24"/>
                <w:szCs w:val="24"/>
                <w:lang w:eastAsia="ru-RU"/>
              </w:rPr>
            </w:pPr>
          </w:p>
        </w:tc>
        <w:tc>
          <w:tcPr>
            <w:tcW w:w="1965" w:type="dxa"/>
            <w:vMerge/>
          </w:tcPr>
          <w:p w:rsidR="00D7778F" w:rsidRDefault="00D7778F" w:rsidP="00C84E70">
            <w:pPr>
              <w:jc w:val="center"/>
              <w:rPr>
                <w:rFonts w:ascii="Times New Roman" w:eastAsia="Times New Roman" w:hAnsi="Times New Roman" w:cs="Times New Roman"/>
                <w:color w:val="000000"/>
                <w:sz w:val="24"/>
                <w:szCs w:val="24"/>
                <w:lang w:eastAsia="ru-RU"/>
              </w:rPr>
            </w:pPr>
          </w:p>
        </w:tc>
        <w:tc>
          <w:tcPr>
            <w:tcW w:w="1974" w:type="dxa"/>
          </w:tcPr>
          <w:p w:rsidR="00D7778F" w:rsidRDefault="00D7778F" w:rsidP="00C84E7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w:t>
            </w:r>
          </w:p>
        </w:tc>
        <w:tc>
          <w:tcPr>
            <w:tcW w:w="1636" w:type="dxa"/>
          </w:tcPr>
          <w:p w:rsidR="00D7778F" w:rsidRDefault="00D7778F" w:rsidP="00C84E7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w:t>
            </w: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Вводный урок «1 сентября – вперед к новым знаниям».</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rPr>
          <w:trHeight w:val="287"/>
        </w:trPr>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развития ВПФ, временных навыков. </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rPr>
          <w:trHeight w:val="264"/>
        </w:trPr>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развития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устной и письменной речи.</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математических представлений.</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мелкой моторики, </w:t>
            </w:r>
            <w:proofErr w:type="spellStart"/>
            <w:r>
              <w:rPr>
                <w:rFonts w:ascii="Times New Roman" w:eastAsia="Times New Roman" w:hAnsi="Times New Roman" w:cs="Times New Roman"/>
                <w:color w:val="000000"/>
                <w:sz w:val="24"/>
                <w:szCs w:val="24"/>
                <w:lang w:eastAsia="ru-RU"/>
              </w:rPr>
              <w:t>графомоторных</w:t>
            </w:r>
            <w:proofErr w:type="spellEnd"/>
            <w:r>
              <w:rPr>
                <w:rFonts w:ascii="Times New Roman" w:eastAsia="Times New Roman" w:hAnsi="Times New Roman" w:cs="Times New Roman"/>
                <w:color w:val="000000"/>
                <w:sz w:val="24"/>
                <w:szCs w:val="24"/>
                <w:lang w:eastAsia="ru-RU"/>
              </w:rPr>
              <w:t xml:space="preserve"> навыков. </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8561" w:type="dxa"/>
          </w:tcPr>
          <w:p w:rsidR="00E3159D" w:rsidRPr="00A71D2F" w:rsidRDefault="00E3159D" w:rsidP="00E3159D">
            <w:pPr>
              <w:rPr>
                <w:rFonts w:ascii="Times New Roman" w:eastAsia="Times New Roman" w:hAnsi="Times New Roman" w:cs="Times New Roman"/>
                <w:b/>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умения шнуровать, завязывать, заплетать</w:t>
            </w:r>
            <w:r>
              <w:rPr>
                <w:rFonts w:ascii="Times New Roman" w:eastAsia="Times New Roman" w:hAnsi="Times New Roman" w:cs="Times New Roman"/>
                <w:color w:val="000000"/>
                <w:sz w:val="24"/>
                <w:szCs w:val="24"/>
                <w:lang w:eastAsia="ru-RU"/>
              </w:rPr>
              <w:t>.</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крупной моторики,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 Игры с мячом, подвижные игры.</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Обводка контуров предметных изображений, штриховка в разных направлениях.</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Pr="00A62C48" w:rsidRDefault="00E3159D" w:rsidP="00E3159D">
            <w:pPr>
              <w:jc w:val="center"/>
              <w:rPr>
                <w:rFonts w:ascii="Times New Roman" w:eastAsia="Times New Roman" w:hAnsi="Times New Roman" w:cs="Times New Roman"/>
                <w:color w:val="FF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координации движений руки и глаза (</w:t>
            </w:r>
            <w:r w:rsidRPr="00DC6B5C">
              <w:rPr>
                <w:rFonts w:ascii="Times New Roman" w:eastAsia="Times New Roman" w:hAnsi="Times New Roman" w:cs="Times New Roman"/>
                <w:color w:val="000000"/>
                <w:sz w:val="24"/>
                <w:szCs w:val="24"/>
                <w:lang w:eastAsia="ru-RU"/>
              </w:rPr>
              <w:t>завязывание, развязывание, шнуровка, застегивание).</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561" w:type="dxa"/>
          </w:tcPr>
          <w:p w:rsidR="00E3159D" w:rsidRDefault="00E3159D" w:rsidP="00E3159D">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Сгибание бумаги. Вырезание ножницами прямых полос.</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561" w:type="dxa"/>
          </w:tcPr>
          <w:p w:rsidR="00E3159D" w:rsidRDefault="00E3159D" w:rsidP="00E3159D">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координации (игра на замирание, игра на равновесие, игра на быструю смену действия и направления). </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Pr="00D45F81" w:rsidRDefault="00E3159D" w:rsidP="00E3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13</w:t>
            </w:r>
          </w:p>
        </w:tc>
        <w:tc>
          <w:tcPr>
            <w:tcW w:w="8561" w:type="dxa"/>
          </w:tcPr>
          <w:p w:rsidR="00E3159D" w:rsidRDefault="00E3159D" w:rsidP="00E3159D">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пространственной ориентации на листе. </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Default="00E3159D" w:rsidP="00E3159D">
            <w:pPr>
              <w:jc w:val="center"/>
              <w:rPr>
                <w:rFonts w:ascii="Times New Roman" w:eastAsia="Times New Roman" w:hAnsi="Times New Roman" w:cs="Times New Roman"/>
                <w:color w:val="000000"/>
                <w:sz w:val="24"/>
                <w:szCs w:val="24"/>
                <w:lang w:eastAsia="ru-RU"/>
              </w:rPr>
            </w:pPr>
          </w:p>
        </w:tc>
      </w:tr>
      <w:tr w:rsidR="00E3159D" w:rsidTr="00C84E70">
        <w:tc>
          <w:tcPr>
            <w:tcW w:w="576"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61" w:type="dxa"/>
          </w:tcPr>
          <w:p w:rsidR="00E3159D" w:rsidRDefault="00E3159D" w:rsidP="00E3159D">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Вырезание ножницами из бумаги по контуру предметных изображений</w:t>
            </w:r>
            <w:r>
              <w:rPr>
                <w:rFonts w:ascii="Times New Roman" w:eastAsia="Times New Roman" w:hAnsi="Times New Roman" w:cs="Times New Roman"/>
                <w:color w:val="000000"/>
                <w:sz w:val="24"/>
                <w:szCs w:val="24"/>
                <w:lang w:eastAsia="ru-RU"/>
              </w:rPr>
              <w:t>.</w:t>
            </w:r>
          </w:p>
        </w:tc>
        <w:tc>
          <w:tcPr>
            <w:tcW w:w="1965" w:type="dxa"/>
          </w:tcPr>
          <w:p w:rsidR="00E3159D" w:rsidRDefault="00E3159D" w:rsidP="00E315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E3159D" w:rsidRDefault="00E3159D" w:rsidP="00E3159D">
            <w:pPr>
              <w:jc w:val="center"/>
              <w:rPr>
                <w:rFonts w:ascii="Times New Roman" w:eastAsia="Times New Roman" w:hAnsi="Times New Roman" w:cs="Times New Roman"/>
                <w:color w:val="000000"/>
                <w:sz w:val="24"/>
                <w:szCs w:val="24"/>
                <w:lang w:eastAsia="ru-RU"/>
              </w:rPr>
            </w:pPr>
          </w:p>
        </w:tc>
        <w:tc>
          <w:tcPr>
            <w:tcW w:w="1636" w:type="dxa"/>
          </w:tcPr>
          <w:p w:rsidR="00E3159D" w:rsidRPr="00A62C48" w:rsidRDefault="00E3159D" w:rsidP="00E3159D">
            <w:pPr>
              <w:jc w:val="center"/>
              <w:rPr>
                <w:rFonts w:ascii="Times New Roman" w:eastAsia="Times New Roman" w:hAnsi="Times New Roman" w:cs="Times New Roman"/>
                <w:color w:val="FF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Дописывание элементов незаконченных букв</w:t>
            </w:r>
            <w:r w:rsidRPr="00DC6B5C">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1).</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чисел.</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Элементы строчных, заглавных букв: крючки, петли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тактильно узнавать предметы</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узнавать предмет по части и собирать из частей целый предмет</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2).</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«Сходство и различие»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«Четвертый лишний»</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AB0B1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«Противоположное слово</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AB0B1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«Что общего?»</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AB0B1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3).</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AB0B1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w:t>
            </w:r>
            <w:r w:rsidRPr="00DC6B5C">
              <w:rPr>
                <w:rFonts w:ascii="Times New Roman" w:eastAsia="Times New Roman" w:hAnsi="Times New Roman" w:cs="Times New Roman"/>
                <w:color w:val="000000"/>
                <w:sz w:val="24"/>
                <w:szCs w:val="24"/>
                <w:shd w:val="clear" w:color="auto" w:fill="FFFFFF"/>
                <w:lang w:eastAsia="ru-RU"/>
              </w:rPr>
              <w:t>«Найди предметы»</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AB0B1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4).</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«Смысловые связи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5).</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«Запомни фигуру»</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6).</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hAnsi="Times New Roman" w:cs="Times New Roman"/>
                <w:sz w:val="24"/>
                <w:szCs w:val="24"/>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двигательной памяти. </w:t>
            </w:r>
            <w:r w:rsidRPr="00DC6B5C">
              <w:rPr>
                <w:rFonts w:ascii="Times New Roman" w:eastAsia="Times New Roman" w:hAnsi="Times New Roman" w:cs="Times New Roman"/>
                <w:color w:val="000000"/>
                <w:sz w:val="24"/>
                <w:szCs w:val="24"/>
                <w:lang w:eastAsia="ru-RU"/>
              </w:rPr>
              <w:t>Дидактическая игра «Делай как я»</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hAnsi="Times New Roman" w:cs="Times New Roman"/>
                <w:sz w:val="24"/>
                <w:szCs w:val="24"/>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7).</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w:t>
            </w:r>
            <w:r w:rsidRPr="00DC6B5C">
              <w:rPr>
                <w:rFonts w:ascii="Times New Roman" w:eastAsia="Times New Roman" w:hAnsi="Times New Roman" w:cs="Times New Roman"/>
                <w:color w:val="000000"/>
                <w:sz w:val="24"/>
                <w:szCs w:val="24"/>
                <w:shd w:val="clear" w:color="auto" w:fill="FFFFFF"/>
                <w:lang w:eastAsia="ru-RU"/>
              </w:rPr>
              <w:t>«Запомни пару слов»</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hAnsi="Times New Roman" w:cs="Times New Roman"/>
                <w:sz w:val="24"/>
                <w:szCs w:val="24"/>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слуховой памяти. </w:t>
            </w:r>
            <w:r w:rsidRPr="00DC6B5C">
              <w:rPr>
                <w:rFonts w:ascii="Times New Roman" w:eastAsia="Times New Roman" w:hAnsi="Times New Roman" w:cs="Times New Roman"/>
                <w:color w:val="000000"/>
                <w:sz w:val="24"/>
                <w:szCs w:val="24"/>
                <w:lang w:eastAsia="ru-RU"/>
              </w:rPr>
              <w:t>Дидактическая игра «Вспомни, как звучит»</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C3D2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065E83"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8).</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065E83"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визуальной памяти и внимания. </w:t>
            </w:r>
            <w:r w:rsidRPr="00DC6B5C">
              <w:rPr>
                <w:rFonts w:ascii="Times New Roman" w:eastAsia="Times New Roman" w:hAnsi="Times New Roman" w:cs="Times New Roman"/>
                <w:color w:val="000000"/>
                <w:sz w:val="24"/>
                <w:szCs w:val="24"/>
                <w:lang w:eastAsia="ru-RU"/>
              </w:rPr>
              <w:t>Упражнение «Внимательный художник</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визуальной памяти и внимания. </w:t>
            </w:r>
            <w:r w:rsidRPr="00DC6B5C">
              <w:rPr>
                <w:rFonts w:ascii="Times New Roman" w:eastAsia="Times New Roman" w:hAnsi="Times New Roman" w:cs="Times New Roman"/>
                <w:color w:val="000000"/>
                <w:sz w:val="24"/>
                <w:szCs w:val="24"/>
                <w:lang w:eastAsia="ru-RU"/>
              </w:rPr>
              <w:t>Упражнение «Найди отличия»</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9).</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фигур из счетных палочек по показу,</w:t>
            </w:r>
            <w:r>
              <w:rPr>
                <w:rFonts w:ascii="Times New Roman" w:eastAsia="Times New Roman" w:hAnsi="Times New Roman" w:cs="Times New Roman"/>
                <w:color w:val="000000"/>
                <w:sz w:val="24"/>
                <w:szCs w:val="24"/>
                <w:lang w:eastAsia="ru-RU"/>
              </w:rPr>
              <w:t xml:space="preserve"> образцу и словесной инструкции.</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Игра «Что изменилось?»</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8561" w:type="dxa"/>
          </w:tcPr>
          <w:p w:rsidR="000E44C3" w:rsidRDefault="000E44C3" w:rsidP="000E44C3">
            <w:pPr>
              <w:shd w:val="clear" w:color="auto" w:fill="FFFFFF"/>
              <w:rPr>
                <w:rFonts w:ascii="Times New Roman" w:eastAsia="Times New Roman" w:hAnsi="Times New Roman" w:cs="Times New Roman"/>
                <w:color w:val="000000"/>
                <w:sz w:val="24"/>
                <w:szCs w:val="24"/>
                <w:shd w:val="clear" w:color="auto" w:fill="FFFFFF"/>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10).</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Произнесение гласных и согласных звуков. Комплекс артикуляционных упражнений.</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Логоритмика</w:t>
            </w:r>
            <w:proofErr w:type="spellEnd"/>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диагностика.</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диагностика.</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диагностика.</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6F38C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561" w:type="dxa"/>
          </w:tcPr>
          <w:p w:rsidR="000E44C3" w:rsidRPr="0095182A"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Творческий урок к Новому Году.</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79337A"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50</w:t>
            </w:r>
          </w:p>
        </w:tc>
        <w:tc>
          <w:tcPr>
            <w:tcW w:w="8561" w:type="dxa"/>
          </w:tcPr>
          <w:p w:rsidR="000E44C3" w:rsidRPr="0095182A"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Рисование по клеточкам</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44E0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воображения,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Выкладывание узоров, букв из веревочки.</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44E0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Развитие внимания. Комплекс упражнений.</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918AF"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мелкой моторики, внимания. Списывание с доски. </w:t>
            </w:r>
            <w:r w:rsidRPr="00DC6B5C">
              <w:rPr>
                <w:rFonts w:ascii="Times New Roman" w:eastAsia="Times New Roman" w:hAnsi="Times New Roman" w:cs="Times New Roman"/>
                <w:color w:val="000000"/>
                <w:sz w:val="24"/>
                <w:szCs w:val="24"/>
                <w:shd w:val="clear" w:color="auto" w:fill="FFFFFF"/>
                <w:lang w:eastAsia="ru-RU"/>
              </w:rPr>
              <w:t>Упражнение «</w:t>
            </w:r>
            <w:r>
              <w:rPr>
                <w:rFonts w:ascii="Times New Roman" w:eastAsia="Times New Roman" w:hAnsi="Times New Roman" w:cs="Times New Roman"/>
                <w:color w:val="000000"/>
                <w:sz w:val="24"/>
                <w:szCs w:val="24"/>
                <w:shd w:val="clear" w:color="auto" w:fill="FFFFFF"/>
                <w:lang w:eastAsia="ru-RU"/>
              </w:rPr>
              <w:t>Найди и выпиши слова на букву</w:t>
            </w:r>
            <w:r w:rsidRPr="00DC6B5C">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w:t>
            </w:r>
            <w:r w:rsidRPr="00DC6B5C">
              <w:rPr>
                <w:rFonts w:ascii="Times New Roman" w:eastAsia="Times New Roman" w:hAnsi="Times New Roman" w:cs="Times New Roman"/>
                <w:color w:val="000000"/>
                <w:sz w:val="24"/>
                <w:szCs w:val="24"/>
                <w:shd w:val="clear" w:color="auto" w:fill="FFFFFF"/>
                <w:lang w:eastAsia="ru-RU"/>
              </w:rPr>
              <w:t xml:space="preserve"> </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918AF"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561" w:type="dxa"/>
          </w:tcPr>
          <w:p w:rsidR="000E44C3" w:rsidRDefault="000E44C3" w:rsidP="000E44C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усидчивости, мелкой моторики. </w:t>
            </w:r>
            <w:r w:rsidRPr="00DC6B5C">
              <w:rPr>
                <w:rFonts w:ascii="Times New Roman" w:eastAsia="Times New Roman" w:hAnsi="Times New Roman" w:cs="Times New Roman"/>
                <w:color w:val="000000"/>
                <w:sz w:val="24"/>
                <w:szCs w:val="24"/>
                <w:lang w:eastAsia="ru-RU"/>
              </w:rPr>
              <w:t>Упражнение «Соедини точки»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918AF"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8561" w:type="dxa"/>
          </w:tcPr>
          <w:p w:rsidR="000E44C3" w:rsidRDefault="000E44C3" w:rsidP="000E44C3">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Работа в технике объемной и рваной аппликации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44E0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Составление фигурок из счетных палочек</w:t>
            </w:r>
            <w:r>
              <w:rPr>
                <w:rFonts w:ascii="Times New Roman" w:eastAsia="Times New Roman" w:hAnsi="Times New Roman" w:cs="Times New Roman"/>
                <w:color w:val="000000"/>
                <w:sz w:val="24"/>
                <w:szCs w:val="24"/>
                <w:lang w:eastAsia="ru-RU"/>
              </w:rPr>
              <w:t xml:space="preserve"> по заданию учителя.</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465D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логического и пространственного мышления. Упражнение «Лабиринты».</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465DE"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зрительного восприятия и мышления. Упражн</w:t>
            </w:r>
            <w:r w:rsidRPr="00DC6B5C">
              <w:rPr>
                <w:rFonts w:ascii="Times New Roman" w:eastAsia="Times New Roman" w:hAnsi="Times New Roman" w:cs="Times New Roman"/>
                <w:color w:val="000000"/>
                <w:sz w:val="24"/>
                <w:szCs w:val="24"/>
                <w:lang w:eastAsia="ru-RU"/>
              </w:rPr>
              <w:t>ение</w:t>
            </w:r>
            <w:r w:rsidRPr="00DC6B5C">
              <w:rPr>
                <w:rFonts w:ascii="Times New Roman" w:eastAsia="Times New Roman" w:hAnsi="Times New Roman" w:cs="Times New Roman"/>
                <w:color w:val="000000"/>
                <w:sz w:val="24"/>
                <w:szCs w:val="24"/>
                <w:shd w:val="clear" w:color="auto" w:fill="FFFFFF"/>
                <w:lang w:eastAsia="ru-RU"/>
              </w:rPr>
              <w:t> «Дорисуй половинки»</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35325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слухового восприятия, мелкой моторики. Графический диктант. </w:t>
            </w:r>
            <w:r w:rsidRPr="00DC6B5C">
              <w:rPr>
                <w:rFonts w:ascii="Times New Roman" w:eastAsia="Times New Roman" w:hAnsi="Times New Roman" w:cs="Times New Roman"/>
                <w:color w:val="000000"/>
                <w:sz w:val="24"/>
                <w:szCs w:val="24"/>
                <w:lang w:eastAsia="ru-RU"/>
              </w:rPr>
              <w:t>Упражнение</w:t>
            </w:r>
            <w:r w:rsidRPr="00DC6B5C">
              <w:rPr>
                <w:rFonts w:ascii="Times New Roman" w:eastAsia="Times New Roman" w:hAnsi="Times New Roman" w:cs="Times New Roman"/>
                <w:color w:val="000000"/>
                <w:sz w:val="24"/>
                <w:szCs w:val="24"/>
                <w:shd w:val="clear" w:color="auto" w:fill="FFFFFF"/>
                <w:lang w:eastAsia="ru-RU"/>
              </w:rPr>
              <w:t> «Подчеркивание букв»</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56A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65E83">
            <w:pP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познавательной деятельности. </w:t>
            </w:r>
            <w:r w:rsidRPr="00DC6B5C">
              <w:rPr>
                <w:rFonts w:ascii="Times New Roman" w:eastAsia="Times New Roman" w:hAnsi="Times New Roman" w:cs="Times New Roman"/>
                <w:color w:val="000000"/>
                <w:sz w:val="24"/>
                <w:szCs w:val="24"/>
                <w:shd w:val="clear" w:color="auto" w:fill="FFFFFF"/>
                <w:lang w:eastAsia="ru-RU"/>
              </w:rPr>
              <w:t>Игра «Мозаика»</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56A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кругозора. </w:t>
            </w:r>
            <w:r w:rsidRPr="00DC6B5C">
              <w:rPr>
                <w:rFonts w:ascii="Times New Roman" w:eastAsia="Times New Roman" w:hAnsi="Times New Roman" w:cs="Times New Roman"/>
                <w:color w:val="000000"/>
                <w:sz w:val="24"/>
                <w:szCs w:val="24"/>
                <w:lang w:eastAsia="ru-RU"/>
              </w:rPr>
              <w:t>Упражнение</w:t>
            </w:r>
            <w:r w:rsidRPr="00DC6B5C">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Найди</w:t>
            </w:r>
            <w:r w:rsidRPr="00DC6B5C">
              <w:rPr>
                <w:rFonts w:ascii="Times New Roman" w:eastAsia="Times New Roman" w:hAnsi="Times New Roman" w:cs="Times New Roman"/>
                <w:color w:val="000000"/>
                <w:sz w:val="24"/>
                <w:szCs w:val="24"/>
                <w:shd w:val="clear" w:color="auto" w:fill="FFFFFF"/>
                <w:lang w:eastAsia="ru-RU"/>
              </w:rPr>
              <w:t xml:space="preserve"> слово»</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56A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Развитие артикуляционного аппарата. Игры «Подражание», «Зеркало».</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96ED1"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8561" w:type="dxa"/>
          </w:tcPr>
          <w:p w:rsidR="000E44C3" w:rsidRPr="0095182A"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зрительного восприятия и зрительной памяти. Комплекс упражнений.</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974" w:type="dxa"/>
          </w:tcPr>
          <w:p w:rsidR="000E44C3" w:rsidRPr="00F96ED1"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Изготовление </w:t>
            </w:r>
            <w:proofErr w:type="spellStart"/>
            <w:r>
              <w:rPr>
                <w:rFonts w:ascii="Times New Roman" w:eastAsia="Times New Roman" w:hAnsi="Times New Roman" w:cs="Times New Roman"/>
                <w:color w:val="000000"/>
                <w:sz w:val="24"/>
                <w:szCs w:val="24"/>
                <w:lang w:eastAsia="ru-RU"/>
              </w:rPr>
              <w:t>валентинки</w:t>
            </w:r>
            <w:proofErr w:type="spellEnd"/>
            <w:r>
              <w:rPr>
                <w:rFonts w:ascii="Times New Roman" w:eastAsia="Times New Roman" w:hAnsi="Times New Roman" w:cs="Times New Roman"/>
                <w:color w:val="000000"/>
                <w:sz w:val="24"/>
                <w:szCs w:val="24"/>
                <w:lang w:eastAsia="ru-RU"/>
              </w:rPr>
              <w:t xml:space="preserve"> ко Дню Святого Валентина.</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F96ED1"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переключения внимания. </w:t>
            </w:r>
            <w:r w:rsidRPr="00DC6B5C">
              <w:rPr>
                <w:rFonts w:ascii="Times New Roman" w:eastAsia="Times New Roman" w:hAnsi="Times New Roman" w:cs="Times New Roman"/>
                <w:color w:val="000000"/>
                <w:sz w:val="24"/>
                <w:szCs w:val="24"/>
                <w:shd w:val="clear" w:color="auto" w:fill="FFFFFF"/>
                <w:lang w:eastAsia="ru-RU"/>
              </w:rPr>
              <w:t>Игра «Летает – не летает»</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123D1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Кинезиологическая</w:t>
            </w:r>
            <w:proofErr w:type="spellEnd"/>
            <w:r>
              <w:rPr>
                <w:rFonts w:ascii="Times New Roman" w:eastAsia="Times New Roman" w:hAnsi="Times New Roman" w:cs="Times New Roman"/>
                <w:color w:val="000000"/>
                <w:sz w:val="24"/>
                <w:szCs w:val="24"/>
                <w:lang w:eastAsia="ru-RU"/>
              </w:rPr>
              <w:t xml:space="preserve"> и</w:t>
            </w:r>
            <w:r w:rsidRPr="00DC6B5C">
              <w:rPr>
                <w:rFonts w:ascii="Times New Roman" w:eastAsia="Times New Roman" w:hAnsi="Times New Roman" w:cs="Times New Roman"/>
                <w:color w:val="000000"/>
                <w:sz w:val="24"/>
                <w:szCs w:val="24"/>
                <w:lang w:eastAsia="ru-RU"/>
              </w:rPr>
              <w:t>гра «Ухо – нос»</w:t>
            </w:r>
            <w:r>
              <w:rPr>
                <w:rFonts w:ascii="Times New Roman" w:eastAsia="Times New Roman" w:hAnsi="Times New Roman" w:cs="Times New Roman"/>
                <w:color w:val="000000"/>
                <w:sz w:val="24"/>
                <w:szCs w:val="24"/>
                <w:lang w:eastAsia="ru-RU"/>
              </w:rPr>
              <w:t xml:space="preserve"> (развитие умственных способностей и физического здоровья).</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5F4650" w:rsidRDefault="000E44C3" w:rsidP="000E44C3">
            <w:pPr>
              <w:jc w:val="center"/>
              <w:rPr>
                <w:rFonts w:ascii="Times New Roman" w:eastAsia="Times New Roman" w:hAnsi="Times New Roman" w:cs="Times New Roman"/>
                <w:color w:val="000000"/>
                <w:sz w:val="24"/>
                <w:szCs w:val="24"/>
                <w:lang w:val="en-US"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Восприятие цвета, выделение основных цветов (красный, жёлтый, зелёный, синий, белый, чёрный)</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123D1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B198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Творческий урок к 23 февраля.</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«Чередующиеся ряды» из деталей двух цветов через два элемента</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123D1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Сравнение предметов по величине, длине, ширине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123D13"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556449"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поделки к 8 марта.</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91182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E553D6"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Группировка предметов и их изображений по форме (по показу: круглые, квад</w:t>
            </w:r>
            <w:r w:rsidRPr="00DC6B5C">
              <w:rPr>
                <w:rFonts w:ascii="Times New Roman" w:eastAsia="Times New Roman" w:hAnsi="Times New Roman" w:cs="Times New Roman"/>
                <w:color w:val="000000"/>
                <w:sz w:val="24"/>
                <w:szCs w:val="24"/>
                <w:lang w:eastAsia="ru-RU"/>
              </w:rPr>
              <w:softHyphen/>
              <w:t>ратные, прямоугольные, треугольные)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91182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3703BF"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Дидактическая игра «К каждой фигуре подбери предметы, похожие по форме»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91182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Сравнение, группировка предметов по цвету, по форме, величине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Расположение</w:t>
            </w:r>
            <w:r w:rsidRPr="00DC6B5C">
              <w:rPr>
                <w:rFonts w:ascii="Times New Roman" w:eastAsia="Times New Roman" w:hAnsi="Times New Roman" w:cs="Times New Roman"/>
                <w:color w:val="000000"/>
                <w:sz w:val="24"/>
                <w:szCs w:val="24"/>
                <w:lang w:eastAsia="ru-RU"/>
              </w:rPr>
              <w:t xml:space="preserve"> предметов на картине: "Что нарисовано в середине, вверху, внизу и т.д.»</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 делящей картину на треугольники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8C26F3"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Нахождение предметов по заданным признакам</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8C26F3"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Ориентация во времени. Утро, день, вечер, ночь</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Ориентировка во времени: понятия сегодня, завтра, вчера</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2C7BE4"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Дни недели: порядок дней недели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BF3F3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пространственно-временной ориентации. </w:t>
            </w:r>
            <w:r w:rsidRPr="00DC6B5C">
              <w:rPr>
                <w:rFonts w:ascii="Times New Roman" w:eastAsia="Times New Roman" w:hAnsi="Times New Roman" w:cs="Times New Roman"/>
                <w:color w:val="000000"/>
                <w:sz w:val="24"/>
                <w:szCs w:val="24"/>
                <w:lang w:eastAsia="ru-RU"/>
              </w:rPr>
              <w:t>Дидактическая игра «Веселая неделя»</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BF3F3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устной речи и мышления. </w:t>
            </w:r>
            <w:r w:rsidRPr="00DC6B5C">
              <w:rPr>
                <w:rFonts w:ascii="Times New Roman" w:eastAsia="Times New Roman" w:hAnsi="Times New Roman" w:cs="Times New Roman"/>
                <w:color w:val="000000"/>
                <w:sz w:val="24"/>
                <w:szCs w:val="24"/>
                <w:lang w:eastAsia="ru-RU"/>
              </w:rPr>
              <w:t>Игра с перебрасыванием мяча «Мяч бросай и животных называй»</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BF3F36"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«Мамы и их детеныши»</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B60219"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«Чей голос?»</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B60219"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«Ласковые имена»</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093A5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Pr="00D7778F" w:rsidRDefault="000E44C3" w:rsidP="000E44C3">
            <w:pPr>
              <w:jc w:val="center"/>
              <w:rPr>
                <w:rFonts w:ascii="Times New Roman" w:eastAsia="Times New Roman" w:hAnsi="Times New Roman" w:cs="Times New Roman"/>
                <w:color w:val="000000"/>
                <w:sz w:val="24"/>
                <w:szCs w:val="24"/>
                <w:lang w:eastAsia="ru-RU"/>
              </w:rPr>
            </w:pPr>
            <w:r w:rsidRPr="00D7778F">
              <w:rPr>
                <w:rFonts w:ascii="Times New Roman" w:eastAsia="Times New Roman" w:hAnsi="Times New Roman" w:cs="Times New Roman"/>
                <w:color w:val="000000"/>
                <w:sz w:val="24"/>
                <w:szCs w:val="24"/>
                <w:lang w:eastAsia="ru-RU"/>
              </w:rPr>
              <w:t>87</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ассоциативного и логического мышления. </w:t>
            </w:r>
            <w:r w:rsidRPr="00DC6B5C">
              <w:rPr>
                <w:rFonts w:ascii="Times New Roman" w:eastAsia="Times New Roman" w:hAnsi="Times New Roman" w:cs="Times New Roman"/>
                <w:color w:val="000000"/>
                <w:sz w:val="24"/>
                <w:szCs w:val="24"/>
                <w:lang w:eastAsia="ru-RU"/>
              </w:rPr>
              <w:t>Лото «Цвета и фигуры</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093A5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«Что за чем?» (сутки, дни недели, времена года, месяцы)</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«Вчера, сегодня, завтра»</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«Исправь ошибку»</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«Найди по описанию»</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727C9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Логоритмическая</w:t>
            </w:r>
            <w:proofErr w:type="spellEnd"/>
            <w:r>
              <w:rPr>
                <w:rFonts w:ascii="Times New Roman" w:eastAsia="Times New Roman" w:hAnsi="Times New Roman" w:cs="Times New Roman"/>
                <w:color w:val="000000"/>
                <w:sz w:val="24"/>
                <w:szCs w:val="24"/>
                <w:lang w:eastAsia="ru-RU"/>
              </w:rPr>
              <w:t xml:space="preserve"> игра «Оркестр».</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727C9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поделки к 9 мая.</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727C9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внимания. </w:t>
            </w:r>
            <w:r w:rsidRPr="00DC6B5C">
              <w:rPr>
                <w:rFonts w:ascii="Times New Roman" w:eastAsia="Times New Roman" w:hAnsi="Times New Roman" w:cs="Times New Roman"/>
                <w:color w:val="000000"/>
                <w:sz w:val="24"/>
                <w:szCs w:val="24"/>
                <w:shd w:val="clear" w:color="auto" w:fill="FFFFFF"/>
                <w:lang w:eastAsia="ru-RU"/>
              </w:rPr>
              <w:t>Игра «Тут что-то не так»</w:t>
            </w:r>
            <w:r>
              <w:rPr>
                <w:rFonts w:ascii="Times New Roman" w:eastAsia="Times New Roman" w:hAnsi="Times New Roman" w:cs="Times New Roman"/>
                <w:color w:val="000000"/>
                <w:sz w:val="24"/>
                <w:szCs w:val="24"/>
                <w:shd w:val="clear" w:color="auto" w:fill="FFFFFF"/>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727C92" w:rsidRDefault="000E44C3" w:rsidP="000E44C3">
            <w:pPr>
              <w:jc w:val="center"/>
              <w:rPr>
                <w:rFonts w:ascii="Times New Roman" w:eastAsia="Times New Roman" w:hAnsi="Times New Roman" w:cs="Times New Roman"/>
                <w:color w:val="000000"/>
                <w:sz w:val="24"/>
                <w:szCs w:val="24"/>
                <w:lang w:val="en-US"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Экологический урок.</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49669E"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для формирования речевого дыхания (6 заданий).</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Pr="0049669E"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97</w:t>
            </w:r>
          </w:p>
        </w:tc>
        <w:tc>
          <w:tcPr>
            <w:tcW w:w="8561" w:type="dxa"/>
          </w:tcPr>
          <w:p w:rsidR="000E44C3" w:rsidRPr="00DC6B5C" w:rsidRDefault="000E44C3" w:rsidP="000E44C3">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Лото «Животные»</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8561" w:type="dxa"/>
          </w:tcPr>
          <w:p w:rsidR="000E44C3" w:rsidRPr="00DC6B5C" w:rsidRDefault="000E44C3" w:rsidP="000E44C3">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для стимуляции появления слов.</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устной и письменной речи.</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61" w:type="dxa"/>
          </w:tcPr>
          <w:p w:rsidR="000E44C3" w:rsidRPr="00DC6B5C" w:rsidRDefault="000E44C3" w:rsidP="000E44C3">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математических представлений.</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8561" w:type="dxa"/>
          </w:tcPr>
          <w:p w:rsidR="000E44C3" w:rsidRPr="00DC6B5C" w:rsidRDefault="000E44C3" w:rsidP="000E44C3">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8B43F8"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r w:rsidR="000E44C3" w:rsidTr="00C84E70">
        <w:tc>
          <w:tcPr>
            <w:tcW w:w="576"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8561" w:type="dxa"/>
          </w:tcPr>
          <w:p w:rsidR="000E44C3" w:rsidRPr="00DC6B5C" w:rsidRDefault="000E44C3" w:rsidP="000E44C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Pr>
                <w:rFonts w:ascii="Times New Roman" w:eastAsia="Times New Roman" w:hAnsi="Times New Roman" w:cs="Times New Roman"/>
                <w:color w:val="000000"/>
                <w:sz w:val="24"/>
                <w:szCs w:val="24"/>
                <w:lang w:eastAsia="ru-RU"/>
              </w:rPr>
              <w:t>.</w:t>
            </w:r>
          </w:p>
        </w:tc>
        <w:tc>
          <w:tcPr>
            <w:tcW w:w="1965" w:type="dxa"/>
          </w:tcPr>
          <w:p w:rsidR="000E44C3" w:rsidRDefault="000E44C3" w:rsidP="000E44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E44C3" w:rsidRPr="00E3159D" w:rsidRDefault="000E44C3" w:rsidP="000E44C3">
            <w:pPr>
              <w:jc w:val="center"/>
              <w:rPr>
                <w:rFonts w:ascii="Times New Roman" w:eastAsia="Times New Roman" w:hAnsi="Times New Roman" w:cs="Times New Roman"/>
                <w:color w:val="000000"/>
                <w:sz w:val="24"/>
                <w:szCs w:val="24"/>
                <w:lang w:eastAsia="ru-RU"/>
              </w:rPr>
            </w:pPr>
          </w:p>
        </w:tc>
        <w:tc>
          <w:tcPr>
            <w:tcW w:w="1636" w:type="dxa"/>
          </w:tcPr>
          <w:p w:rsidR="000E44C3" w:rsidRDefault="000E44C3" w:rsidP="000E44C3">
            <w:pPr>
              <w:jc w:val="center"/>
              <w:rPr>
                <w:rFonts w:ascii="Times New Roman" w:eastAsia="Times New Roman" w:hAnsi="Times New Roman" w:cs="Times New Roman"/>
                <w:color w:val="000000"/>
                <w:sz w:val="24"/>
                <w:szCs w:val="24"/>
                <w:lang w:eastAsia="ru-RU"/>
              </w:rPr>
            </w:pPr>
          </w:p>
        </w:tc>
      </w:tr>
    </w:tbl>
    <w:p w:rsidR="00086153" w:rsidRPr="00086153" w:rsidRDefault="009347B3" w:rsidP="000861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9737A" w:rsidRDefault="00F2631E" w:rsidP="00F2631E">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r w:rsidRPr="0059737A">
        <w:rPr>
          <w:rFonts w:ascii="Times New Roman" w:eastAsia="Times New Roman" w:hAnsi="Times New Roman" w:cs="Times New Roman"/>
          <w:b/>
          <w:bCs/>
          <w:color w:val="000000"/>
          <w:sz w:val="24"/>
          <w:szCs w:val="24"/>
          <w:u w:val="single"/>
          <w:lang w:eastAsia="ru-RU"/>
        </w:rPr>
        <w:t xml:space="preserve">7. </w:t>
      </w:r>
      <w:r w:rsidR="0059737A">
        <w:rPr>
          <w:rFonts w:ascii="Times New Roman" w:eastAsia="Times New Roman" w:hAnsi="Times New Roman" w:cs="Times New Roman"/>
          <w:b/>
          <w:bCs/>
          <w:color w:val="000000"/>
          <w:sz w:val="24"/>
          <w:szCs w:val="24"/>
          <w:u w:val="single"/>
          <w:lang w:eastAsia="ru-RU"/>
        </w:rPr>
        <w:t>Описание материально-технического обеспечения образовательной деятельности</w:t>
      </w:r>
    </w:p>
    <w:p w:rsidR="00F2631E" w:rsidRPr="0059737A" w:rsidRDefault="0059737A" w:rsidP="00F2631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737A">
        <w:rPr>
          <w:rFonts w:ascii="Times New Roman" w:eastAsia="Times New Roman" w:hAnsi="Times New Roman" w:cs="Times New Roman"/>
          <w:color w:val="000000"/>
          <w:sz w:val="24"/>
          <w:szCs w:val="24"/>
          <w:lang w:eastAsia="ru-RU"/>
        </w:rPr>
        <w:t xml:space="preserve"> </w:t>
      </w:r>
      <w:r w:rsidR="00F2631E" w:rsidRPr="0059737A">
        <w:rPr>
          <w:rFonts w:ascii="Times New Roman" w:eastAsia="Times New Roman" w:hAnsi="Times New Roman" w:cs="Times New Roman"/>
          <w:color w:val="000000"/>
          <w:sz w:val="24"/>
          <w:szCs w:val="24"/>
          <w:lang w:eastAsia="ru-RU"/>
        </w:rPr>
        <w:t>Дидактические и методические пособия для учителя:</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DC6B5C">
        <w:rPr>
          <w:rFonts w:ascii="Times New Roman" w:eastAsia="Times New Roman" w:hAnsi="Times New Roman" w:cs="Times New Roman"/>
          <w:color w:val="000000"/>
          <w:sz w:val="24"/>
          <w:szCs w:val="24"/>
          <w:lang w:eastAsia="ru-RU"/>
        </w:rPr>
        <w:t>Обучение детей с нарушениями интеллектуального развития (Олигофренопедагогика)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Пузанов Б.П.</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АСАДЕМА, 2001г.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Обучение детей с выраженным недоразвитием интеллекта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Бгажнокова</w:t>
      </w:r>
      <w:proofErr w:type="spellEnd"/>
      <w:r w:rsidRPr="00DC6B5C">
        <w:rPr>
          <w:rFonts w:ascii="Times New Roman" w:eastAsia="Times New Roman" w:hAnsi="Times New Roman" w:cs="Times New Roman"/>
          <w:color w:val="000000"/>
          <w:sz w:val="24"/>
          <w:szCs w:val="24"/>
          <w:lang w:eastAsia="ru-RU"/>
        </w:rPr>
        <w:t xml:space="preserve"> И.М.</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Владос</w:t>
      </w:r>
      <w:proofErr w:type="spellEnd"/>
      <w:r w:rsidRPr="00DC6B5C">
        <w:rPr>
          <w:rFonts w:ascii="Times New Roman" w:eastAsia="Times New Roman" w:hAnsi="Times New Roman" w:cs="Times New Roman"/>
          <w:color w:val="000000"/>
          <w:sz w:val="24"/>
          <w:szCs w:val="24"/>
          <w:lang w:eastAsia="ru-RU"/>
        </w:rPr>
        <w:t>, 2010г.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Программа специальных (коррекционных) образовательных учреждений VIII вида: Подготовительный, 1—4 классы /</w:t>
      </w:r>
      <w:r>
        <w:rPr>
          <w:rFonts w:ascii="Times New Roman" w:eastAsia="Times New Roman" w:hAnsi="Times New Roman" w:cs="Times New Roman"/>
          <w:color w:val="000000"/>
          <w:sz w:val="24"/>
          <w:szCs w:val="24"/>
          <w:lang w:eastAsia="ru-RU"/>
        </w:rPr>
        <w:t xml:space="preserve">4 </w:t>
      </w:r>
      <w:r w:rsidRPr="00DC6B5C">
        <w:rPr>
          <w:rFonts w:ascii="Times New Roman" w:eastAsia="Times New Roman" w:hAnsi="Times New Roman" w:cs="Times New Roman"/>
          <w:color w:val="000000"/>
          <w:sz w:val="24"/>
          <w:szCs w:val="24"/>
          <w:lang w:eastAsia="ru-RU"/>
        </w:rPr>
        <w:t>издание.</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Под ред. В.В. Воронковой</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Просвещение, 2006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Сенсорное воспитание детей с отклонениями в развитии: сб. игр и игровых упражнений / Л.А.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Э.Я. Удалова. (Специальная психология)</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xml:space="preserve"> Л.А.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Книголюб, 2007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Лечебная педагогика: (дошкольный возраст: советы педагогам и родителям по подготовке к обучению детей с особыми проблемами в развитии / Е.М. </w:t>
      </w:r>
      <w:proofErr w:type="spellStart"/>
      <w:r w:rsidRPr="00DC6B5C">
        <w:rPr>
          <w:rFonts w:ascii="Times New Roman" w:eastAsia="Times New Roman" w:hAnsi="Times New Roman" w:cs="Times New Roman"/>
          <w:color w:val="000000"/>
          <w:sz w:val="24"/>
          <w:szCs w:val="24"/>
          <w:lang w:eastAsia="ru-RU"/>
        </w:rPr>
        <w:t>Мастюкова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Гуманит</w:t>
      </w:r>
      <w:proofErr w:type="spellEnd"/>
      <w:r w:rsidRPr="00DC6B5C">
        <w:rPr>
          <w:rFonts w:ascii="Times New Roman" w:eastAsia="Times New Roman" w:hAnsi="Times New Roman" w:cs="Times New Roman"/>
          <w:color w:val="000000"/>
          <w:sz w:val="24"/>
          <w:szCs w:val="24"/>
          <w:lang w:eastAsia="ru-RU"/>
        </w:rPr>
        <w:t>. изд. центр ВЛАДОС, 1997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«Радужная страна» Знакомство с цветом./ </w:t>
      </w:r>
      <w:proofErr w:type="spellStart"/>
      <w:r w:rsidRPr="00DC6B5C">
        <w:rPr>
          <w:rFonts w:ascii="Times New Roman" w:eastAsia="Times New Roman" w:hAnsi="Times New Roman" w:cs="Times New Roman"/>
          <w:color w:val="000000"/>
          <w:sz w:val="24"/>
          <w:szCs w:val="24"/>
          <w:lang w:eastAsia="ru-RU"/>
        </w:rPr>
        <w:t>Р.Волков</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Волгоград «Учитель» 2003г -56с</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Pr="00DC6B5C">
        <w:rPr>
          <w:rFonts w:ascii="Times New Roman" w:eastAsia="Times New Roman" w:hAnsi="Times New Roman" w:cs="Times New Roman"/>
          <w:color w:val="000000"/>
          <w:sz w:val="24"/>
          <w:szCs w:val="24"/>
          <w:lang w:eastAsia="ru-RU"/>
        </w:rPr>
        <w:t xml:space="preserve">Занятия по </w:t>
      </w:r>
      <w:proofErr w:type="spellStart"/>
      <w:r w:rsidRPr="00DC6B5C">
        <w:rPr>
          <w:rFonts w:ascii="Times New Roman" w:eastAsia="Times New Roman" w:hAnsi="Times New Roman" w:cs="Times New Roman"/>
          <w:color w:val="000000"/>
          <w:sz w:val="24"/>
          <w:szCs w:val="24"/>
          <w:lang w:eastAsia="ru-RU"/>
        </w:rPr>
        <w:t>психогимнастике</w:t>
      </w:r>
      <w:proofErr w:type="spellEnd"/>
      <w:r w:rsidRPr="00DC6B5C">
        <w:rPr>
          <w:rFonts w:ascii="Times New Roman" w:eastAsia="Times New Roman" w:hAnsi="Times New Roman" w:cs="Times New Roman"/>
          <w:color w:val="000000"/>
          <w:sz w:val="24"/>
          <w:szCs w:val="24"/>
          <w:lang w:eastAsia="ru-RU"/>
        </w:rPr>
        <w:t xml:space="preserve">. Методическое пособие/Е.А </w:t>
      </w:r>
      <w:proofErr w:type="spellStart"/>
      <w:r w:rsidRPr="00DC6B5C">
        <w:rPr>
          <w:rFonts w:ascii="Times New Roman" w:eastAsia="Times New Roman" w:hAnsi="Times New Roman" w:cs="Times New Roman"/>
          <w:color w:val="000000"/>
          <w:sz w:val="24"/>
          <w:szCs w:val="24"/>
          <w:lang w:eastAsia="ru-RU"/>
        </w:rPr>
        <w:t>Алябьева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Сфера,2008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Вачков</w:t>
      </w:r>
      <w:proofErr w:type="spellEnd"/>
      <w:r w:rsidRPr="00DC6B5C">
        <w:rPr>
          <w:rFonts w:ascii="Times New Roman" w:eastAsia="Times New Roman" w:hAnsi="Times New Roman" w:cs="Times New Roman"/>
          <w:color w:val="000000"/>
          <w:sz w:val="24"/>
          <w:szCs w:val="24"/>
          <w:lang w:eastAsia="ru-RU"/>
        </w:rPr>
        <w:t xml:space="preserve"> И.В.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Ось-89 2001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Психогимнастика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Чистякова М.И</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 1990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Развитие эмоционального мира детей/</w:t>
      </w:r>
      <w:proofErr w:type="spellStart"/>
      <w:r w:rsidRPr="00DC6B5C">
        <w:rPr>
          <w:rFonts w:ascii="Times New Roman" w:eastAsia="Times New Roman" w:hAnsi="Times New Roman" w:cs="Times New Roman"/>
          <w:color w:val="000000"/>
          <w:sz w:val="24"/>
          <w:szCs w:val="24"/>
          <w:lang w:eastAsia="ru-RU"/>
        </w:rPr>
        <w:t>КряжеваН.Л</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Ярославль, 1996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 xml:space="preserve"> для детей дошкольного и школьного возраста»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Короткова Л.Д.</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 2003 г</w:t>
      </w:r>
    </w:p>
    <w:p w:rsidR="00F2631E" w:rsidRPr="00DC6B5C"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«Первые шаги школьного психолога»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Самоукина</w:t>
      </w:r>
      <w:proofErr w:type="spellEnd"/>
      <w:r w:rsidRPr="00DC6B5C">
        <w:rPr>
          <w:rFonts w:ascii="Times New Roman" w:eastAsia="Times New Roman" w:hAnsi="Times New Roman" w:cs="Times New Roman"/>
          <w:color w:val="000000"/>
          <w:sz w:val="24"/>
          <w:szCs w:val="24"/>
          <w:lang w:eastAsia="ru-RU"/>
        </w:rPr>
        <w:t xml:space="preserve"> Н.В.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Дубна «Феникс» 2002г.</w:t>
      </w:r>
    </w:p>
    <w:p w:rsidR="00F2631E"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«Игры, развивающие психические качества личности школьника»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Шмаков С.А.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Москва 2004 г.</w:t>
      </w:r>
    </w:p>
    <w:p w:rsidR="00F2631E" w:rsidRPr="0060747C" w:rsidRDefault="00A61CA4" w:rsidP="00F2631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Программа обучения</w:t>
      </w:r>
      <w:r w:rsidR="003069E3">
        <w:rPr>
          <w:rFonts w:ascii="Times New Roman" w:eastAsia="Times New Roman" w:hAnsi="Times New Roman" w:cs="Times New Roman"/>
          <w:color w:val="000000"/>
          <w:sz w:val="24"/>
          <w:szCs w:val="24"/>
          <w:lang w:eastAsia="ru-RU"/>
        </w:rPr>
        <w:t xml:space="preserve">/ </w:t>
      </w:r>
      <w:proofErr w:type="spellStart"/>
      <w:r w:rsidR="003069E3">
        <w:rPr>
          <w:rFonts w:ascii="Times New Roman" w:eastAsia="Times New Roman" w:hAnsi="Times New Roman" w:cs="Times New Roman"/>
          <w:color w:val="000000"/>
          <w:sz w:val="24"/>
          <w:szCs w:val="24"/>
          <w:lang w:eastAsia="ru-RU"/>
        </w:rPr>
        <w:t>Баряева</w:t>
      </w:r>
      <w:proofErr w:type="spellEnd"/>
      <w:r w:rsidR="003069E3">
        <w:rPr>
          <w:rFonts w:ascii="Times New Roman" w:eastAsia="Times New Roman" w:hAnsi="Times New Roman" w:cs="Times New Roman"/>
          <w:color w:val="000000"/>
          <w:sz w:val="24"/>
          <w:szCs w:val="24"/>
          <w:lang w:eastAsia="ru-RU"/>
        </w:rPr>
        <w:t xml:space="preserve"> Л.Б., Бойков Д.И., </w:t>
      </w:r>
      <w:proofErr w:type="spellStart"/>
      <w:r w:rsidR="003069E3">
        <w:rPr>
          <w:rFonts w:ascii="Times New Roman" w:eastAsia="Times New Roman" w:hAnsi="Times New Roman" w:cs="Times New Roman"/>
          <w:color w:val="000000"/>
          <w:sz w:val="24"/>
          <w:szCs w:val="24"/>
          <w:lang w:eastAsia="ru-RU"/>
        </w:rPr>
        <w:t>Липакова</w:t>
      </w:r>
      <w:proofErr w:type="spellEnd"/>
      <w:r w:rsidR="003069E3">
        <w:rPr>
          <w:rFonts w:ascii="Times New Roman" w:eastAsia="Times New Roman" w:hAnsi="Times New Roman" w:cs="Times New Roman"/>
          <w:color w:val="000000"/>
          <w:sz w:val="24"/>
          <w:szCs w:val="24"/>
          <w:lang w:eastAsia="ru-RU"/>
        </w:rPr>
        <w:t xml:space="preserve"> В.И. и др.</w:t>
      </w:r>
    </w:p>
    <w:p w:rsidR="00F2631E" w:rsidRPr="00F2631E" w:rsidRDefault="00F2631E" w:rsidP="00F2631E">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DC6B5C">
        <w:rPr>
          <w:rFonts w:ascii="Times New Roman" w:eastAsia="Times New Roman" w:hAnsi="Times New Roman" w:cs="Times New Roman"/>
          <w:color w:val="000000"/>
          <w:sz w:val="24"/>
          <w:szCs w:val="24"/>
          <w:u w:val="single"/>
          <w:lang w:eastAsia="ru-RU"/>
        </w:rPr>
        <w:t>Наглядно-дидактический материал:</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Разноцветные ленты, шары, кубики, кирпичики, мешочки, мячи.</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Демонстрационные плакаты с временами года, строением тела человека, о здоровом образе жизни</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Овощи, фрукты (макеты), игрушечная посуда, мебель</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одежды и обуви (по сезонам)</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Изображения различных видов транспорта</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Игрушки сюжетные: кошка, зайчик, медвежонок, собачка, лягушка и др.</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Мозаика, шнуровка, </w:t>
      </w:r>
      <w:proofErr w:type="spellStart"/>
      <w:r w:rsidRPr="00DC6B5C">
        <w:rPr>
          <w:rFonts w:ascii="Times New Roman" w:eastAsia="Times New Roman" w:hAnsi="Times New Roman" w:cs="Times New Roman"/>
          <w:color w:val="000000"/>
          <w:sz w:val="24"/>
          <w:szCs w:val="24"/>
          <w:lang w:eastAsia="ru-RU"/>
        </w:rPr>
        <w:t>пазлы</w:t>
      </w:r>
      <w:proofErr w:type="spellEnd"/>
      <w:r w:rsidRPr="00DC6B5C">
        <w:rPr>
          <w:rFonts w:ascii="Times New Roman" w:eastAsia="Times New Roman" w:hAnsi="Times New Roman" w:cs="Times New Roman"/>
          <w:color w:val="000000"/>
          <w:sz w:val="24"/>
          <w:szCs w:val="24"/>
          <w:lang w:eastAsia="ru-RU"/>
        </w:rPr>
        <w:t>, приспособления для нанизывания предметов на шнур.</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Разрезные и парные картинки.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Цветные счётные палочки.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Мешочки с наполнителями (крупа, песок, бусы и т.п.)</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Объёмные формы.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Плоскостные фигуры.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Объемные мячи (пластмассовые, резиновые, мячи с шипами).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Трафареты, шаблоны.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Штриховки.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Материал для лепки, аппликации, рисования.</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Наборы из геометрических фигур.</w:t>
      </w:r>
    </w:p>
    <w:p w:rsidR="000E44C3" w:rsidRPr="00DC6B5C" w:rsidRDefault="000E44C3"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906101" w:rsidRPr="00F94A7C" w:rsidRDefault="00906101" w:rsidP="00037D2D">
      <w:pPr>
        <w:shd w:val="clear" w:color="auto" w:fill="FFFFFF"/>
        <w:spacing w:after="0" w:line="240" w:lineRule="auto"/>
        <w:rPr>
          <w:rFonts w:ascii="Times New Roman" w:eastAsia="Times New Roman" w:hAnsi="Times New Roman" w:cs="Times New Roman"/>
          <w:color w:val="000000"/>
          <w:sz w:val="24"/>
          <w:szCs w:val="24"/>
          <w:lang w:eastAsia="ru-RU"/>
        </w:rPr>
      </w:pPr>
    </w:p>
    <w:sectPr w:rsidR="00906101" w:rsidRPr="00F94A7C" w:rsidSect="0008615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4BC5"/>
    <w:multiLevelType w:val="multilevel"/>
    <w:tmpl w:val="F90C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873D6"/>
    <w:multiLevelType w:val="multilevel"/>
    <w:tmpl w:val="558C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1253B"/>
    <w:multiLevelType w:val="multilevel"/>
    <w:tmpl w:val="0FD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36962"/>
    <w:multiLevelType w:val="multilevel"/>
    <w:tmpl w:val="50B6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F5480A"/>
    <w:multiLevelType w:val="multilevel"/>
    <w:tmpl w:val="BD8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D2656"/>
    <w:multiLevelType w:val="hybridMultilevel"/>
    <w:tmpl w:val="EC8C5EA6"/>
    <w:lvl w:ilvl="0" w:tplc="CCC416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BE08F9"/>
    <w:multiLevelType w:val="multilevel"/>
    <w:tmpl w:val="C70E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947F1"/>
    <w:multiLevelType w:val="multilevel"/>
    <w:tmpl w:val="717E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27C8E"/>
    <w:multiLevelType w:val="multilevel"/>
    <w:tmpl w:val="3522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E718D"/>
    <w:multiLevelType w:val="multilevel"/>
    <w:tmpl w:val="DE9C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C26F4"/>
    <w:multiLevelType w:val="hybridMultilevel"/>
    <w:tmpl w:val="D8083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1244A6"/>
    <w:multiLevelType w:val="multilevel"/>
    <w:tmpl w:val="9184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F64DE"/>
    <w:multiLevelType w:val="multilevel"/>
    <w:tmpl w:val="CA98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10A37"/>
    <w:multiLevelType w:val="multilevel"/>
    <w:tmpl w:val="E66C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77D7C"/>
    <w:multiLevelType w:val="hybridMultilevel"/>
    <w:tmpl w:val="7ED67BE8"/>
    <w:lvl w:ilvl="0" w:tplc="769807E4">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948A4"/>
    <w:multiLevelType w:val="multilevel"/>
    <w:tmpl w:val="EB02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91819"/>
    <w:multiLevelType w:val="multilevel"/>
    <w:tmpl w:val="33F2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67D79"/>
    <w:multiLevelType w:val="multilevel"/>
    <w:tmpl w:val="9E1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E2651"/>
    <w:multiLevelType w:val="multilevel"/>
    <w:tmpl w:val="7130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5618E"/>
    <w:multiLevelType w:val="multilevel"/>
    <w:tmpl w:val="B62A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125505"/>
    <w:multiLevelType w:val="multilevel"/>
    <w:tmpl w:val="EBB0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D787F"/>
    <w:multiLevelType w:val="multilevel"/>
    <w:tmpl w:val="08B6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76261"/>
    <w:multiLevelType w:val="multilevel"/>
    <w:tmpl w:val="019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74313"/>
    <w:multiLevelType w:val="multilevel"/>
    <w:tmpl w:val="BFC6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030B7"/>
    <w:multiLevelType w:val="multilevel"/>
    <w:tmpl w:val="5486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125AEB"/>
    <w:multiLevelType w:val="multilevel"/>
    <w:tmpl w:val="4DF4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21463"/>
    <w:multiLevelType w:val="multilevel"/>
    <w:tmpl w:val="AEE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9739B6"/>
    <w:multiLevelType w:val="hybridMultilevel"/>
    <w:tmpl w:val="5D4487AA"/>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ED16BAB"/>
    <w:multiLevelType w:val="multilevel"/>
    <w:tmpl w:val="B650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33A"/>
    <w:multiLevelType w:val="hybridMultilevel"/>
    <w:tmpl w:val="09008E16"/>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1"/>
  </w:num>
  <w:num w:numId="4">
    <w:abstractNumId w:val="23"/>
  </w:num>
  <w:num w:numId="5">
    <w:abstractNumId w:val="38"/>
  </w:num>
  <w:num w:numId="6">
    <w:abstractNumId w:val="10"/>
  </w:num>
  <w:num w:numId="7">
    <w:abstractNumId w:val="15"/>
  </w:num>
  <w:num w:numId="8">
    <w:abstractNumId w:val="33"/>
  </w:num>
  <w:num w:numId="9">
    <w:abstractNumId w:val="22"/>
  </w:num>
  <w:num w:numId="10">
    <w:abstractNumId w:val="14"/>
  </w:num>
  <w:num w:numId="11">
    <w:abstractNumId w:val="27"/>
  </w:num>
  <w:num w:numId="12">
    <w:abstractNumId w:val="32"/>
  </w:num>
  <w:num w:numId="13">
    <w:abstractNumId w:val="19"/>
  </w:num>
  <w:num w:numId="14">
    <w:abstractNumId w:val="3"/>
  </w:num>
  <w:num w:numId="15">
    <w:abstractNumId w:val="31"/>
  </w:num>
  <w:num w:numId="16">
    <w:abstractNumId w:val="18"/>
  </w:num>
  <w:num w:numId="17">
    <w:abstractNumId w:val="21"/>
  </w:num>
  <w:num w:numId="18">
    <w:abstractNumId w:val="5"/>
  </w:num>
  <w:num w:numId="19">
    <w:abstractNumId w:val="1"/>
  </w:num>
  <w:num w:numId="20">
    <w:abstractNumId w:val="6"/>
  </w:num>
  <w:num w:numId="21">
    <w:abstractNumId w:val="20"/>
  </w:num>
  <w:num w:numId="22">
    <w:abstractNumId w:val="37"/>
  </w:num>
  <w:num w:numId="23">
    <w:abstractNumId w:val="39"/>
  </w:num>
  <w:num w:numId="24">
    <w:abstractNumId w:val="17"/>
  </w:num>
  <w:num w:numId="25">
    <w:abstractNumId w:val="36"/>
  </w:num>
  <w:num w:numId="26">
    <w:abstractNumId w:val="26"/>
  </w:num>
  <w:num w:numId="27">
    <w:abstractNumId w:val="28"/>
  </w:num>
  <w:num w:numId="28">
    <w:abstractNumId w:val="4"/>
  </w:num>
  <w:num w:numId="29">
    <w:abstractNumId w:val="25"/>
  </w:num>
  <w:num w:numId="30">
    <w:abstractNumId w:val="9"/>
  </w:num>
  <w:num w:numId="31">
    <w:abstractNumId w:val="7"/>
  </w:num>
  <w:num w:numId="32">
    <w:abstractNumId w:val="29"/>
  </w:num>
  <w:num w:numId="33">
    <w:abstractNumId w:val="30"/>
  </w:num>
  <w:num w:numId="34">
    <w:abstractNumId w:val="12"/>
  </w:num>
  <w:num w:numId="35">
    <w:abstractNumId w:val="34"/>
  </w:num>
  <w:num w:numId="36">
    <w:abstractNumId w:val="24"/>
  </w:num>
  <w:num w:numId="37">
    <w:abstractNumId w:val="16"/>
  </w:num>
  <w:num w:numId="38">
    <w:abstractNumId w:val="35"/>
  </w:num>
  <w:num w:numId="39">
    <w:abstractNumId w:val="8"/>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86153"/>
    <w:rsid w:val="00014C03"/>
    <w:rsid w:val="0002363B"/>
    <w:rsid w:val="0003365D"/>
    <w:rsid w:val="00034C85"/>
    <w:rsid w:val="00037D2D"/>
    <w:rsid w:val="00057129"/>
    <w:rsid w:val="00062983"/>
    <w:rsid w:val="00065E83"/>
    <w:rsid w:val="00086153"/>
    <w:rsid w:val="000A2CE8"/>
    <w:rsid w:val="000B511F"/>
    <w:rsid w:val="000D31DF"/>
    <w:rsid w:val="000E44C3"/>
    <w:rsid w:val="000F7097"/>
    <w:rsid w:val="0010210D"/>
    <w:rsid w:val="00140D85"/>
    <w:rsid w:val="00150B2C"/>
    <w:rsid w:val="001736F3"/>
    <w:rsid w:val="00177B8F"/>
    <w:rsid w:val="0018168F"/>
    <w:rsid w:val="00190591"/>
    <w:rsid w:val="0019079E"/>
    <w:rsid w:val="00195113"/>
    <w:rsid w:val="00195B19"/>
    <w:rsid w:val="001D666B"/>
    <w:rsid w:val="001F55F1"/>
    <w:rsid w:val="001F5DB4"/>
    <w:rsid w:val="00204EBE"/>
    <w:rsid w:val="00210085"/>
    <w:rsid w:val="002154F3"/>
    <w:rsid w:val="00221ED9"/>
    <w:rsid w:val="00225C19"/>
    <w:rsid w:val="00245468"/>
    <w:rsid w:val="00251CF9"/>
    <w:rsid w:val="002533A1"/>
    <w:rsid w:val="002706C1"/>
    <w:rsid w:val="00280EDB"/>
    <w:rsid w:val="002A250A"/>
    <w:rsid w:val="002C1D5F"/>
    <w:rsid w:val="002C428F"/>
    <w:rsid w:val="002D1404"/>
    <w:rsid w:val="002D29C6"/>
    <w:rsid w:val="002D6863"/>
    <w:rsid w:val="002E497B"/>
    <w:rsid w:val="003069E3"/>
    <w:rsid w:val="00316919"/>
    <w:rsid w:val="00321932"/>
    <w:rsid w:val="00333427"/>
    <w:rsid w:val="00391ED7"/>
    <w:rsid w:val="003936E2"/>
    <w:rsid w:val="0039693B"/>
    <w:rsid w:val="003A05C9"/>
    <w:rsid w:val="003B0720"/>
    <w:rsid w:val="003B1036"/>
    <w:rsid w:val="003C38C7"/>
    <w:rsid w:val="003C5278"/>
    <w:rsid w:val="003D2E1A"/>
    <w:rsid w:val="003E0ECA"/>
    <w:rsid w:val="003F18DE"/>
    <w:rsid w:val="003F3C82"/>
    <w:rsid w:val="004033D7"/>
    <w:rsid w:val="0040624D"/>
    <w:rsid w:val="00407D11"/>
    <w:rsid w:val="00412BBB"/>
    <w:rsid w:val="0041687D"/>
    <w:rsid w:val="00420AA6"/>
    <w:rsid w:val="00435E38"/>
    <w:rsid w:val="00437D8F"/>
    <w:rsid w:val="004433FD"/>
    <w:rsid w:val="00443A01"/>
    <w:rsid w:val="00480EA1"/>
    <w:rsid w:val="0048104D"/>
    <w:rsid w:val="00483AF6"/>
    <w:rsid w:val="00495187"/>
    <w:rsid w:val="0049669E"/>
    <w:rsid w:val="004A5A3D"/>
    <w:rsid w:val="004A6B57"/>
    <w:rsid w:val="004C10FF"/>
    <w:rsid w:val="004D3BBB"/>
    <w:rsid w:val="004D7FBC"/>
    <w:rsid w:val="004F07A2"/>
    <w:rsid w:val="00512FBE"/>
    <w:rsid w:val="0051346C"/>
    <w:rsid w:val="005163F9"/>
    <w:rsid w:val="00520A13"/>
    <w:rsid w:val="005259A7"/>
    <w:rsid w:val="005261AB"/>
    <w:rsid w:val="005307E0"/>
    <w:rsid w:val="00541718"/>
    <w:rsid w:val="00567FD3"/>
    <w:rsid w:val="0059737A"/>
    <w:rsid w:val="005D44A8"/>
    <w:rsid w:val="005E08A3"/>
    <w:rsid w:val="00600462"/>
    <w:rsid w:val="0060747C"/>
    <w:rsid w:val="006403C6"/>
    <w:rsid w:val="00646093"/>
    <w:rsid w:val="00657ACB"/>
    <w:rsid w:val="00665C99"/>
    <w:rsid w:val="00671E88"/>
    <w:rsid w:val="00677761"/>
    <w:rsid w:val="006812F6"/>
    <w:rsid w:val="0069109F"/>
    <w:rsid w:val="006B0F8E"/>
    <w:rsid w:val="006C72FE"/>
    <w:rsid w:val="006D3828"/>
    <w:rsid w:val="006D5006"/>
    <w:rsid w:val="006E03F4"/>
    <w:rsid w:val="006E44C7"/>
    <w:rsid w:val="0070220B"/>
    <w:rsid w:val="00714D10"/>
    <w:rsid w:val="00720F8C"/>
    <w:rsid w:val="0072429B"/>
    <w:rsid w:val="00732B1B"/>
    <w:rsid w:val="00743687"/>
    <w:rsid w:val="0074582F"/>
    <w:rsid w:val="00761145"/>
    <w:rsid w:val="00765F0E"/>
    <w:rsid w:val="00766653"/>
    <w:rsid w:val="00793BD1"/>
    <w:rsid w:val="007A5B02"/>
    <w:rsid w:val="007B2542"/>
    <w:rsid w:val="007B5B6F"/>
    <w:rsid w:val="007C53A3"/>
    <w:rsid w:val="007C69CA"/>
    <w:rsid w:val="007D4E5E"/>
    <w:rsid w:val="007D61C8"/>
    <w:rsid w:val="007E1663"/>
    <w:rsid w:val="007F00D6"/>
    <w:rsid w:val="0080015E"/>
    <w:rsid w:val="00800648"/>
    <w:rsid w:val="00817B60"/>
    <w:rsid w:val="00820B14"/>
    <w:rsid w:val="00820CE2"/>
    <w:rsid w:val="00825D21"/>
    <w:rsid w:val="0084085F"/>
    <w:rsid w:val="00857B35"/>
    <w:rsid w:val="00867852"/>
    <w:rsid w:val="00867AA1"/>
    <w:rsid w:val="0088339D"/>
    <w:rsid w:val="0088792A"/>
    <w:rsid w:val="008C1659"/>
    <w:rsid w:val="008D0589"/>
    <w:rsid w:val="008E6678"/>
    <w:rsid w:val="00906101"/>
    <w:rsid w:val="00921854"/>
    <w:rsid w:val="00925C25"/>
    <w:rsid w:val="009347B3"/>
    <w:rsid w:val="00984761"/>
    <w:rsid w:val="009865B8"/>
    <w:rsid w:val="00986A20"/>
    <w:rsid w:val="009A6946"/>
    <w:rsid w:val="009A7A25"/>
    <w:rsid w:val="009B2B70"/>
    <w:rsid w:val="009B62B3"/>
    <w:rsid w:val="009D5D63"/>
    <w:rsid w:val="009E0AFA"/>
    <w:rsid w:val="00A0161E"/>
    <w:rsid w:val="00A1221A"/>
    <w:rsid w:val="00A15EF4"/>
    <w:rsid w:val="00A222E6"/>
    <w:rsid w:val="00A262C6"/>
    <w:rsid w:val="00A61A37"/>
    <w:rsid w:val="00A61CA4"/>
    <w:rsid w:val="00A633BC"/>
    <w:rsid w:val="00A64596"/>
    <w:rsid w:val="00A66495"/>
    <w:rsid w:val="00A7106C"/>
    <w:rsid w:val="00A74186"/>
    <w:rsid w:val="00A85FB5"/>
    <w:rsid w:val="00AB0E19"/>
    <w:rsid w:val="00AB3205"/>
    <w:rsid w:val="00AC13B6"/>
    <w:rsid w:val="00B0423D"/>
    <w:rsid w:val="00B77AF7"/>
    <w:rsid w:val="00B82E08"/>
    <w:rsid w:val="00B92B64"/>
    <w:rsid w:val="00B97D21"/>
    <w:rsid w:val="00BA5DA3"/>
    <w:rsid w:val="00BD6B23"/>
    <w:rsid w:val="00BD7EF1"/>
    <w:rsid w:val="00C0319A"/>
    <w:rsid w:val="00C07D3A"/>
    <w:rsid w:val="00C16BF7"/>
    <w:rsid w:val="00C26612"/>
    <w:rsid w:val="00C33D87"/>
    <w:rsid w:val="00C33F45"/>
    <w:rsid w:val="00C37C88"/>
    <w:rsid w:val="00C46228"/>
    <w:rsid w:val="00C66EDA"/>
    <w:rsid w:val="00C71F74"/>
    <w:rsid w:val="00C74E21"/>
    <w:rsid w:val="00C759CA"/>
    <w:rsid w:val="00C84E70"/>
    <w:rsid w:val="00C9371A"/>
    <w:rsid w:val="00CA2F10"/>
    <w:rsid w:val="00CA6A38"/>
    <w:rsid w:val="00CB0DB9"/>
    <w:rsid w:val="00D0065D"/>
    <w:rsid w:val="00D03FC7"/>
    <w:rsid w:val="00D345D6"/>
    <w:rsid w:val="00D443D9"/>
    <w:rsid w:val="00D53B09"/>
    <w:rsid w:val="00D652FC"/>
    <w:rsid w:val="00D7778F"/>
    <w:rsid w:val="00DA26F9"/>
    <w:rsid w:val="00DA3C05"/>
    <w:rsid w:val="00DC008F"/>
    <w:rsid w:val="00DD1C08"/>
    <w:rsid w:val="00DD2247"/>
    <w:rsid w:val="00DD7426"/>
    <w:rsid w:val="00DE56D2"/>
    <w:rsid w:val="00DE7EF9"/>
    <w:rsid w:val="00E06D80"/>
    <w:rsid w:val="00E10466"/>
    <w:rsid w:val="00E11887"/>
    <w:rsid w:val="00E12CFB"/>
    <w:rsid w:val="00E1337E"/>
    <w:rsid w:val="00E20F33"/>
    <w:rsid w:val="00E3159D"/>
    <w:rsid w:val="00E47B2B"/>
    <w:rsid w:val="00E53832"/>
    <w:rsid w:val="00E606F4"/>
    <w:rsid w:val="00E91563"/>
    <w:rsid w:val="00E92AAB"/>
    <w:rsid w:val="00E95F6A"/>
    <w:rsid w:val="00EB7040"/>
    <w:rsid w:val="00EC5835"/>
    <w:rsid w:val="00EC7C4E"/>
    <w:rsid w:val="00ED6D98"/>
    <w:rsid w:val="00EE504C"/>
    <w:rsid w:val="00F00EDB"/>
    <w:rsid w:val="00F172B4"/>
    <w:rsid w:val="00F22383"/>
    <w:rsid w:val="00F2263C"/>
    <w:rsid w:val="00F2546D"/>
    <w:rsid w:val="00F2631E"/>
    <w:rsid w:val="00F325E2"/>
    <w:rsid w:val="00F37126"/>
    <w:rsid w:val="00F94A7C"/>
    <w:rsid w:val="00FB05EB"/>
    <w:rsid w:val="00FB1B3B"/>
    <w:rsid w:val="00FB59B2"/>
    <w:rsid w:val="00FC6E9F"/>
    <w:rsid w:val="00FE5695"/>
    <w:rsid w:val="00FE6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9968"/>
  <w15:docId w15:val="{DC8F70A2-2C6A-4CA3-AB3B-B72991EA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101"/>
  </w:style>
  <w:style w:type="paragraph" w:styleId="1">
    <w:name w:val="heading 1"/>
    <w:basedOn w:val="a"/>
    <w:link w:val="10"/>
    <w:uiPriority w:val="9"/>
    <w:qFormat/>
    <w:rsid w:val="00086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615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86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61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153"/>
    <w:rPr>
      <w:rFonts w:ascii="Tahoma" w:hAnsi="Tahoma" w:cs="Tahoma"/>
      <w:sz w:val="16"/>
      <w:szCs w:val="16"/>
    </w:rPr>
  </w:style>
  <w:style w:type="table" w:styleId="a6">
    <w:name w:val="Table Grid"/>
    <w:basedOn w:val="a1"/>
    <w:uiPriority w:val="59"/>
    <w:rsid w:val="00761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3F3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F3C82"/>
  </w:style>
  <w:style w:type="character" w:styleId="a7">
    <w:name w:val="Hyperlink"/>
    <w:basedOn w:val="a0"/>
    <w:uiPriority w:val="99"/>
    <w:semiHidden/>
    <w:unhideWhenUsed/>
    <w:rsid w:val="00D7778F"/>
    <w:rPr>
      <w:color w:val="0000FF"/>
      <w:u w:val="single"/>
    </w:rPr>
  </w:style>
  <w:style w:type="character" w:styleId="a8">
    <w:name w:val="Strong"/>
    <w:basedOn w:val="a0"/>
    <w:uiPriority w:val="22"/>
    <w:qFormat/>
    <w:rsid w:val="00D7778F"/>
    <w:rPr>
      <w:b/>
      <w:bCs/>
    </w:rPr>
  </w:style>
  <w:style w:type="paragraph" w:styleId="a9">
    <w:name w:val="List Paragraph"/>
    <w:basedOn w:val="a"/>
    <w:uiPriority w:val="34"/>
    <w:qFormat/>
    <w:rsid w:val="00D7778F"/>
    <w:pPr>
      <w:ind w:left="720"/>
      <w:contextualSpacing/>
    </w:pPr>
  </w:style>
  <w:style w:type="paragraph" w:customStyle="1" w:styleId="ConsPlusNormal">
    <w:name w:val="ConsPlusNormal"/>
    <w:rsid w:val="00014C0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065116">
      <w:bodyDiv w:val="1"/>
      <w:marLeft w:val="0"/>
      <w:marRight w:val="0"/>
      <w:marTop w:val="0"/>
      <w:marBottom w:val="0"/>
      <w:divBdr>
        <w:top w:val="none" w:sz="0" w:space="0" w:color="auto"/>
        <w:left w:val="none" w:sz="0" w:space="0" w:color="auto"/>
        <w:bottom w:val="none" w:sz="0" w:space="0" w:color="auto"/>
        <w:right w:val="none" w:sz="0" w:space="0" w:color="auto"/>
      </w:divBdr>
    </w:div>
    <w:div w:id="14359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go.html?href=http%3A%2F%2Fminobr.gov-murman.ru%2Ffiles%2FOVZ%2FPrikaz_%E2%84%96_1598_ot_19.12.201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FD2A6-34F2-438C-8902-679F4B19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Pages>
  <Words>3793</Words>
  <Characters>21622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Учитель</cp:lastModifiedBy>
  <cp:revision>188</cp:revision>
  <cp:lastPrinted>2023-09-04T07:10:00Z</cp:lastPrinted>
  <dcterms:created xsi:type="dcterms:W3CDTF">2020-12-30T09:50:00Z</dcterms:created>
  <dcterms:modified xsi:type="dcterms:W3CDTF">2023-09-06T06:30:00Z</dcterms:modified>
</cp:coreProperties>
</file>