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C7" w:rsidRDefault="00D03FC7"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sidRPr="00D03FC7">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0" b="0"/>
            <wp:docPr id="1" name="Рисунок 1" descr="C:\Users\Учитель\Desktop\Сканы\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4.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59737A" w:rsidRPr="00DE20A6" w:rsidRDefault="0059737A"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Pr="00DE20A6">
        <w:rPr>
          <w:rFonts w:ascii="Times New Roman" w:eastAsia="Times New Roman" w:hAnsi="Times New Roman" w:cs="Times New Roman"/>
          <w:b/>
          <w:bCs/>
          <w:color w:val="000000"/>
          <w:sz w:val="24"/>
          <w:szCs w:val="24"/>
          <w:u w:val="single"/>
          <w:lang w:eastAsia="ru-RU"/>
        </w:rPr>
        <w:t>Пояснительная записка</w:t>
      </w:r>
    </w:p>
    <w:p w:rsidR="0059737A" w:rsidRPr="00DC6B5C" w:rsidRDefault="0059737A" w:rsidP="0059737A">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w:t>
      </w:r>
      <w:r w:rsidR="006812F6">
        <w:rPr>
          <w:rFonts w:ascii="Times New Roman" w:eastAsia="Times New Roman" w:hAnsi="Times New Roman" w:cs="Times New Roman"/>
          <w:color w:val="000000"/>
          <w:sz w:val="24"/>
          <w:szCs w:val="24"/>
          <w:lang w:eastAsia="ru-RU"/>
        </w:rPr>
        <w:t>рса по предмету «Дефектология» 4</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9737A" w:rsidRPr="00DC6B5C"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9737A" w:rsidRPr="00DC6B5C" w:rsidRDefault="00D03FC7"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9737A"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9737A">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9737A" w:rsidRPr="00DC6B5C">
          <w:rPr>
            <w:rFonts w:ascii="Times New Roman" w:eastAsia="Times New Roman" w:hAnsi="Times New Roman" w:cs="Times New Roman"/>
            <w:color w:val="000000"/>
            <w:sz w:val="24"/>
            <w:szCs w:val="24"/>
            <w:lang w:eastAsia="ru-RU"/>
          </w:rPr>
          <w:t>»</w:t>
        </w:r>
      </w:hyperlink>
      <w:r w:rsidR="0059737A" w:rsidRPr="00DC6B5C">
        <w:rPr>
          <w:rFonts w:ascii="Times New Roman" w:eastAsia="Times New Roman" w:hAnsi="Times New Roman" w:cs="Times New Roman"/>
          <w:color w:val="000000"/>
          <w:sz w:val="24"/>
          <w:szCs w:val="24"/>
          <w:lang w:eastAsia="ru-RU"/>
        </w:rPr>
        <w:t>;</w:t>
      </w:r>
    </w:p>
    <w:p w:rsidR="0059737A" w:rsidRPr="0043387D"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59737A"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C33F45" w:rsidRPr="006812F6">
        <w:rPr>
          <w:rFonts w:ascii="Times New Roman" w:eastAsia="Times New Roman" w:hAnsi="Times New Roman" w:cs="Times New Roman"/>
          <w:b/>
          <w:color w:val="000000"/>
          <w:sz w:val="24"/>
          <w:szCs w:val="24"/>
          <w:lang w:eastAsia="ru-RU"/>
        </w:rPr>
        <w:t>Зайнуллину</w:t>
      </w:r>
      <w:proofErr w:type="spellEnd"/>
      <w:r w:rsidR="00C33F45" w:rsidRPr="006812F6">
        <w:rPr>
          <w:rFonts w:ascii="Times New Roman" w:eastAsia="Times New Roman" w:hAnsi="Times New Roman" w:cs="Times New Roman"/>
          <w:b/>
          <w:color w:val="000000"/>
          <w:sz w:val="24"/>
          <w:szCs w:val="24"/>
          <w:lang w:eastAsia="ru-RU"/>
        </w:rPr>
        <w:t xml:space="preserve"> Айрату </w:t>
      </w:r>
      <w:proofErr w:type="spellStart"/>
      <w:r w:rsidR="00C33F45" w:rsidRPr="006812F6">
        <w:rPr>
          <w:rFonts w:ascii="Times New Roman" w:eastAsia="Times New Roman" w:hAnsi="Times New Roman" w:cs="Times New Roman"/>
          <w:b/>
          <w:color w:val="000000"/>
          <w:sz w:val="24"/>
          <w:szCs w:val="24"/>
          <w:lang w:eastAsia="ru-RU"/>
        </w:rPr>
        <w:t>Халиловичу</w:t>
      </w:r>
      <w:proofErr w:type="spellEnd"/>
      <w:r w:rsidR="00C33F45">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C33F45">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Pr>
          <w:rFonts w:ascii="Times New Roman" w:eastAsia="Times New Roman" w:hAnsi="Times New Roman" w:cs="Times New Roman"/>
          <w:color w:val="000000"/>
          <w:sz w:val="24"/>
          <w:szCs w:val="24"/>
          <w:lang w:eastAsia="ru-RU"/>
        </w:rPr>
        <w:t>познавательных процессов младшего школьника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9737A">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9737A">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Pr>
          <w:rFonts w:ascii="Times New Roman" w:eastAsia="Times New Roman" w:hAnsi="Times New Roman" w:cs="Times New Roman"/>
          <w:color w:val="000000"/>
          <w:sz w:val="24"/>
          <w:szCs w:val="24"/>
          <w:lang w:eastAsia="ru-RU"/>
        </w:rPr>
        <w:t xml:space="preserve">лем </w:t>
      </w:r>
      <w:r w:rsidR="002154F3">
        <w:rPr>
          <w:rFonts w:ascii="Times New Roman" w:eastAsia="Times New Roman" w:hAnsi="Times New Roman" w:cs="Times New Roman"/>
          <w:color w:val="000000"/>
          <w:sz w:val="24"/>
          <w:szCs w:val="24"/>
          <w:lang w:eastAsia="ru-RU"/>
        </w:rPr>
        <w:t>дефектологом рассчитаны на 3</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2154F3">
        <w:rPr>
          <w:rFonts w:ascii="Times New Roman" w:eastAsia="Times New Roman" w:hAnsi="Times New Roman" w:cs="Times New Roman"/>
          <w:color w:val="000000"/>
          <w:sz w:val="24"/>
          <w:szCs w:val="24"/>
          <w:lang w:eastAsia="ru-RU"/>
        </w:rPr>
        <w:t>бщее количество часов за год 102</w:t>
      </w:r>
      <w:r w:rsidRPr="00DC6B5C">
        <w:rPr>
          <w:rFonts w:ascii="Times New Roman" w:eastAsia="Times New Roman" w:hAnsi="Times New Roman" w:cs="Times New Roman"/>
          <w:color w:val="000000"/>
          <w:sz w:val="24"/>
          <w:szCs w:val="24"/>
          <w:lang w:eastAsia="ru-RU"/>
        </w:rPr>
        <w:t>.</w:t>
      </w:r>
    </w:p>
    <w:p w:rsidR="0059737A" w:rsidRPr="0059737A" w:rsidRDefault="0059737A" w:rsidP="0059737A">
      <w:pPr>
        <w:spacing w:after="0" w:line="240" w:lineRule="auto"/>
        <w:ind w:left="720"/>
        <w:jc w:val="center"/>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4. Личностные и предметные </w:t>
      </w:r>
      <w:r w:rsidRPr="0059737A">
        <w:rPr>
          <w:rFonts w:ascii="Times New Roman" w:hAnsi="Times New Roman" w:cs="Times New Roman"/>
          <w:b/>
          <w:bCs/>
          <w:color w:val="000000"/>
          <w:sz w:val="24"/>
          <w:szCs w:val="24"/>
          <w:u w:val="single"/>
        </w:rPr>
        <w:t xml:space="preserve">результаты </w:t>
      </w:r>
      <w:r>
        <w:rPr>
          <w:rFonts w:ascii="Times New Roman" w:hAnsi="Times New Roman" w:cs="Times New Roman"/>
          <w:b/>
          <w:bCs/>
          <w:color w:val="000000"/>
          <w:sz w:val="24"/>
          <w:szCs w:val="24"/>
          <w:u w:val="single"/>
        </w:rPr>
        <w:t xml:space="preserve">освоения </w:t>
      </w:r>
      <w:r w:rsidRPr="0059737A">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уровень развития воображения.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59737A" w:rsidRPr="00090630" w:rsidRDefault="0059737A" w:rsidP="0059737A">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59737A" w:rsidRPr="0059737A"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090630" w:rsidRDefault="0059737A" w:rsidP="00ED6D98">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ED6D98"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867852" w:rsidRPr="00503B4C" w:rsidRDefault="00867852" w:rsidP="00867852">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867852" w:rsidRPr="00503B4C" w:rsidRDefault="00867852" w:rsidP="00867852">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867852" w:rsidRPr="00114EA6" w:rsidRDefault="00867852" w:rsidP="00867852">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867852" w:rsidRPr="00114EA6" w:rsidRDefault="00867852" w:rsidP="00867852">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lastRenderedPageBreak/>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867852" w:rsidRPr="00114EA6"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867852" w:rsidRPr="00114EA6"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867852" w:rsidRPr="00114EA6"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867852" w:rsidRPr="00114EA6"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867852" w:rsidRPr="00114EA6"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867852" w:rsidRPr="000D64E1"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867852" w:rsidRPr="00A3426F" w:rsidRDefault="00867852" w:rsidP="0086785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867852" w:rsidRPr="00503B4C" w:rsidRDefault="00867852" w:rsidP="00867852">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867852" w:rsidRPr="00503B4C" w:rsidRDefault="00867852" w:rsidP="00867852">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867852" w:rsidRPr="00503B4C" w:rsidRDefault="00867852" w:rsidP="00867852">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867852" w:rsidRPr="00503B4C" w:rsidRDefault="00867852" w:rsidP="00867852">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867852" w:rsidRPr="00503B4C" w:rsidRDefault="00867852" w:rsidP="00867852">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867852" w:rsidRDefault="00867852" w:rsidP="00867852">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59737A" w:rsidRDefault="00ED6D98" w:rsidP="00867852">
      <w:pPr>
        <w:shd w:val="clear" w:color="auto" w:fill="FFFFFF"/>
        <w:spacing w:after="0" w:line="240" w:lineRule="auto"/>
        <w:jc w:val="center"/>
        <w:rPr>
          <w:rFonts w:ascii="Times New Roman" w:hAnsi="Times New Roman" w:cs="Times New Roman"/>
          <w:b/>
          <w:color w:val="000000"/>
          <w:sz w:val="24"/>
          <w:szCs w:val="24"/>
        </w:rPr>
      </w:pPr>
      <w:r w:rsidRPr="0059737A">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59737A" w:rsidRDefault="00ED6D98" w:rsidP="00ED6D98">
      <w:pPr>
        <w:spacing w:after="0" w:line="240" w:lineRule="auto"/>
        <w:rPr>
          <w:rFonts w:ascii="Times New Roman" w:hAnsi="Times New Roman" w:cs="Times New Roman"/>
          <w:b/>
          <w:color w:val="000000" w:themeColor="text1"/>
          <w:sz w:val="24"/>
          <w:szCs w:val="24"/>
        </w:rPr>
      </w:pPr>
      <w:r w:rsidRPr="0059737A">
        <w:rPr>
          <w:rFonts w:ascii="Times New Roman" w:hAnsi="Times New Roman" w:cs="Times New Roman"/>
          <w:sz w:val="24"/>
          <w:szCs w:val="24"/>
        </w:rPr>
        <w:t xml:space="preserve">                                                                                      </w:t>
      </w:r>
      <w:r w:rsidRPr="0059737A">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Каждое занятие состоит из 5-ти частей:</w:t>
      </w:r>
    </w:p>
    <w:p w:rsidR="00ED6D98" w:rsidRPr="00090630" w:rsidRDefault="00867852"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(3</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867852">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867852"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Сообщение новых знаний (10</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w:t>
      </w:r>
      <w:r w:rsidR="00867852">
        <w:rPr>
          <w:rFonts w:ascii="Times New Roman" w:hAnsi="Times New Roman" w:cs="Times New Roman"/>
          <w:color w:val="000000"/>
          <w:sz w:val="24"/>
          <w:szCs w:val="24"/>
        </w:rPr>
        <w:t>крепление полученных знаний. (15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59737A"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778F" w:rsidRPr="00583410" w:rsidRDefault="00D7778F" w:rsidP="00D7778F">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583410">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Style w:val="a6"/>
        <w:tblW w:w="14712" w:type="dxa"/>
        <w:tblLook w:val="04A0" w:firstRow="1" w:lastRow="0" w:firstColumn="1" w:lastColumn="0" w:noHBand="0" w:noVBand="1"/>
      </w:tblPr>
      <w:tblGrid>
        <w:gridCol w:w="576"/>
        <w:gridCol w:w="8561"/>
        <w:gridCol w:w="1965"/>
        <w:gridCol w:w="1974"/>
        <w:gridCol w:w="1636"/>
      </w:tblGrid>
      <w:tr w:rsidR="00D7778F" w:rsidTr="00C84E70">
        <w:trPr>
          <w:trHeight w:val="276"/>
        </w:trPr>
        <w:tc>
          <w:tcPr>
            <w:tcW w:w="576" w:type="dxa"/>
            <w:vMerge w:val="restart"/>
          </w:tcPr>
          <w:p w:rsidR="00D7778F" w:rsidRDefault="00D7778F" w:rsidP="00C84E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61" w:type="dxa"/>
            <w:vMerge w:val="restart"/>
          </w:tcPr>
          <w:p w:rsidR="00D7778F" w:rsidRDefault="00D7778F" w:rsidP="00C84E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1965" w:type="dxa"/>
            <w:vMerge w:val="restart"/>
          </w:tcPr>
          <w:p w:rsidR="00D7778F" w:rsidRDefault="00D7778F" w:rsidP="00C84E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w:t>
            </w:r>
          </w:p>
        </w:tc>
        <w:tc>
          <w:tcPr>
            <w:tcW w:w="3610" w:type="dxa"/>
            <w:gridSpan w:val="2"/>
            <w:shd w:val="clear" w:color="auto" w:fill="auto"/>
          </w:tcPr>
          <w:p w:rsidR="00D7778F" w:rsidRDefault="00D7778F" w:rsidP="00C84E7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проведения</w:t>
            </w:r>
          </w:p>
        </w:tc>
      </w:tr>
      <w:tr w:rsidR="00D7778F" w:rsidTr="00C84E70">
        <w:trPr>
          <w:trHeight w:val="260"/>
        </w:trPr>
        <w:tc>
          <w:tcPr>
            <w:tcW w:w="576" w:type="dxa"/>
            <w:vMerge/>
          </w:tcPr>
          <w:p w:rsidR="00D7778F" w:rsidRDefault="00D7778F" w:rsidP="00C84E70">
            <w:pPr>
              <w:jc w:val="center"/>
              <w:rPr>
                <w:rFonts w:ascii="Times New Roman" w:eastAsia="Times New Roman" w:hAnsi="Times New Roman" w:cs="Times New Roman"/>
                <w:color w:val="000000"/>
                <w:sz w:val="24"/>
                <w:szCs w:val="24"/>
                <w:lang w:eastAsia="ru-RU"/>
              </w:rPr>
            </w:pPr>
          </w:p>
        </w:tc>
        <w:tc>
          <w:tcPr>
            <w:tcW w:w="8561" w:type="dxa"/>
            <w:vMerge/>
          </w:tcPr>
          <w:p w:rsidR="00D7778F" w:rsidRDefault="00D7778F" w:rsidP="00C84E70">
            <w:pPr>
              <w:jc w:val="center"/>
              <w:rPr>
                <w:rFonts w:ascii="Times New Roman" w:eastAsia="Times New Roman" w:hAnsi="Times New Roman" w:cs="Times New Roman"/>
                <w:color w:val="000000"/>
                <w:sz w:val="24"/>
                <w:szCs w:val="24"/>
                <w:lang w:eastAsia="ru-RU"/>
              </w:rPr>
            </w:pPr>
          </w:p>
        </w:tc>
        <w:tc>
          <w:tcPr>
            <w:tcW w:w="1965" w:type="dxa"/>
            <w:vMerge/>
          </w:tcPr>
          <w:p w:rsidR="00D7778F" w:rsidRDefault="00D7778F" w:rsidP="00C84E70">
            <w:pPr>
              <w:jc w:val="center"/>
              <w:rPr>
                <w:rFonts w:ascii="Times New Roman" w:eastAsia="Times New Roman" w:hAnsi="Times New Roman" w:cs="Times New Roman"/>
                <w:color w:val="000000"/>
                <w:sz w:val="24"/>
                <w:szCs w:val="24"/>
                <w:lang w:eastAsia="ru-RU"/>
              </w:rPr>
            </w:pPr>
          </w:p>
        </w:tc>
        <w:tc>
          <w:tcPr>
            <w:tcW w:w="1974" w:type="dxa"/>
          </w:tcPr>
          <w:p w:rsidR="00D7778F" w:rsidRDefault="00D7778F" w:rsidP="00C84E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1636" w:type="dxa"/>
          </w:tcPr>
          <w:p w:rsidR="00D7778F" w:rsidRDefault="00D7778F" w:rsidP="00C84E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«1 сентября – вперед к новым знаниям».</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rPr>
          <w:trHeight w:val="287"/>
        </w:trPr>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развития ВПФ, временных навыков. </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rPr>
          <w:trHeight w:val="264"/>
        </w:trPr>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развития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устной и письменной речи.</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математических представлений.</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мелкой моторики, </w:t>
            </w:r>
            <w:proofErr w:type="spellStart"/>
            <w:r>
              <w:rPr>
                <w:rFonts w:ascii="Times New Roman" w:eastAsia="Times New Roman" w:hAnsi="Times New Roman" w:cs="Times New Roman"/>
                <w:color w:val="000000"/>
                <w:sz w:val="24"/>
                <w:szCs w:val="24"/>
                <w:lang w:eastAsia="ru-RU"/>
              </w:rPr>
              <w:t>графомоторных</w:t>
            </w:r>
            <w:proofErr w:type="spellEnd"/>
            <w:r>
              <w:rPr>
                <w:rFonts w:ascii="Times New Roman" w:eastAsia="Times New Roman" w:hAnsi="Times New Roman" w:cs="Times New Roman"/>
                <w:color w:val="000000"/>
                <w:sz w:val="24"/>
                <w:szCs w:val="24"/>
                <w:lang w:eastAsia="ru-RU"/>
              </w:rPr>
              <w:t xml:space="preserve"> навыков. </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8561" w:type="dxa"/>
          </w:tcPr>
          <w:p w:rsidR="00E3159D" w:rsidRPr="00A71D2F" w:rsidRDefault="00E3159D" w:rsidP="00E3159D">
            <w:pPr>
              <w:rPr>
                <w:rFonts w:ascii="Times New Roman" w:eastAsia="Times New Roman" w:hAnsi="Times New Roman" w:cs="Times New Roman"/>
                <w:b/>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умения шнуровать, завязывать, заплетать</w:t>
            </w:r>
            <w:r>
              <w:rPr>
                <w:rFonts w:ascii="Times New Roman" w:eastAsia="Times New Roman" w:hAnsi="Times New Roman" w:cs="Times New Roman"/>
                <w:color w:val="000000"/>
                <w:sz w:val="24"/>
                <w:szCs w:val="24"/>
                <w:lang w:eastAsia="ru-RU"/>
              </w:rPr>
              <w:t>.</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крупной моторики,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 Игры с мячом, подвижные игры.</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Обводка контуров предметных изображений, штриховка в разных направлениях.</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Pr="00A62C48" w:rsidRDefault="00E3159D" w:rsidP="00E3159D">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22</w:t>
            </w:r>
            <w:r>
              <w:rPr>
                <w:rFonts w:ascii="Times New Roman" w:eastAsia="Times New Roman" w:hAnsi="Times New Roman" w:cs="Times New Roman"/>
                <w:color w:val="000000"/>
                <w:sz w:val="24"/>
                <w:szCs w:val="24"/>
                <w:lang w:eastAsia="ru-RU"/>
              </w:rPr>
              <w:t>.09.2022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координации движений руки и глаза (</w:t>
            </w:r>
            <w:r w:rsidRPr="00DC6B5C">
              <w:rPr>
                <w:rFonts w:ascii="Times New Roman" w:eastAsia="Times New Roman" w:hAnsi="Times New Roman" w:cs="Times New Roman"/>
                <w:color w:val="000000"/>
                <w:sz w:val="24"/>
                <w:szCs w:val="24"/>
                <w:lang w:eastAsia="ru-RU"/>
              </w:rPr>
              <w:t>завязывание, развязывание, шнуровка, застегивание).</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61" w:type="dxa"/>
          </w:tcPr>
          <w:p w:rsidR="00E3159D" w:rsidRDefault="00E3159D" w:rsidP="00E3159D">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Сгибание бумаги. Вырезание ножницами прямых полос.</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61" w:type="dxa"/>
          </w:tcPr>
          <w:p w:rsidR="00E3159D" w:rsidRDefault="00E3159D" w:rsidP="00E3159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координации (игра на замирание, игра на равновесие, игра на быструю смену действия и направления). </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Pr="00D45F81" w:rsidRDefault="00E3159D" w:rsidP="00E315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p>
        </w:tc>
        <w:tc>
          <w:tcPr>
            <w:tcW w:w="8561" w:type="dxa"/>
          </w:tcPr>
          <w:p w:rsidR="00E3159D" w:rsidRDefault="00E3159D" w:rsidP="00E3159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пространственной ориентации на листе. </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30.09.2022</w:t>
            </w:r>
          </w:p>
        </w:tc>
        <w:tc>
          <w:tcPr>
            <w:tcW w:w="1636" w:type="dxa"/>
          </w:tcPr>
          <w:p w:rsidR="00E3159D" w:rsidRDefault="00E3159D" w:rsidP="00E3159D">
            <w:pPr>
              <w:jc w:val="center"/>
              <w:rPr>
                <w:rFonts w:ascii="Times New Roman" w:eastAsia="Times New Roman" w:hAnsi="Times New Roman" w:cs="Times New Roman"/>
                <w:color w:val="000000"/>
                <w:sz w:val="24"/>
                <w:szCs w:val="24"/>
                <w:lang w:eastAsia="ru-RU"/>
              </w:rPr>
            </w:pPr>
          </w:p>
        </w:tc>
      </w:tr>
      <w:tr w:rsidR="00E3159D" w:rsidTr="00C84E70">
        <w:tc>
          <w:tcPr>
            <w:tcW w:w="576"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561" w:type="dxa"/>
          </w:tcPr>
          <w:p w:rsidR="00E3159D" w:rsidRDefault="00E3159D" w:rsidP="00E3159D">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Вырезание ножницами из бумаги по контуру предметных изображений</w:t>
            </w:r>
            <w:r>
              <w:rPr>
                <w:rFonts w:ascii="Times New Roman" w:eastAsia="Times New Roman" w:hAnsi="Times New Roman" w:cs="Times New Roman"/>
                <w:color w:val="000000"/>
                <w:sz w:val="24"/>
                <w:szCs w:val="24"/>
                <w:lang w:eastAsia="ru-RU"/>
              </w:rPr>
              <w:t>.</w:t>
            </w:r>
          </w:p>
        </w:tc>
        <w:tc>
          <w:tcPr>
            <w:tcW w:w="1965"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E3159D" w:rsidRDefault="00E3159D" w:rsidP="00E315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05.10.2022</w:t>
            </w:r>
          </w:p>
        </w:tc>
        <w:tc>
          <w:tcPr>
            <w:tcW w:w="1636" w:type="dxa"/>
          </w:tcPr>
          <w:p w:rsidR="00E3159D" w:rsidRPr="00A62C48" w:rsidRDefault="00E3159D" w:rsidP="00E3159D">
            <w:pPr>
              <w:jc w:val="center"/>
              <w:rPr>
                <w:rFonts w:ascii="Times New Roman" w:eastAsia="Times New Roman" w:hAnsi="Times New Roman" w:cs="Times New Roman"/>
                <w:color w:val="FF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Дописывание элементов незаконченных букв</w:t>
            </w:r>
            <w:r w:rsidRPr="00DC6B5C">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1).</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чисел.</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Элементы строчных, заглавных букв: крючки, петли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тактильно узнавать предметы</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узнавать предмет по части и собирать из частей целый предмет</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2).</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«Сходство и различие»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«Четвертый лишний»</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AB0B1D"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«Противоположное слово</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AB0B1D"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«Что общего?»</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AB0B1D"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3).</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AB0B1D"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w:t>
            </w:r>
            <w:r w:rsidRPr="00DC6B5C">
              <w:rPr>
                <w:rFonts w:ascii="Times New Roman" w:eastAsia="Times New Roman" w:hAnsi="Times New Roman" w:cs="Times New Roman"/>
                <w:color w:val="000000"/>
                <w:sz w:val="24"/>
                <w:szCs w:val="24"/>
                <w:shd w:val="clear" w:color="auto" w:fill="FFFFFF"/>
                <w:lang w:eastAsia="ru-RU"/>
              </w:rPr>
              <w:t>«Найди предметы»</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AB0B1D" w:rsidRDefault="000E44C3" w:rsidP="000E44C3">
            <w:pPr>
              <w:jc w:val="center"/>
              <w:rPr>
                <w:rFonts w:ascii="Times New Roman" w:eastAsia="Times New Roman" w:hAnsi="Times New Roman" w:cs="Times New Roman"/>
                <w:color w:val="000000"/>
                <w:sz w:val="24"/>
                <w:szCs w:val="24"/>
                <w:lang w:eastAsia="ru-RU"/>
              </w:rPr>
            </w:pPr>
            <w:r w:rsidRPr="00AB0B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.11.2022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4).</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«Смысловые связи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5).</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«Запомни фигуру»</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18.11.2022</w:t>
            </w:r>
          </w:p>
        </w:tc>
        <w:tc>
          <w:tcPr>
            <w:tcW w:w="1636" w:type="dxa"/>
          </w:tcPr>
          <w:p w:rsidR="000E44C3" w:rsidRDefault="000E44C3" w:rsidP="000E44C3">
            <w:pP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6).</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hAnsi="Times New Roman" w:cs="Times New Roman"/>
                <w:sz w:val="24"/>
                <w:szCs w:val="24"/>
              </w:rPr>
            </w:pPr>
            <w:r>
              <w:rPr>
                <w:rFonts w:ascii="Times New Roman" w:hAnsi="Times New Roman" w:cs="Times New Roman"/>
                <w:sz w:val="24"/>
                <w:szCs w:val="24"/>
              </w:rPr>
              <w:t>23.11</w:t>
            </w:r>
            <w:r w:rsidRPr="005C3D2E">
              <w:rPr>
                <w:rFonts w:ascii="Times New Roman" w:hAnsi="Times New Roman" w:cs="Times New Roman"/>
                <w:sz w:val="24"/>
                <w:szCs w:val="24"/>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двигательной памяти. </w:t>
            </w:r>
            <w:r w:rsidRPr="00DC6B5C">
              <w:rPr>
                <w:rFonts w:ascii="Times New Roman" w:eastAsia="Times New Roman" w:hAnsi="Times New Roman" w:cs="Times New Roman"/>
                <w:color w:val="000000"/>
                <w:sz w:val="24"/>
                <w:szCs w:val="24"/>
                <w:lang w:eastAsia="ru-RU"/>
              </w:rPr>
              <w:t>Дидактическая игра «Делай как я»</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hAnsi="Times New Roman" w:cs="Times New Roman"/>
                <w:sz w:val="24"/>
                <w:szCs w:val="24"/>
              </w:rPr>
            </w:pPr>
            <w:r>
              <w:rPr>
                <w:rFonts w:ascii="Times New Roman" w:hAnsi="Times New Roman" w:cs="Times New Roman"/>
                <w:sz w:val="24"/>
                <w:szCs w:val="24"/>
              </w:rPr>
              <w:t>24.11</w:t>
            </w:r>
            <w:r w:rsidRPr="005C3D2E">
              <w:rPr>
                <w:rFonts w:ascii="Times New Roman" w:hAnsi="Times New Roman" w:cs="Times New Roman"/>
                <w:sz w:val="24"/>
                <w:szCs w:val="24"/>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7).</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r w:rsidRPr="006F38C6">
              <w:rPr>
                <w:rFonts w:ascii="Times New Roman" w:hAnsi="Times New Roman" w:cs="Times New Roman"/>
                <w:sz w:val="24"/>
                <w:szCs w:val="24"/>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w:t>
            </w:r>
            <w:r w:rsidRPr="00DC6B5C">
              <w:rPr>
                <w:rFonts w:ascii="Times New Roman" w:eastAsia="Times New Roman" w:hAnsi="Times New Roman" w:cs="Times New Roman"/>
                <w:color w:val="000000"/>
                <w:sz w:val="24"/>
                <w:szCs w:val="24"/>
                <w:shd w:val="clear" w:color="auto" w:fill="FFFFFF"/>
                <w:lang w:eastAsia="ru-RU"/>
              </w:rPr>
              <w:t>«Запомни пару слов»</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hAnsi="Times New Roman" w:cs="Times New Roman"/>
                <w:sz w:val="24"/>
                <w:szCs w:val="24"/>
              </w:rPr>
            </w:pPr>
            <w:r>
              <w:rPr>
                <w:rFonts w:ascii="Times New Roman" w:hAnsi="Times New Roman" w:cs="Times New Roman"/>
                <w:sz w:val="24"/>
                <w:szCs w:val="24"/>
              </w:rPr>
              <w:t>30.11</w:t>
            </w:r>
            <w:r w:rsidRPr="005C3D2E">
              <w:rPr>
                <w:rFonts w:ascii="Times New Roman" w:hAnsi="Times New Roman" w:cs="Times New Roman"/>
                <w:sz w:val="24"/>
                <w:szCs w:val="24"/>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слуховой памяти. </w:t>
            </w:r>
            <w:r w:rsidRPr="00DC6B5C">
              <w:rPr>
                <w:rFonts w:ascii="Times New Roman" w:eastAsia="Times New Roman" w:hAnsi="Times New Roman" w:cs="Times New Roman"/>
                <w:color w:val="000000"/>
                <w:sz w:val="24"/>
                <w:szCs w:val="24"/>
                <w:lang w:eastAsia="ru-RU"/>
              </w:rPr>
              <w:t>Дидактическая игра «Вспомни, как звучит»</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C3D2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r w:rsidRPr="005C3D2E">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8).</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r w:rsidRPr="005C3D2E">
              <w:rPr>
                <w:rFonts w:ascii="Times New Roman" w:eastAsia="Times New Roman" w:hAnsi="Times New Roman" w:cs="Times New Roman"/>
                <w:color w:val="000000"/>
                <w:sz w:val="24"/>
                <w:szCs w:val="24"/>
                <w:lang w:eastAsia="ru-RU"/>
              </w:rPr>
              <w:t>.20</w:t>
            </w:r>
            <w:r w:rsidRPr="0079337A">
              <w:rPr>
                <w:rFonts w:ascii="Times New Roman" w:eastAsia="Times New Roman" w:hAnsi="Times New Roman" w:cs="Times New Roman"/>
                <w:color w:val="000000"/>
                <w:sz w:val="24"/>
                <w:szCs w:val="24"/>
                <w:lang w:eastAsia="ru-RU"/>
              </w:rPr>
              <w:t>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визуальной памяти и внимания. </w:t>
            </w:r>
            <w:r w:rsidRPr="00DC6B5C">
              <w:rPr>
                <w:rFonts w:ascii="Times New Roman" w:eastAsia="Times New Roman" w:hAnsi="Times New Roman" w:cs="Times New Roman"/>
                <w:color w:val="000000"/>
                <w:sz w:val="24"/>
                <w:szCs w:val="24"/>
                <w:lang w:eastAsia="ru-RU"/>
              </w:rPr>
              <w:t>Упражнение «Внимательный художник</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визуальной памяти и внимания. </w:t>
            </w:r>
            <w:r w:rsidRPr="00DC6B5C">
              <w:rPr>
                <w:rFonts w:ascii="Times New Roman" w:eastAsia="Times New Roman" w:hAnsi="Times New Roman" w:cs="Times New Roman"/>
                <w:color w:val="000000"/>
                <w:sz w:val="24"/>
                <w:szCs w:val="24"/>
                <w:lang w:eastAsia="ru-RU"/>
              </w:rPr>
              <w:t>Упражнение «Найди отличия»</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9).</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фигур из счетных палочек по показу,</w:t>
            </w:r>
            <w:r>
              <w:rPr>
                <w:rFonts w:ascii="Times New Roman" w:eastAsia="Times New Roman" w:hAnsi="Times New Roman" w:cs="Times New Roman"/>
                <w:color w:val="000000"/>
                <w:sz w:val="24"/>
                <w:szCs w:val="24"/>
                <w:lang w:eastAsia="ru-RU"/>
              </w:rPr>
              <w:t xml:space="preserve"> образцу и словесной инструкции.</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r w:rsidRPr="006F38C6">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Игра «Что изменилось?»</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w:t>
            </w:r>
            <w:r w:rsidRPr="006F38C6">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8561" w:type="dxa"/>
          </w:tcPr>
          <w:p w:rsidR="000E44C3" w:rsidRDefault="000E44C3" w:rsidP="000E44C3">
            <w:pPr>
              <w:shd w:val="clear" w:color="auto" w:fill="FFFFFF"/>
              <w:rPr>
                <w:rFonts w:ascii="Times New Roman" w:eastAsia="Times New Roman" w:hAnsi="Times New Roman" w:cs="Times New Roman"/>
                <w:color w:val="000000"/>
                <w:sz w:val="24"/>
                <w:szCs w:val="24"/>
                <w:shd w:val="clear" w:color="auto" w:fill="FFFFFF"/>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10).</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гласных и согласных звуков. Комплекс артикуляционных упражнений.</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sidRPr="0079337A">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Логоритмика</w:t>
            </w:r>
            <w:proofErr w:type="spellEnd"/>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r w:rsidRPr="006F38C6">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sidRPr="006F38C6">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.12</w:t>
            </w:r>
            <w:r w:rsidRPr="006F38C6">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6F38C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r w:rsidRPr="006F38C6">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8561" w:type="dxa"/>
          </w:tcPr>
          <w:p w:rsidR="000E44C3" w:rsidRPr="0095182A"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урок к Новому Году.</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79337A"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30.12</w:t>
            </w:r>
            <w:r w:rsidRPr="0079337A">
              <w:rPr>
                <w:rFonts w:ascii="Times New Roman" w:eastAsia="Times New Roman" w:hAnsi="Times New Roman" w:cs="Times New Roman"/>
                <w:color w:val="000000"/>
                <w:sz w:val="24"/>
                <w:szCs w:val="24"/>
                <w:lang w:eastAsia="ru-RU"/>
              </w:rPr>
              <w:t>.2022</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561" w:type="dxa"/>
          </w:tcPr>
          <w:p w:rsidR="000E44C3" w:rsidRPr="0095182A"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Рисование по клеточкам</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44E03" w:rsidRDefault="000E44C3" w:rsidP="000E44C3">
            <w:pPr>
              <w:jc w:val="center"/>
              <w:rPr>
                <w:rFonts w:ascii="Times New Roman" w:eastAsia="Times New Roman" w:hAnsi="Times New Roman" w:cs="Times New Roman"/>
                <w:color w:val="000000"/>
                <w:sz w:val="24"/>
                <w:szCs w:val="24"/>
                <w:lang w:eastAsia="ru-RU"/>
              </w:rPr>
            </w:pPr>
            <w:r w:rsidRPr="00F44E03">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воображения,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Выкладывание узоров, букв из веревочки.</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44E0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Развитие внимания. Комплекс упражнений.</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918AF"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мелкой моторики, внимания. Списывание с доски. </w:t>
            </w:r>
            <w:r w:rsidRPr="00DC6B5C">
              <w:rPr>
                <w:rFonts w:ascii="Times New Roman" w:eastAsia="Times New Roman" w:hAnsi="Times New Roman" w:cs="Times New Roman"/>
                <w:color w:val="000000"/>
                <w:sz w:val="24"/>
                <w:szCs w:val="24"/>
                <w:shd w:val="clear" w:color="auto" w:fill="FFFFFF"/>
                <w:lang w:eastAsia="ru-RU"/>
              </w:rPr>
              <w:t>Упражнение «</w:t>
            </w:r>
            <w:r>
              <w:rPr>
                <w:rFonts w:ascii="Times New Roman" w:eastAsia="Times New Roman" w:hAnsi="Times New Roman" w:cs="Times New Roman"/>
                <w:color w:val="000000"/>
                <w:sz w:val="24"/>
                <w:szCs w:val="24"/>
                <w:shd w:val="clear" w:color="auto" w:fill="FFFFFF"/>
                <w:lang w:eastAsia="ru-RU"/>
              </w:rPr>
              <w:t>Найди и выпиши слова на букву</w:t>
            </w:r>
            <w:r w:rsidRPr="00DC6B5C">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r w:rsidRPr="00DC6B5C">
              <w:rPr>
                <w:rFonts w:ascii="Times New Roman" w:eastAsia="Times New Roman" w:hAnsi="Times New Roman" w:cs="Times New Roman"/>
                <w:color w:val="000000"/>
                <w:sz w:val="24"/>
                <w:szCs w:val="24"/>
                <w:shd w:val="clear" w:color="auto" w:fill="FFFFFF"/>
                <w:lang w:eastAsia="ru-RU"/>
              </w:rPr>
              <w:t xml:space="preserve"> </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918AF"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61" w:type="dxa"/>
          </w:tcPr>
          <w:p w:rsidR="000E44C3" w:rsidRDefault="000E44C3" w:rsidP="000E44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усидчивости, мелкой моторики. </w:t>
            </w:r>
            <w:r w:rsidRPr="00DC6B5C">
              <w:rPr>
                <w:rFonts w:ascii="Times New Roman" w:eastAsia="Times New Roman" w:hAnsi="Times New Roman" w:cs="Times New Roman"/>
                <w:color w:val="000000"/>
                <w:sz w:val="24"/>
                <w:szCs w:val="24"/>
                <w:lang w:eastAsia="ru-RU"/>
              </w:rPr>
              <w:t>Упражнение «Соедини точки»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918AF"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8561" w:type="dxa"/>
          </w:tcPr>
          <w:p w:rsidR="000E44C3" w:rsidRDefault="000E44C3" w:rsidP="000E44C3">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Работа в технике объемной и рваной аппликации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44E0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Составление фигурок из счетных палочек</w:t>
            </w:r>
            <w:r>
              <w:rPr>
                <w:rFonts w:ascii="Times New Roman" w:eastAsia="Times New Roman" w:hAnsi="Times New Roman" w:cs="Times New Roman"/>
                <w:color w:val="000000"/>
                <w:sz w:val="24"/>
                <w:szCs w:val="24"/>
                <w:lang w:eastAsia="ru-RU"/>
              </w:rPr>
              <w:t xml:space="preserve"> по заданию учителя.</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465D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логического и пространственного мышления. Упражнение «Лабиринты».</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465DE"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мышления. Упражн</w:t>
            </w:r>
            <w:r w:rsidRPr="00DC6B5C">
              <w:rPr>
                <w:rFonts w:ascii="Times New Roman" w:eastAsia="Times New Roman" w:hAnsi="Times New Roman" w:cs="Times New Roman"/>
                <w:color w:val="000000"/>
                <w:sz w:val="24"/>
                <w:szCs w:val="24"/>
                <w:lang w:eastAsia="ru-RU"/>
              </w:rPr>
              <w:t>ение</w:t>
            </w:r>
            <w:r w:rsidRPr="00DC6B5C">
              <w:rPr>
                <w:rFonts w:ascii="Times New Roman" w:eastAsia="Times New Roman" w:hAnsi="Times New Roman" w:cs="Times New Roman"/>
                <w:color w:val="000000"/>
                <w:sz w:val="24"/>
                <w:szCs w:val="24"/>
                <w:shd w:val="clear" w:color="auto" w:fill="FFFFFF"/>
                <w:lang w:eastAsia="ru-RU"/>
              </w:rPr>
              <w:t xml:space="preserve"> «Дорисуй </w:t>
            </w:r>
            <w:r w:rsidRPr="00DC6B5C">
              <w:rPr>
                <w:rFonts w:ascii="Times New Roman" w:eastAsia="Times New Roman" w:hAnsi="Times New Roman" w:cs="Times New Roman"/>
                <w:color w:val="000000"/>
                <w:sz w:val="24"/>
                <w:szCs w:val="24"/>
                <w:shd w:val="clear" w:color="auto" w:fill="FFFFFF"/>
                <w:lang w:eastAsia="ru-RU"/>
              </w:rPr>
              <w:lastRenderedPageBreak/>
              <w:t>половинки»</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974" w:type="dxa"/>
          </w:tcPr>
          <w:p w:rsidR="000E44C3" w:rsidRPr="0035325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слухового восприятия, мелкой моторики. Графический диктант. </w:t>
            </w:r>
            <w:r w:rsidRPr="00DC6B5C">
              <w:rPr>
                <w:rFonts w:ascii="Times New Roman" w:eastAsia="Times New Roman" w:hAnsi="Times New Roman" w:cs="Times New Roman"/>
                <w:color w:val="000000"/>
                <w:sz w:val="24"/>
                <w:szCs w:val="24"/>
                <w:lang w:eastAsia="ru-RU"/>
              </w:rPr>
              <w:t>Упражнение</w:t>
            </w:r>
            <w:r w:rsidRPr="00DC6B5C">
              <w:rPr>
                <w:rFonts w:ascii="Times New Roman" w:eastAsia="Times New Roman" w:hAnsi="Times New Roman" w:cs="Times New Roman"/>
                <w:color w:val="000000"/>
                <w:sz w:val="24"/>
                <w:szCs w:val="24"/>
                <w:shd w:val="clear" w:color="auto" w:fill="FFFFFF"/>
                <w:lang w:eastAsia="ru-RU"/>
              </w:rPr>
              <w:t> «Подчеркивание букв»</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56A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познавательной деятельности. </w:t>
            </w:r>
            <w:r w:rsidRPr="00DC6B5C">
              <w:rPr>
                <w:rFonts w:ascii="Times New Roman" w:eastAsia="Times New Roman" w:hAnsi="Times New Roman" w:cs="Times New Roman"/>
                <w:color w:val="000000"/>
                <w:sz w:val="24"/>
                <w:szCs w:val="24"/>
                <w:shd w:val="clear" w:color="auto" w:fill="FFFFFF"/>
                <w:lang w:eastAsia="ru-RU"/>
              </w:rPr>
              <w:t>Игра «Мозаика»</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56A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кругозора. </w:t>
            </w:r>
            <w:r w:rsidRPr="00DC6B5C">
              <w:rPr>
                <w:rFonts w:ascii="Times New Roman" w:eastAsia="Times New Roman" w:hAnsi="Times New Roman" w:cs="Times New Roman"/>
                <w:color w:val="000000"/>
                <w:sz w:val="24"/>
                <w:szCs w:val="24"/>
                <w:lang w:eastAsia="ru-RU"/>
              </w:rPr>
              <w:t>Упражнение</w:t>
            </w:r>
            <w:r w:rsidRPr="00DC6B5C">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Найди</w:t>
            </w:r>
            <w:r w:rsidRPr="00DC6B5C">
              <w:rPr>
                <w:rFonts w:ascii="Times New Roman" w:eastAsia="Times New Roman" w:hAnsi="Times New Roman" w:cs="Times New Roman"/>
                <w:color w:val="000000"/>
                <w:sz w:val="24"/>
                <w:szCs w:val="24"/>
                <w:shd w:val="clear" w:color="auto" w:fill="FFFFFF"/>
                <w:lang w:eastAsia="ru-RU"/>
              </w:rPr>
              <w:t xml:space="preserve"> слово»</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56A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Игры «Подражание», «Зеркало».</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96ED1"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8561" w:type="dxa"/>
          </w:tcPr>
          <w:p w:rsidR="000E44C3" w:rsidRPr="0095182A"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зрительной памяти. Комплекс упражнений.</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p>
        </w:tc>
        <w:tc>
          <w:tcPr>
            <w:tcW w:w="1974" w:type="dxa"/>
          </w:tcPr>
          <w:p w:rsidR="000E44C3" w:rsidRPr="00F96ED1"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09.02.2023</w:t>
            </w:r>
          </w:p>
        </w:tc>
        <w:tc>
          <w:tcPr>
            <w:tcW w:w="1636" w:type="dxa"/>
          </w:tcPr>
          <w:p w:rsidR="000E44C3" w:rsidRDefault="000E44C3" w:rsidP="000E44C3">
            <w:pPr>
              <w:jc w:val="cente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Изготовление </w:t>
            </w:r>
            <w:proofErr w:type="spellStart"/>
            <w:r>
              <w:rPr>
                <w:rFonts w:ascii="Times New Roman" w:eastAsia="Times New Roman" w:hAnsi="Times New Roman" w:cs="Times New Roman"/>
                <w:color w:val="000000"/>
                <w:sz w:val="24"/>
                <w:szCs w:val="24"/>
                <w:lang w:eastAsia="ru-RU"/>
              </w:rPr>
              <w:t>валентинки</w:t>
            </w:r>
            <w:proofErr w:type="spellEnd"/>
            <w:r>
              <w:rPr>
                <w:rFonts w:ascii="Times New Roman" w:eastAsia="Times New Roman" w:hAnsi="Times New Roman" w:cs="Times New Roman"/>
                <w:color w:val="000000"/>
                <w:sz w:val="24"/>
                <w:szCs w:val="24"/>
                <w:lang w:eastAsia="ru-RU"/>
              </w:rPr>
              <w:t xml:space="preserve"> ко Дню Святого Валентина.</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F96ED1"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10.02.2023</w:t>
            </w:r>
          </w:p>
        </w:tc>
        <w:tc>
          <w:tcPr>
            <w:tcW w:w="1636" w:type="dxa"/>
          </w:tcPr>
          <w:p w:rsidR="000E44C3" w:rsidRDefault="000E44C3" w:rsidP="000E44C3">
            <w:pPr>
              <w:jc w:val="cente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переключения внимания. </w:t>
            </w:r>
            <w:r w:rsidRPr="00DC6B5C">
              <w:rPr>
                <w:rFonts w:ascii="Times New Roman" w:eastAsia="Times New Roman" w:hAnsi="Times New Roman" w:cs="Times New Roman"/>
                <w:color w:val="000000"/>
                <w:sz w:val="24"/>
                <w:szCs w:val="24"/>
                <w:shd w:val="clear" w:color="auto" w:fill="FFFFFF"/>
                <w:lang w:eastAsia="ru-RU"/>
              </w:rPr>
              <w:t>Игра «Летает – не летает»</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123D1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15.02.2023</w:t>
            </w:r>
          </w:p>
        </w:tc>
        <w:tc>
          <w:tcPr>
            <w:tcW w:w="1636" w:type="dxa"/>
          </w:tcPr>
          <w:p w:rsidR="000E44C3" w:rsidRDefault="000E44C3" w:rsidP="000E44C3">
            <w:pPr>
              <w:jc w:val="cente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Кинезиологическая</w:t>
            </w:r>
            <w:proofErr w:type="spellEnd"/>
            <w:r>
              <w:rPr>
                <w:rFonts w:ascii="Times New Roman" w:eastAsia="Times New Roman" w:hAnsi="Times New Roman" w:cs="Times New Roman"/>
                <w:color w:val="000000"/>
                <w:sz w:val="24"/>
                <w:szCs w:val="24"/>
                <w:lang w:eastAsia="ru-RU"/>
              </w:rPr>
              <w:t xml:space="preserve"> и</w:t>
            </w:r>
            <w:r w:rsidRPr="00DC6B5C">
              <w:rPr>
                <w:rFonts w:ascii="Times New Roman" w:eastAsia="Times New Roman" w:hAnsi="Times New Roman" w:cs="Times New Roman"/>
                <w:color w:val="000000"/>
                <w:sz w:val="24"/>
                <w:szCs w:val="24"/>
                <w:lang w:eastAsia="ru-RU"/>
              </w:rPr>
              <w:t>гра «Ухо – нос»</w:t>
            </w:r>
            <w:r>
              <w:rPr>
                <w:rFonts w:ascii="Times New Roman" w:eastAsia="Times New Roman" w:hAnsi="Times New Roman" w:cs="Times New Roman"/>
                <w:color w:val="000000"/>
                <w:sz w:val="24"/>
                <w:szCs w:val="24"/>
                <w:lang w:eastAsia="ru-RU"/>
              </w:rPr>
              <w:t xml:space="preserve"> (развитие умственных способностей и физического здоровья).</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5F4650" w:rsidRDefault="000E44C3" w:rsidP="000E44C3">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16.02.2023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Восприятие цвета, выделение основных цветов (красный, жёлтый, зелёный, синий, белый, чёрный)</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123D1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17.02.2023</w:t>
            </w:r>
          </w:p>
        </w:tc>
        <w:tc>
          <w:tcPr>
            <w:tcW w:w="1636" w:type="dxa"/>
          </w:tcPr>
          <w:p w:rsidR="000E44C3" w:rsidRPr="00EB198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урок к 23 февраля.</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22.02.2023</w:t>
            </w:r>
          </w:p>
        </w:tc>
        <w:tc>
          <w:tcPr>
            <w:tcW w:w="1636" w:type="dxa"/>
          </w:tcPr>
          <w:p w:rsidR="000E44C3" w:rsidRDefault="000E44C3" w:rsidP="000E44C3">
            <w:pPr>
              <w:jc w:val="cente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«Чередующиеся ряды» из деталей двух цветов через два элемента</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123D1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01.03.2023</w:t>
            </w:r>
          </w:p>
        </w:tc>
        <w:tc>
          <w:tcPr>
            <w:tcW w:w="1636" w:type="dxa"/>
          </w:tcPr>
          <w:p w:rsidR="000E44C3" w:rsidRDefault="000E44C3" w:rsidP="000E44C3">
            <w:pPr>
              <w:jc w:val="cente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Сравнение предметов по величине, длине, ширине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123D1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02.03.2023</w:t>
            </w:r>
          </w:p>
        </w:tc>
        <w:tc>
          <w:tcPr>
            <w:tcW w:w="1636" w:type="dxa"/>
          </w:tcPr>
          <w:p w:rsidR="000E44C3" w:rsidRPr="00556449"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поделки к 8 марта.</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91182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03.03.2023</w:t>
            </w:r>
          </w:p>
        </w:tc>
        <w:tc>
          <w:tcPr>
            <w:tcW w:w="1636" w:type="dxa"/>
          </w:tcPr>
          <w:p w:rsidR="000E44C3" w:rsidRPr="00E553D6"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Группировка предметов и их изображений по форме (по показу: круглые, квад</w:t>
            </w:r>
            <w:r w:rsidRPr="00DC6B5C">
              <w:rPr>
                <w:rFonts w:ascii="Times New Roman" w:eastAsia="Times New Roman" w:hAnsi="Times New Roman" w:cs="Times New Roman"/>
                <w:color w:val="000000"/>
                <w:sz w:val="24"/>
                <w:szCs w:val="24"/>
                <w:lang w:eastAsia="ru-RU"/>
              </w:rPr>
              <w:softHyphen/>
              <w:t>ратные, прямоугольные, треугольные)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91182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09.03.2023</w:t>
            </w:r>
          </w:p>
        </w:tc>
        <w:tc>
          <w:tcPr>
            <w:tcW w:w="1636" w:type="dxa"/>
          </w:tcPr>
          <w:p w:rsidR="000E44C3" w:rsidRPr="003703BF"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Дидактическая игра «К каждой фигуре подбери предметы, похожие по форме»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91182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Сравнение, группировка предметов по цвету, по форме, величине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Расположение</w:t>
            </w:r>
            <w:r w:rsidRPr="00DC6B5C">
              <w:rPr>
                <w:rFonts w:ascii="Times New Roman" w:eastAsia="Times New Roman" w:hAnsi="Times New Roman" w:cs="Times New Roman"/>
                <w:color w:val="000000"/>
                <w:sz w:val="24"/>
                <w:szCs w:val="24"/>
                <w:lang w:eastAsia="ru-RU"/>
              </w:rPr>
              <w:t xml:space="preserve"> предметов на картине: "Что нарисовано в середине, вверху, внизу и т.д.»</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 делящей картину на треугольники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22.03.2023</w:t>
            </w:r>
          </w:p>
        </w:tc>
        <w:tc>
          <w:tcPr>
            <w:tcW w:w="1636" w:type="dxa"/>
          </w:tcPr>
          <w:p w:rsidR="000E44C3" w:rsidRPr="008C26F3"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Нахождение предметов по заданным признакам</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23.03.2023</w:t>
            </w:r>
          </w:p>
        </w:tc>
        <w:tc>
          <w:tcPr>
            <w:tcW w:w="1636" w:type="dxa"/>
          </w:tcPr>
          <w:p w:rsidR="000E44C3" w:rsidRPr="008C26F3"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Ориентация во времени. Утро, день, вечер, ночь</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Ориентировка во времени: понятия сегодня, завтра, вчера</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2C7BE4"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Дни недели: порядок дней недели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BF3F3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пространственно-временной ориентации. </w:t>
            </w:r>
            <w:r w:rsidRPr="00DC6B5C">
              <w:rPr>
                <w:rFonts w:ascii="Times New Roman" w:eastAsia="Times New Roman" w:hAnsi="Times New Roman" w:cs="Times New Roman"/>
                <w:color w:val="000000"/>
                <w:sz w:val="24"/>
                <w:szCs w:val="24"/>
                <w:lang w:eastAsia="ru-RU"/>
              </w:rPr>
              <w:t xml:space="preserve">Дидактическая игра «Веселая </w:t>
            </w:r>
            <w:r w:rsidRPr="00DC6B5C">
              <w:rPr>
                <w:rFonts w:ascii="Times New Roman" w:eastAsia="Times New Roman" w:hAnsi="Times New Roman" w:cs="Times New Roman"/>
                <w:color w:val="000000"/>
                <w:sz w:val="24"/>
                <w:szCs w:val="24"/>
                <w:lang w:eastAsia="ru-RU"/>
              </w:rPr>
              <w:lastRenderedPageBreak/>
              <w:t>неделя»</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974" w:type="dxa"/>
          </w:tcPr>
          <w:p w:rsidR="000E44C3" w:rsidRPr="00BF3F3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устной речи и мышления. </w:t>
            </w:r>
            <w:r w:rsidRPr="00DC6B5C">
              <w:rPr>
                <w:rFonts w:ascii="Times New Roman" w:eastAsia="Times New Roman" w:hAnsi="Times New Roman" w:cs="Times New Roman"/>
                <w:color w:val="000000"/>
                <w:sz w:val="24"/>
                <w:szCs w:val="24"/>
                <w:lang w:eastAsia="ru-RU"/>
              </w:rPr>
              <w:t>Игра с перебрасыванием мяча «Мяч бросай и животных называй»</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BF3F36"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«Мамы и их детеныши»</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B60219"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«Чей голос?»</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B60219"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«Ласковые имена»</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19.04.2023</w:t>
            </w:r>
          </w:p>
        </w:tc>
        <w:tc>
          <w:tcPr>
            <w:tcW w:w="1636" w:type="dxa"/>
          </w:tcPr>
          <w:p w:rsidR="000E44C3" w:rsidRPr="00093A5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Pr="00D7778F" w:rsidRDefault="000E44C3" w:rsidP="000E44C3">
            <w:pPr>
              <w:jc w:val="center"/>
              <w:rPr>
                <w:rFonts w:ascii="Times New Roman" w:eastAsia="Times New Roman" w:hAnsi="Times New Roman" w:cs="Times New Roman"/>
                <w:color w:val="000000"/>
                <w:sz w:val="24"/>
                <w:szCs w:val="24"/>
                <w:lang w:eastAsia="ru-RU"/>
              </w:rPr>
            </w:pPr>
            <w:r w:rsidRPr="00D7778F">
              <w:rPr>
                <w:rFonts w:ascii="Times New Roman" w:eastAsia="Times New Roman" w:hAnsi="Times New Roman" w:cs="Times New Roman"/>
                <w:color w:val="000000"/>
                <w:sz w:val="24"/>
                <w:szCs w:val="24"/>
                <w:lang w:eastAsia="ru-RU"/>
              </w:rPr>
              <w:t>87</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ассоциативного и логического мышления. </w:t>
            </w:r>
            <w:r w:rsidRPr="00DC6B5C">
              <w:rPr>
                <w:rFonts w:ascii="Times New Roman" w:eastAsia="Times New Roman" w:hAnsi="Times New Roman" w:cs="Times New Roman"/>
                <w:color w:val="000000"/>
                <w:sz w:val="24"/>
                <w:szCs w:val="24"/>
                <w:lang w:eastAsia="ru-RU"/>
              </w:rPr>
              <w:t>Лото «Цвета и фигуры</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20.04.2023</w:t>
            </w:r>
          </w:p>
        </w:tc>
        <w:tc>
          <w:tcPr>
            <w:tcW w:w="1636" w:type="dxa"/>
          </w:tcPr>
          <w:p w:rsidR="000E44C3" w:rsidRPr="00093A5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«Что за чем?» (сутки, дни недели, времена года, месяцы)</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«Вчера, сегодня, завтра»</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«Исправь ошибку»</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«Найди по описанию»</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Логоритмическая</w:t>
            </w:r>
            <w:proofErr w:type="spellEnd"/>
            <w:r>
              <w:rPr>
                <w:rFonts w:ascii="Times New Roman" w:eastAsia="Times New Roman" w:hAnsi="Times New Roman" w:cs="Times New Roman"/>
                <w:color w:val="000000"/>
                <w:sz w:val="24"/>
                <w:szCs w:val="24"/>
                <w:lang w:eastAsia="ru-RU"/>
              </w:rPr>
              <w:t xml:space="preserve"> игра «Оркестр».</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поделки к 9 мая.</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внимания. </w:t>
            </w:r>
            <w:r w:rsidRPr="00DC6B5C">
              <w:rPr>
                <w:rFonts w:ascii="Times New Roman" w:eastAsia="Times New Roman" w:hAnsi="Times New Roman" w:cs="Times New Roman"/>
                <w:color w:val="000000"/>
                <w:sz w:val="24"/>
                <w:szCs w:val="24"/>
                <w:shd w:val="clear" w:color="auto" w:fill="FFFFFF"/>
                <w:lang w:eastAsia="ru-RU"/>
              </w:rPr>
              <w:t>Игра «Тут что-то не так»</w:t>
            </w:r>
            <w:r>
              <w:rPr>
                <w:rFonts w:ascii="Times New Roman" w:eastAsia="Times New Roman" w:hAnsi="Times New Roman" w:cs="Times New Roman"/>
                <w:color w:val="000000"/>
                <w:sz w:val="24"/>
                <w:szCs w:val="24"/>
                <w:shd w:val="clear" w:color="auto" w:fill="FFFFFF"/>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Экологический урок.</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для формирования речевого дыхания (6 заданий).</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12.05.2023</w:t>
            </w:r>
          </w:p>
        </w:tc>
        <w:tc>
          <w:tcPr>
            <w:tcW w:w="1636" w:type="dxa"/>
          </w:tcPr>
          <w:p w:rsidR="000E44C3" w:rsidRPr="00727C92" w:rsidRDefault="000E44C3" w:rsidP="000E44C3">
            <w:pPr>
              <w:jc w:val="center"/>
              <w:rPr>
                <w:rFonts w:ascii="Times New Roman" w:eastAsia="Times New Roman" w:hAnsi="Times New Roman" w:cs="Times New Roman"/>
                <w:color w:val="000000"/>
                <w:sz w:val="24"/>
                <w:szCs w:val="24"/>
                <w:lang w:val="en-US"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8561" w:type="dxa"/>
          </w:tcPr>
          <w:p w:rsidR="000E44C3" w:rsidRPr="00DC6B5C" w:rsidRDefault="000E44C3" w:rsidP="000E44C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Лото «Животные»</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8561" w:type="dxa"/>
          </w:tcPr>
          <w:p w:rsidR="000E44C3" w:rsidRPr="00DC6B5C" w:rsidRDefault="000E44C3" w:rsidP="000E44C3">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w:t>
            </w:r>
            <w:r>
              <w:rPr>
                <w:rFonts w:ascii="Times New Roman" w:eastAsia="Times New Roman" w:hAnsi="Times New Roman" w:cs="Times New Roman"/>
                <w:color w:val="000000"/>
                <w:sz w:val="24"/>
                <w:szCs w:val="24"/>
                <w:lang w:eastAsia="ru-RU"/>
              </w:rPr>
              <w:t>ы для стимуляции появления слов.</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устной и письменной речи.</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61" w:type="dxa"/>
          </w:tcPr>
          <w:p w:rsidR="000E44C3" w:rsidRPr="00DC6B5C" w:rsidRDefault="000E44C3" w:rsidP="000E44C3">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математических представлений.</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8561" w:type="dxa"/>
          </w:tcPr>
          <w:p w:rsidR="000E44C3" w:rsidRPr="00DC6B5C" w:rsidRDefault="000E44C3" w:rsidP="000E44C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8B43F8"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r w:rsidR="000E44C3" w:rsidTr="00C84E70">
        <w:tc>
          <w:tcPr>
            <w:tcW w:w="576"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8561" w:type="dxa"/>
          </w:tcPr>
          <w:p w:rsidR="000E44C3" w:rsidRPr="00DC6B5C" w:rsidRDefault="000E44C3" w:rsidP="000E44C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0E44C3"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E44C3" w:rsidRPr="00E3159D" w:rsidRDefault="000E44C3" w:rsidP="000E44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26.05.2023</w:t>
            </w:r>
          </w:p>
        </w:tc>
        <w:tc>
          <w:tcPr>
            <w:tcW w:w="1636" w:type="dxa"/>
          </w:tcPr>
          <w:p w:rsidR="000E44C3" w:rsidRDefault="000E44C3" w:rsidP="000E44C3">
            <w:pPr>
              <w:jc w:val="center"/>
              <w:rPr>
                <w:rFonts w:ascii="Times New Roman" w:eastAsia="Times New Roman" w:hAnsi="Times New Roman" w:cs="Times New Roman"/>
                <w:color w:val="000000"/>
                <w:sz w:val="24"/>
                <w:szCs w:val="24"/>
                <w:lang w:eastAsia="ru-RU"/>
              </w:rPr>
            </w:pPr>
          </w:p>
        </w:tc>
      </w:tr>
    </w:tbl>
    <w:p w:rsidR="00086153" w:rsidRPr="00086153" w:rsidRDefault="009347B3" w:rsidP="0008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9737A" w:rsidRDefault="00F2631E" w:rsidP="00F263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7. </w:t>
      </w:r>
      <w:r w:rsidR="0059737A">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59737A" w:rsidRDefault="0059737A"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color w:val="000000"/>
          <w:sz w:val="24"/>
          <w:szCs w:val="24"/>
          <w:lang w:eastAsia="ru-RU"/>
        </w:rPr>
        <w:t xml:space="preserve"> </w:t>
      </w:r>
      <w:r w:rsidR="00F2631E" w:rsidRPr="0059737A">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цветом./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0E44C3" w:rsidRPr="00DC6B5C" w:rsidRDefault="000E44C3"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5480A"/>
    <w:multiLevelType w:val="multilevel"/>
    <w:tmpl w:val="BD8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D2656"/>
    <w:multiLevelType w:val="hybridMultilevel"/>
    <w:tmpl w:val="EC8C5EA6"/>
    <w:lvl w:ilvl="0" w:tplc="CCC416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E08F9"/>
    <w:multiLevelType w:val="multilevel"/>
    <w:tmpl w:val="C70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718D"/>
    <w:multiLevelType w:val="multilevel"/>
    <w:tmpl w:val="DE9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C26F4"/>
    <w:multiLevelType w:val="hybridMultilevel"/>
    <w:tmpl w:val="D80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10A37"/>
    <w:multiLevelType w:val="multilevel"/>
    <w:tmpl w:val="E6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E2651"/>
    <w:multiLevelType w:val="multilevel"/>
    <w:tmpl w:val="713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5618E"/>
    <w:multiLevelType w:val="multilevel"/>
    <w:tmpl w:val="B62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125505"/>
    <w:multiLevelType w:val="multilevel"/>
    <w:tmpl w:val="EBB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D787F"/>
    <w:multiLevelType w:val="multilevel"/>
    <w:tmpl w:val="08B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25AEB"/>
    <w:multiLevelType w:val="multilevel"/>
    <w:tmpl w:val="4DF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21463"/>
    <w:multiLevelType w:val="multilevel"/>
    <w:tmpl w:val="AEE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23"/>
  </w:num>
  <w:num w:numId="5">
    <w:abstractNumId w:val="38"/>
  </w:num>
  <w:num w:numId="6">
    <w:abstractNumId w:val="10"/>
  </w:num>
  <w:num w:numId="7">
    <w:abstractNumId w:val="15"/>
  </w:num>
  <w:num w:numId="8">
    <w:abstractNumId w:val="33"/>
  </w:num>
  <w:num w:numId="9">
    <w:abstractNumId w:val="22"/>
  </w:num>
  <w:num w:numId="10">
    <w:abstractNumId w:val="14"/>
  </w:num>
  <w:num w:numId="11">
    <w:abstractNumId w:val="27"/>
  </w:num>
  <w:num w:numId="12">
    <w:abstractNumId w:val="32"/>
  </w:num>
  <w:num w:numId="13">
    <w:abstractNumId w:val="19"/>
  </w:num>
  <w:num w:numId="14">
    <w:abstractNumId w:val="3"/>
  </w:num>
  <w:num w:numId="15">
    <w:abstractNumId w:val="31"/>
  </w:num>
  <w:num w:numId="16">
    <w:abstractNumId w:val="18"/>
  </w:num>
  <w:num w:numId="17">
    <w:abstractNumId w:val="21"/>
  </w:num>
  <w:num w:numId="18">
    <w:abstractNumId w:val="5"/>
  </w:num>
  <w:num w:numId="19">
    <w:abstractNumId w:val="1"/>
  </w:num>
  <w:num w:numId="20">
    <w:abstractNumId w:val="6"/>
  </w:num>
  <w:num w:numId="21">
    <w:abstractNumId w:val="20"/>
  </w:num>
  <w:num w:numId="22">
    <w:abstractNumId w:val="37"/>
  </w:num>
  <w:num w:numId="23">
    <w:abstractNumId w:val="39"/>
  </w:num>
  <w:num w:numId="24">
    <w:abstractNumId w:val="17"/>
  </w:num>
  <w:num w:numId="25">
    <w:abstractNumId w:val="36"/>
  </w:num>
  <w:num w:numId="26">
    <w:abstractNumId w:val="26"/>
  </w:num>
  <w:num w:numId="27">
    <w:abstractNumId w:val="28"/>
  </w:num>
  <w:num w:numId="28">
    <w:abstractNumId w:val="4"/>
  </w:num>
  <w:num w:numId="29">
    <w:abstractNumId w:val="25"/>
  </w:num>
  <w:num w:numId="30">
    <w:abstractNumId w:val="9"/>
  </w:num>
  <w:num w:numId="31">
    <w:abstractNumId w:val="7"/>
  </w:num>
  <w:num w:numId="32">
    <w:abstractNumId w:val="29"/>
  </w:num>
  <w:num w:numId="33">
    <w:abstractNumId w:val="30"/>
  </w:num>
  <w:num w:numId="34">
    <w:abstractNumId w:val="12"/>
  </w:num>
  <w:num w:numId="35">
    <w:abstractNumId w:val="34"/>
  </w:num>
  <w:num w:numId="36">
    <w:abstractNumId w:val="24"/>
  </w:num>
  <w:num w:numId="37">
    <w:abstractNumId w:val="16"/>
  </w:num>
  <w:num w:numId="38">
    <w:abstractNumId w:val="35"/>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57129"/>
    <w:rsid w:val="00062983"/>
    <w:rsid w:val="00086153"/>
    <w:rsid w:val="000A2CE8"/>
    <w:rsid w:val="000B511F"/>
    <w:rsid w:val="000D31DF"/>
    <w:rsid w:val="000E44C3"/>
    <w:rsid w:val="000F7097"/>
    <w:rsid w:val="0010210D"/>
    <w:rsid w:val="00140D85"/>
    <w:rsid w:val="00150B2C"/>
    <w:rsid w:val="001736F3"/>
    <w:rsid w:val="00177B8F"/>
    <w:rsid w:val="0018168F"/>
    <w:rsid w:val="00190591"/>
    <w:rsid w:val="00195113"/>
    <w:rsid w:val="001D666B"/>
    <w:rsid w:val="001F55F1"/>
    <w:rsid w:val="001F5DB4"/>
    <w:rsid w:val="00204EBE"/>
    <w:rsid w:val="00210085"/>
    <w:rsid w:val="002154F3"/>
    <w:rsid w:val="00221ED9"/>
    <w:rsid w:val="00225C19"/>
    <w:rsid w:val="00245468"/>
    <w:rsid w:val="00251CF9"/>
    <w:rsid w:val="002533A1"/>
    <w:rsid w:val="002706C1"/>
    <w:rsid w:val="00280EDB"/>
    <w:rsid w:val="002A250A"/>
    <w:rsid w:val="002C1D5F"/>
    <w:rsid w:val="002C428F"/>
    <w:rsid w:val="002D1404"/>
    <w:rsid w:val="002D29C6"/>
    <w:rsid w:val="002D6863"/>
    <w:rsid w:val="002E497B"/>
    <w:rsid w:val="003069E3"/>
    <w:rsid w:val="00316919"/>
    <w:rsid w:val="00321932"/>
    <w:rsid w:val="00333427"/>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687D"/>
    <w:rsid w:val="00420AA6"/>
    <w:rsid w:val="00435E38"/>
    <w:rsid w:val="00437D8F"/>
    <w:rsid w:val="004433FD"/>
    <w:rsid w:val="00443A01"/>
    <w:rsid w:val="00480EA1"/>
    <w:rsid w:val="0048104D"/>
    <w:rsid w:val="00495187"/>
    <w:rsid w:val="004A5A3D"/>
    <w:rsid w:val="004A6B57"/>
    <w:rsid w:val="004C10FF"/>
    <w:rsid w:val="004D3BBB"/>
    <w:rsid w:val="004F07A2"/>
    <w:rsid w:val="00512FBE"/>
    <w:rsid w:val="0051346C"/>
    <w:rsid w:val="005163F9"/>
    <w:rsid w:val="00520A13"/>
    <w:rsid w:val="005259A7"/>
    <w:rsid w:val="005261AB"/>
    <w:rsid w:val="005307E0"/>
    <w:rsid w:val="00541718"/>
    <w:rsid w:val="00567FD3"/>
    <w:rsid w:val="0059737A"/>
    <w:rsid w:val="005D44A8"/>
    <w:rsid w:val="005E08A3"/>
    <w:rsid w:val="00600462"/>
    <w:rsid w:val="0060747C"/>
    <w:rsid w:val="006403C6"/>
    <w:rsid w:val="00646093"/>
    <w:rsid w:val="00657ACB"/>
    <w:rsid w:val="00665C99"/>
    <w:rsid w:val="00671E88"/>
    <w:rsid w:val="00677761"/>
    <w:rsid w:val="006812F6"/>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66653"/>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852"/>
    <w:rsid w:val="00867AA1"/>
    <w:rsid w:val="0088339D"/>
    <w:rsid w:val="0088792A"/>
    <w:rsid w:val="008C1659"/>
    <w:rsid w:val="008D0589"/>
    <w:rsid w:val="008E6678"/>
    <w:rsid w:val="00906101"/>
    <w:rsid w:val="00921854"/>
    <w:rsid w:val="009347B3"/>
    <w:rsid w:val="00984761"/>
    <w:rsid w:val="009865B8"/>
    <w:rsid w:val="00986A20"/>
    <w:rsid w:val="009A6946"/>
    <w:rsid w:val="009A7A25"/>
    <w:rsid w:val="009B2B70"/>
    <w:rsid w:val="009B62B3"/>
    <w:rsid w:val="009D5D63"/>
    <w:rsid w:val="009E0AFA"/>
    <w:rsid w:val="00A0161E"/>
    <w:rsid w:val="00A1221A"/>
    <w:rsid w:val="00A15EF4"/>
    <w:rsid w:val="00A222E6"/>
    <w:rsid w:val="00A262C6"/>
    <w:rsid w:val="00A61A37"/>
    <w:rsid w:val="00A61CA4"/>
    <w:rsid w:val="00A633BC"/>
    <w:rsid w:val="00A64596"/>
    <w:rsid w:val="00A66495"/>
    <w:rsid w:val="00A7106C"/>
    <w:rsid w:val="00A74186"/>
    <w:rsid w:val="00A85FB5"/>
    <w:rsid w:val="00AB0E19"/>
    <w:rsid w:val="00AB3205"/>
    <w:rsid w:val="00AC13B6"/>
    <w:rsid w:val="00B0423D"/>
    <w:rsid w:val="00B77AF7"/>
    <w:rsid w:val="00B82E08"/>
    <w:rsid w:val="00B92B64"/>
    <w:rsid w:val="00B97D21"/>
    <w:rsid w:val="00BA5DA3"/>
    <w:rsid w:val="00BD6B23"/>
    <w:rsid w:val="00BD7EF1"/>
    <w:rsid w:val="00C0319A"/>
    <w:rsid w:val="00C07D3A"/>
    <w:rsid w:val="00C16BF7"/>
    <w:rsid w:val="00C26612"/>
    <w:rsid w:val="00C33F45"/>
    <w:rsid w:val="00C37C88"/>
    <w:rsid w:val="00C46228"/>
    <w:rsid w:val="00C66EDA"/>
    <w:rsid w:val="00C71F74"/>
    <w:rsid w:val="00C74E21"/>
    <w:rsid w:val="00C759CA"/>
    <w:rsid w:val="00C84E70"/>
    <w:rsid w:val="00C9371A"/>
    <w:rsid w:val="00CA2F10"/>
    <w:rsid w:val="00CA6A38"/>
    <w:rsid w:val="00CB0DB9"/>
    <w:rsid w:val="00D0065D"/>
    <w:rsid w:val="00D03FC7"/>
    <w:rsid w:val="00D345D6"/>
    <w:rsid w:val="00D443D9"/>
    <w:rsid w:val="00D53B09"/>
    <w:rsid w:val="00D652FC"/>
    <w:rsid w:val="00D7778F"/>
    <w:rsid w:val="00DA26F9"/>
    <w:rsid w:val="00DA3C05"/>
    <w:rsid w:val="00DC008F"/>
    <w:rsid w:val="00DD1C08"/>
    <w:rsid w:val="00DD2247"/>
    <w:rsid w:val="00DD7426"/>
    <w:rsid w:val="00DE56D2"/>
    <w:rsid w:val="00DE7EF9"/>
    <w:rsid w:val="00E06D80"/>
    <w:rsid w:val="00E10466"/>
    <w:rsid w:val="00E12CFB"/>
    <w:rsid w:val="00E1337E"/>
    <w:rsid w:val="00E20F33"/>
    <w:rsid w:val="00E3159D"/>
    <w:rsid w:val="00E47B2B"/>
    <w:rsid w:val="00E53832"/>
    <w:rsid w:val="00E606F4"/>
    <w:rsid w:val="00E91563"/>
    <w:rsid w:val="00E92AAB"/>
    <w:rsid w:val="00E95F6A"/>
    <w:rsid w:val="00EB7040"/>
    <w:rsid w:val="00EC5835"/>
    <w:rsid w:val="00EC7C4E"/>
    <w:rsid w:val="00ED6D98"/>
    <w:rsid w:val="00EE504C"/>
    <w:rsid w:val="00F172B4"/>
    <w:rsid w:val="00F22383"/>
    <w:rsid w:val="00F2263C"/>
    <w:rsid w:val="00F2546D"/>
    <w:rsid w:val="00F2631E"/>
    <w:rsid w:val="00F325E2"/>
    <w:rsid w:val="00F37126"/>
    <w:rsid w:val="00F94A7C"/>
    <w:rsid w:val="00FB05EB"/>
    <w:rsid w:val="00FB1B3B"/>
    <w:rsid w:val="00FB59B2"/>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D546"/>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 w:type="character" w:styleId="a7">
    <w:name w:val="Hyperlink"/>
    <w:basedOn w:val="a0"/>
    <w:uiPriority w:val="99"/>
    <w:semiHidden/>
    <w:unhideWhenUsed/>
    <w:rsid w:val="00D7778F"/>
    <w:rPr>
      <w:color w:val="0000FF"/>
      <w:u w:val="single"/>
    </w:rPr>
  </w:style>
  <w:style w:type="character" w:styleId="a8">
    <w:name w:val="Strong"/>
    <w:basedOn w:val="a0"/>
    <w:uiPriority w:val="22"/>
    <w:qFormat/>
    <w:rsid w:val="00D7778F"/>
    <w:rPr>
      <w:b/>
      <w:bCs/>
    </w:rPr>
  </w:style>
  <w:style w:type="paragraph" w:styleId="a9">
    <w:name w:val="List Paragraph"/>
    <w:basedOn w:val="a"/>
    <w:uiPriority w:val="34"/>
    <w:qFormat/>
    <w:rsid w:val="00D7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35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202F-E9CC-4961-8D0F-39758C9E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169</cp:revision>
  <cp:lastPrinted>2021-10-27T05:55:00Z</cp:lastPrinted>
  <dcterms:created xsi:type="dcterms:W3CDTF">2020-12-30T09:50:00Z</dcterms:created>
  <dcterms:modified xsi:type="dcterms:W3CDTF">2022-09-19T09:36:00Z</dcterms:modified>
</cp:coreProperties>
</file>