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334B" w14:textId="62C74F0C" w:rsidR="00C04F81" w:rsidRPr="00B347B3" w:rsidRDefault="00C04F81" w:rsidP="00C04F81">
      <w:pPr>
        <w:spacing w:after="20"/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</w:t>
      </w:r>
      <w:r w:rsidR="002466E5">
        <w:rPr>
          <w:b/>
        </w:rPr>
        <w:t xml:space="preserve">адаптированным </w:t>
      </w:r>
      <w:r w:rsidRPr="00B347B3">
        <w:rPr>
          <w:b/>
        </w:rPr>
        <w:t>рабочим программам</w:t>
      </w:r>
    </w:p>
    <w:p w14:paraId="427BA01C" w14:textId="5662D758" w:rsidR="00C04F81" w:rsidRDefault="00C04F81" w:rsidP="00C04F81">
      <w:pPr>
        <w:spacing w:after="20"/>
        <w:jc w:val="center"/>
        <w:rPr>
          <w:b/>
        </w:rPr>
      </w:pPr>
      <w:r>
        <w:rPr>
          <w:b/>
        </w:rPr>
        <w:t>по предмету «Окружающий природный мир</w:t>
      </w:r>
      <w:r w:rsidRPr="00B347B3">
        <w:rPr>
          <w:b/>
        </w:rPr>
        <w:t>»</w:t>
      </w:r>
      <w:r>
        <w:rPr>
          <w:b/>
        </w:rPr>
        <w:t xml:space="preserve"> </w:t>
      </w:r>
      <w:r w:rsidR="002466E5">
        <w:rPr>
          <w:b/>
        </w:rPr>
        <w:t>(</w:t>
      </w:r>
      <w:r>
        <w:rPr>
          <w:b/>
        </w:rPr>
        <w:t>1-4 класс</w:t>
      </w:r>
      <w:r w:rsidR="002466E5">
        <w:rPr>
          <w:b/>
        </w:rPr>
        <w:t>ы)</w:t>
      </w:r>
      <w:r>
        <w:rPr>
          <w:b/>
        </w:rPr>
        <w:t>.</w:t>
      </w:r>
    </w:p>
    <w:p w14:paraId="1BBA202D" w14:textId="77777777" w:rsidR="00330CEC" w:rsidRDefault="00C04F81" w:rsidP="00C04F81">
      <w:pPr>
        <w:spacing w:after="20"/>
      </w:pPr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</w:t>
      </w:r>
      <w:r w:rsidR="00330CEC">
        <w:t xml:space="preserve">ФГОС </w:t>
      </w:r>
      <w:r>
        <w:t>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14:paraId="4E711532" w14:textId="77777777" w:rsidR="00C04F81" w:rsidRDefault="00C04F81" w:rsidP="00C04F81">
      <w:pPr>
        <w:spacing w:after="20"/>
      </w:pPr>
      <w:r>
        <w:t>2 вариант.</w:t>
      </w:r>
    </w:p>
    <w:p w14:paraId="6346F781" w14:textId="77777777" w:rsidR="00C04F81" w:rsidRDefault="00C04F81" w:rsidP="00C04F81">
      <w:pPr>
        <w:spacing w:after="20"/>
      </w:pPr>
      <w:r>
        <w:t xml:space="preserve">    Изучение курса «Окружающий природный мир» в начальных классах направлено на достижение следующих целей: </w:t>
      </w:r>
    </w:p>
    <w:p w14:paraId="3491EF9F" w14:textId="77777777" w:rsidR="00C04F81" w:rsidRDefault="00C04F81" w:rsidP="00C04F81">
      <w:pPr>
        <w:spacing w:after="20"/>
      </w:pPr>
      <w:r>
        <w:sym w:font="Symbol" w:char="F0B7"/>
      </w:r>
      <w: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5DA285D8" w14:textId="77777777" w:rsidR="00C04F81" w:rsidRDefault="00C04F81" w:rsidP="00C04F81">
      <w:pPr>
        <w:spacing w:after="20"/>
      </w:pPr>
      <w:r>
        <w:sym w:font="Symbol" w:char="F0B7"/>
      </w:r>
      <w:r>
        <w:t xml:space="preserve">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14:paraId="3EF59C91" w14:textId="77777777" w:rsidR="00C04F81" w:rsidRDefault="00C04F81" w:rsidP="00C04F81">
      <w:pPr>
        <w:spacing w:after="20"/>
      </w:pPr>
      <w:r>
        <w:sym w:font="Symbol" w:char="F0B7"/>
      </w:r>
      <w:r>
        <w:t xml:space="preserve"> духовно-нравственное развитие и воспитание личности. </w:t>
      </w:r>
    </w:p>
    <w:p w14:paraId="6F842C22" w14:textId="77777777" w:rsidR="00C04F81" w:rsidRDefault="00C04F81" w:rsidP="00C04F81">
      <w:pPr>
        <w:spacing w:after="20"/>
      </w:pPr>
      <w:r>
        <w:t xml:space="preserve">     В программе выделяются следующие основные задачи: </w:t>
      </w:r>
    </w:p>
    <w:p w14:paraId="3C9DFCCD" w14:textId="77777777" w:rsidR="00C04F81" w:rsidRDefault="00C04F81" w:rsidP="00C04F81">
      <w:pPr>
        <w:spacing w:after="20"/>
      </w:pPr>
      <w:r>
        <w:sym w:font="Symbol" w:char="F0B7"/>
      </w:r>
      <w:r>
        <w:t xml:space="preserve"> формировать первоначальные представления о природе, объектах и явлениях живой и неживой природы; </w:t>
      </w:r>
    </w:p>
    <w:p w14:paraId="13F82668" w14:textId="77777777" w:rsidR="00C04F81" w:rsidRDefault="00C04F81" w:rsidP="00C04F81">
      <w:pPr>
        <w:spacing w:after="20"/>
      </w:pPr>
      <w:r>
        <w:sym w:font="Symbol" w:char="F0B7"/>
      </w:r>
      <w:r>
        <w:t xml:space="preserve"> вызывать интерес к разнообразию окружающего мира (мира животных, растений, к явлениям природы); </w:t>
      </w:r>
    </w:p>
    <w:p w14:paraId="31E626C5" w14:textId="77777777" w:rsidR="00C04F81" w:rsidRDefault="00C04F81" w:rsidP="00C04F81">
      <w:pPr>
        <w:spacing w:after="20"/>
      </w:pPr>
      <w:r>
        <w:sym w:font="Symbol" w:char="F0B7"/>
      </w:r>
      <w:r>
        <w:t xml:space="preserve"> 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14:paraId="656A15E0" w14:textId="77777777" w:rsidR="00C04F81" w:rsidRDefault="00C04F81" w:rsidP="00C04F81">
      <w:pPr>
        <w:spacing w:after="20"/>
      </w:pPr>
      <w:r>
        <w:sym w:font="Symbol" w:char="F0B7"/>
      </w:r>
      <w:r>
        <w:t xml:space="preserve"> обеспечивать необходимую мотивацию речи посредством создания ситуаций общения, поддерживать стремление к общению; </w:t>
      </w:r>
    </w:p>
    <w:p w14:paraId="31D62910" w14:textId="77777777" w:rsidR="00C04F81" w:rsidRDefault="00C04F81" w:rsidP="00C04F81">
      <w:pPr>
        <w:spacing w:after="20"/>
      </w:pPr>
      <w:r>
        <w:sym w:font="Symbol" w:char="F0B7"/>
      </w:r>
      <w:r>
        <w:t xml:space="preserve"> воспитывать отношение к сверстнику как объекту взаимодействия, развивать субъектно-объектные отношения; </w:t>
      </w:r>
    </w:p>
    <w:p w14:paraId="7FF219DC" w14:textId="77777777" w:rsidR="00C04F81" w:rsidRDefault="00C04F81" w:rsidP="00C04F81">
      <w:pPr>
        <w:spacing w:after="20"/>
      </w:pPr>
      <w:r>
        <w:lastRenderedPageBreak/>
        <w:sym w:font="Symbol" w:char="F0B7"/>
      </w:r>
      <w:r>
        <w:t xml:space="preserve"> формировать и расширять словарный запас, связанный с содержанием эмоционального, бытового, предметного, игрового, трудового опыта; </w:t>
      </w:r>
    </w:p>
    <w:p w14:paraId="05D6FEF7" w14:textId="77777777" w:rsidR="00C04F81" w:rsidRDefault="00C04F81" w:rsidP="00C04F81">
      <w:pPr>
        <w:spacing w:after="20"/>
      </w:pPr>
      <w:r>
        <w:sym w:font="Symbol" w:char="F0B7"/>
      </w:r>
      <w:r>
        <w:t xml:space="preserve">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14:paraId="24000EE4" w14:textId="77777777" w:rsidR="00C04F81" w:rsidRDefault="00C04F81" w:rsidP="00C04F81">
      <w:pPr>
        <w:spacing w:after="20"/>
      </w:pPr>
      <w:r>
        <w:sym w:font="Symbol" w:char="F0B7"/>
      </w:r>
      <w:r>
        <w:t xml:space="preserve"> знакомить с функциональными свойствами объектов в процессе наблюдения и практического экспериментирования; </w:t>
      </w:r>
    </w:p>
    <w:p w14:paraId="31480D68" w14:textId="77777777" w:rsidR="00C04F81" w:rsidRDefault="00C04F81" w:rsidP="00C04F81">
      <w:pPr>
        <w:spacing w:after="20"/>
      </w:pPr>
      <w:r>
        <w:sym w:font="Symbol" w:char="F0B7"/>
      </w:r>
      <w:r>
        <w:t xml:space="preserve"> формировать представления о явлениях природы, сезонных и суточных изменениях (лето, осень, зима, весна, день, ночь); </w:t>
      </w:r>
    </w:p>
    <w:p w14:paraId="34371AAF" w14:textId="77777777" w:rsidR="00C04F81" w:rsidRDefault="00C04F81" w:rsidP="00C04F81">
      <w:pPr>
        <w:spacing w:after="20"/>
      </w:pPr>
      <w:r>
        <w:sym w:font="Symbol" w:char="F0B7"/>
      </w:r>
      <w:r>
        <w:t xml:space="preserve"> формировать элементарные экологические представления (люди, растения и животные, строение тела, способ передвижения, питание); </w:t>
      </w:r>
    </w:p>
    <w:p w14:paraId="4107857D" w14:textId="77777777" w:rsidR="00C04F81" w:rsidRDefault="00C04F81" w:rsidP="00C04F81">
      <w:pPr>
        <w:spacing w:after="20"/>
      </w:pPr>
      <w:r>
        <w:sym w:font="Symbol" w:char="F0B7"/>
      </w:r>
      <w:r>
        <w:t xml:space="preserve"> 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14:paraId="5898E50D" w14:textId="77777777" w:rsidR="00C04F81" w:rsidRDefault="00C04F81" w:rsidP="00C04F81">
      <w:pPr>
        <w:spacing w:after="20"/>
      </w:pPr>
      <w:r>
        <w:sym w:font="Symbol" w:char="F0B7"/>
      </w:r>
      <w:r>
        <w:t xml:space="preserve"> закреплять полученные представления в процессе различных видов доступной учащимся социально-бытовой деятельности.</w:t>
      </w:r>
    </w:p>
    <w:p w14:paraId="7C97F8FD" w14:textId="77777777" w:rsidR="00675F90" w:rsidRDefault="00C04F81" w:rsidP="00C04F81">
      <w:pPr>
        <w:spacing w:after="20"/>
      </w:pPr>
      <w:r>
        <w:t xml:space="preserve">    Учебный курс «Окружающий природный мир» состоит из следующих разделов: «Растительный мир», «Животный мир», «Объекты природы», «Временные представления». </w:t>
      </w:r>
    </w:p>
    <w:p w14:paraId="6D37F6DF" w14:textId="77777777" w:rsidR="00A13040" w:rsidRDefault="00A13040" w:rsidP="00C04F81">
      <w:pPr>
        <w:spacing w:after="20"/>
      </w:pPr>
      <w:r>
        <w:t xml:space="preserve">    Особое внимание уделяется воспитанию любви к природе, бережному и гуманному отношению к ней.</w:t>
      </w:r>
    </w:p>
    <w:sectPr w:rsidR="00A13040" w:rsidSect="00C04F8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81"/>
    <w:rsid w:val="002466E5"/>
    <w:rsid w:val="00330CEC"/>
    <w:rsid w:val="00675F90"/>
    <w:rsid w:val="006A5D12"/>
    <w:rsid w:val="00A13040"/>
    <w:rsid w:val="00C0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72FD"/>
  <w15:docId w15:val="{75BC0FB8-EF00-469D-A719-1E2CFFB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2019-10-29T12:49:00Z</dcterms:created>
  <dcterms:modified xsi:type="dcterms:W3CDTF">2021-09-15T15:40:00Z</dcterms:modified>
</cp:coreProperties>
</file>