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90D3" w14:textId="0350AD56" w:rsidR="006B1244" w:rsidRPr="00B347B3" w:rsidRDefault="006B1244" w:rsidP="006B1244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</w:t>
      </w:r>
      <w:r w:rsidR="00F57945">
        <w:rPr>
          <w:b/>
        </w:rPr>
        <w:t xml:space="preserve"> адаптированным</w:t>
      </w:r>
      <w:r w:rsidRPr="00B347B3">
        <w:rPr>
          <w:b/>
        </w:rPr>
        <w:t xml:space="preserve"> рабочим программам</w:t>
      </w:r>
    </w:p>
    <w:p w14:paraId="068CBC6F" w14:textId="6A4B3DBB" w:rsidR="006B1244" w:rsidRDefault="006B1244" w:rsidP="006B1244">
      <w:pPr>
        <w:jc w:val="center"/>
        <w:rPr>
          <w:b/>
        </w:rPr>
      </w:pPr>
      <w:r>
        <w:rPr>
          <w:b/>
        </w:rPr>
        <w:t>по предмету «Музыка и движение</w:t>
      </w:r>
      <w:r w:rsidRPr="00B347B3">
        <w:rPr>
          <w:b/>
        </w:rPr>
        <w:t>»</w:t>
      </w:r>
      <w:r>
        <w:rPr>
          <w:b/>
        </w:rPr>
        <w:t xml:space="preserve"> </w:t>
      </w:r>
      <w:r w:rsidR="00F57945">
        <w:rPr>
          <w:b/>
        </w:rPr>
        <w:t>(</w:t>
      </w:r>
      <w:r>
        <w:rPr>
          <w:b/>
        </w:rPr>
        <w:t>1-4 класс</w:t>
      </w:r>
      <w:r w:rsidR="00F57945">
        <w:rPr>
          <w:b/>
        </w:rPr>
        <w:t>ы)</w:t>
      </w:r>
      <w:r>
        <w:rPr>
          <w:b/>
        </w:rPr>
        <w:t>.</w:t>
      </w:r>
    </w:p>
    <w:p w14:paraId="6025A745" w14:textId="135B0A81" w:rsidR="006B1244" w:rsidRDefault="006B1244" w:rsidP="006B1244">
      <w:r>
        <w:t xml:space="preserve">    </w:t>
      </w:r>
      <w:r w:rsidR="00F57945">
        <w:t xml:space="preserve">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1F8EDDB5" w14:textId="77777777" w:rsidR="006B1244" w:rsidRDefault="006B1244" w:rsidP="006B1244">
      <w:r>
        <w:t>2 вариант.</w:t>
      </w:r>
    </w:p>
    <w:p w14:paraId="46DC21D9" w14:textId="77777777" w:rsidR="006B1244" w:rsidRDefault="006B1244">
      <w:r>
        <w:t xml:space="preserve">    </w:t>
      </w:r>
      <w:r>
        <w:rPr>
          <w:b/>
          <w:i/>
        </w:rPr>
        <w:t xml:space="preserve">Цель: </w:t>
      </w:r>
      <w:r>
        <w:t xml:space="preserve">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14:paraId="060B6B69" w14:textId="5792EC8D" w:rsidR="006B1244" w:rsidRDefault="00F57945">
      <w:r>
        <w:rPr>
          <w:b/>
          <w:i/>
        </w:rPr>
        <w:t xml:space="preserve">    </w:t>
      </w:r>
      <w:r w:rsidR="006B1244" w:rsidRPr="006B1244">
        <w:rPr>
          <w:b/>
          <w:i/>
        </w:rPr>
        <w:t>Задачи</w:t>
      </w:r>
      <w:r w:rsidR="006B1244">
        <w:t xml:space="preserve"> учебного предмета: </w:t>
      </w:r>
    </w:p>
    <w:p w14:paraId="7F244BFF" w14:textId="77777777" w:rsidR="006B1244" w:rsidRDefault="006B1244">
      <w: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 доступными исполнительскими умениями); </w:t>
      </w:r>
    </w:p>
    <w:p w14:paraId="2E845FF6" w14:textId="77777777" w:rsidR="006B1244" w:rsidRDefault="006B1244">
      <w: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др.;</w:t>
      </w:r>
    </w:p>
    <w:p w14:paraId="2762309E" w14:textId="77777777" w:rsidR="006B1244" w:rsidRDefault="006B1244">
      <w: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14:paraId="7CEFE57A" w14:textId="77777777" w:rsidR="006B1244" w:rsidRDefault="006B1244">
      <w:r>
        <w:t xml:space="preserve">― формирование простейших эстетических ориентиров и их использование в организации обыденной жизни и праздника; </w:t>
      </w:r>
    </w:p>
    <w:p w14:paraId="1A436F7C" w14:textId="77777777" w:rsidR="006B1244" w:rsidRDefault="006B1244">
      <w: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14:paraId="531DB181" w14:textId="77777777" w:rsidR="00F57945" w:rsidRDefault="006B1244">
      <w:r>
        <w:t xml:space="preserve">    Цели образовательно-коррекционной работы с учетом специфики учебного предмета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</w:t>
      </w:r>
      <w:r>
        <w:lastRenderedPageBreak/>
        <w:t xml:space="preserve">рассматривается как средство развития эмоциональной и личностной сферы, как средство социализации и самореализации ребенка. 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14:paraId="2818ACC2" w14:textId="50CDEC57" w:rsidR="006B1244" w:rsidRDefault="00F57945">
      <w:r>
        <w:t xml:space="preserve">       </w:t>
      </w:r>
      <w:r w:rsidR="006B1244">
        <w:t>Педагогическая работа с ребенком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6B1244">
        <w:t>пропеванию</w:t>
      </w:r>
      <w:proofErr w:type="spellEnd"/>
      <w:r w:rsidR="006B1244"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55A8579B" w14:textId="77777777" w:rsidR="00675F90" w:rsidRDefault="006B1244">
      <w:r>
        <w:t xml:space="preserve">      Программно-методический материал включает 4 раздела: «Слушание музыки», «Пение», «Движение под музыку», «Игра на музыкальных инструментах».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обучающимися. </w:t>
      </w:r>
    </w:p>
    <w:sectPr w:rsidR="00675F90" w:rsidSect="006B1244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44"/>
    <w:rsid w:val="00675F90"/>
    <w:rsid w:val="006A5D12"/>
    <w:rsid w:val="006B1244"/>
    <w:rsid w:val="00F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3DB"/>
  <w15:docId w15:val="{D21F7ADE-05F2-4132-A5FD-62EFB25B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2019-10-29T13:20:00Z</dcterms:created>
  <dcterms:modified xsi:type="dcterms:W3CDTF">2021-09-15T15:39:00Z</dcterms:modified>
</cp:coreProperties>
</file>