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02" w:rsidRPr="00301A35" w:rsidRDefault="00E40802" w:rsidP="00E40802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A35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</w:t>
      </w:r>
    </w:p>
    <w:p w:rsidR="00E40802" w:rsidRPr="00301A35" w:rsidRDefault="00E40802" w:rsidP="00E40802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«Мир природы и человека</w:t>
      </w:r>
      <w:r w:rsidRPr="00301A35">
        <w:rPr>
          <w:rFonts w:ascii="Times New Roman" w:hAnsi="Times New Roman" w:cs="Times New Roman"/>
          <w:b/>
          <w:sz w:val="28"/>
          <w:szCs w:val="28"/>
        </w:rPr>
        <w:t>» (1-4 классы).</w:t>
      </w:r>
    </w:p>
    <w:p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    Раб</w:t>
      </w:r>
      <w:r>
        <w:rPr>
          <w:rFonts w:ascii="Times New Roman" w:hAnsi="Times New Roman" w:cs="Times New Roman"/>
          <w:sz w:val="28"/>
          <w:szCs w:val="28"/>
        </w:rPr>
        <w:t>очие программы по предмету «Мир природы и человека»</w:t>
      </w:r>
      <w:r w:rsidRPr="00301A35">
        <w:rPr>
          <w:rFonts w:ascii="Times New Roman" w:hAnsi="Times New Roman" w:cs="Times New Roman"/>
          <w:sz w:val="28"/>
          <w:szCs w:val="28"/>
        </w:rPr>
        <w:t xml:space="preserve"> в начальных классах  составлены на основе адаптированной  основной общеобразовательной программы для обучающихся с умственной отсталостью (интеллектуальными нарушениями) 1 вариант и учебников:</w:t>
      </w:r>
    </w:p>
    <w:p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40802">
        <w:rPr>
          <w:rFonts w:ascii="Times New Roman" w:hAnsi="Times New Roman" w:cs="Times New Roman"/>
          <w:b/>
          <w:sz w:val="28"/>
          <w:szCs w:val="28"/>
          <w:u w:val="single"/>
        </w:rPr>
        <w:t>1 класс</w:t>
      </w:r>
      <w:r>
        <w:rPr>
          <w:rFonts w:ascii="Times New Roman" w:hAnsi="Times New Roman" w:cs="Times New Roman"/>
          <w:sz w:val="28"/>
          <w:szCs w:val="28"/>
        </w:rPr>
        <w:t xml:space="preserve"> Н.Б.Матвеева,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И.А.Ярочкина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М.А.Попова,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Т.О.Куртова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«Мир природы и человека» 1 класс, М.: Просвещение, 2017.</w:t>
      </w:r>
    </w:p>
    <w:p w:rsidR="00E40802" w:rsidRP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40802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Н.Б.Матвеева,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И.А.Ярочкина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М.А.Попова,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Т.О.Куртова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«Мир природы и человека» 2 класс, М.: Просвещение, 2018.</w:t>
      </w:r>
    </w:p>
    <w:p w:rsidR="00E40802" w:rsidRP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40802">
        <w:rPr>
          <w:rFonts w:ascii="Times New Roman" w:hAnsi="Times New Roman" w:cs="Times New Roman"/>
          <w:b/>
          <w:sz w:val="28"/>
          <w:szCs w:val="28"/>
          <w:u w:val="single"/>
        </w:rPr>
        <w:t>3 класс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Н.Б.Матвеева,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И.А.Ярочкина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М.А.Попова,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Т.О.Куртова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«Мир природы и человека» 3 класс, М.: Просвещение, 2018.</w:t>
      </w:r>
    </w:p>
    <w:p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40802"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Н.Б.Матвеева,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И.А.Ярочкина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М.А.Попова,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Т.О.Куртова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«Мир природы и человека» 4 класс, М.: Просвещение, 2019.</w:t>
      </w:r>
    </w:p>
    <w:p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Основная цель предмета </w:t>
      </w:r>
      <w:r w:rsidRPr="00E40802">
        <w:rPr>
          <w:rFonts w:ascii="Times New Roman" w:hAnsi="Times New Roman" w:cs="Times New Roman"/>
          <w:sz w:val="28"/>
          <w:szCs w:val="28"/>
        </w:rPr>
        <w:t xml:space="preserve">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 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 </w:t>
      </w:r>
    </w:p>
    <w:p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0802">
        <w:rPr>
          <w:rFonts w:ascii="Times New Roman" w:hAnsi="Times New Roman" w:cs="Times New Roman"/>
          <w:sz w:val="28"/>
          <w:szCs w:val="28"/>
        </w:rPr>
        <w:t xml:space="preserve"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 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</w:t>
      </w:r>
    </w:p>
    <w:p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0802">
        <w:rPr>
          <w:rFonts w:ascii="Times New Roman" w:hAnsi="Times New Roman" w:cs="Times New Roman"/>
          <w:sz w:val="28"/>
          <w:szCs w:val="28"/>
        </w:rPr>
        <w:t xml:space="preserve">Программа реализует современный взгляд на обучение естествоведческим дисциплинам, который выдвигает на первый план обеспечение: </w:t>
      </w:r>
    </w:p>
    <w:p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40802">
        <w:rPr>
          <w:rFonts w:ascii="Times New Roman" w:hAnsi="Times New Roman" w:cs="Times New Roman"/>
          <w:sz w:val="28"/>
          <w:szCs w:val="28"/>
        </w:rPr>
        <w:t xml:space="preserve">― </w:t>
      </w:r>
      <w:proofErr w:type="spellStart"/>
      <w:r w:rsidRPr="00E40802">
        <w:rPr>
          <w:rFonts w:ascii="Times New Roman" w:hAnsi="Times New Roman" w:cs="Times New Roman"/>
          <w:sz w:val="28"/>
          <w:szCs w:val="28"/>
        </w:rPr>
        <w:t>полисенсорности</w:t>
      </w:r>
      <w:proofErr w:type="spellEnd"/>
      <w:r w:rsidRPr="00E40802">
        <w:rPr>
          <w:rFonts w:ascii="Times New Roman" w:hAnsi="Times New Roman" w:cs="Times New Roman"/>
          <w:sz w:val="28"/>
          <w:szCs w:val="28"/>
        </w:rPr>
        <w:t xml:space="preserve"> восприятия объектов; </w:t>
      </w:r>
    </w:p>
    <w:p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40802">
        <w:rPr>
          <w:rFonts w:ascii="Times New Roman" w:hAnsi="Times New Roman" w:cs="Times New Roman"/>
          <w:sz w:val="28"/>
          <w:szCs w:val="28"/>
        </w:rPr>
        <w:t xml:space="preserve">― 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 </w:t>
      </w:r>
    </w:p>
    <w:p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40802">
        <w:rPr>
          <w:rFonts w:ascii="Times New Roman" w:hAnsi="Times New Roman" w:cs="Times New Roman"/>
          <w:sz w:val="28"/>
          <w:szCs w:val="28"/>
        </w:rPr>
        <w:t xml:space="preserve">― накопления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</w:t>
      </w:r>
      <w:r w:rsidRPr="00E40802">
        <w:rPr>
          <w:rFonts w:ascii="Times New Roman" w:hAnsi="Times New Roman" w:cs="Times New Roman"/>
          <w:sz w:val="28"/>
          <w:szCs w:val="28"/>
        </w:rPr>
        <w:lastRenderedPageBreak/>
        <w:t xml:space="preserve">учебно-познавательных задач, в совместной деятельности друг с другом в процессе решения проблемных ситуаций и т.п.; </w:t>
      </w:r>
    </w:p>
    <w:p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40802">
        <w:rPr>
          <w:rFonts w:ascii="Times New Roman" w:hAnsi="Times New Roman" w:cs="Times New Roman"/>
          <w:sz w:val="28"/>
          <w:szCs w:val="28"/>
        </w:rPr>
        <w:t xml:space="preserve">― 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 </w:t>
      </w:r>
    </w:p>
    <w:p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40802">
        <w:rPr>
          <w:rFonts w:ascii="Times New Roman" w:hAnsi="Times New Roman" w:cs="Times New Roman"/>
          <w:sz w:val="28"/>
          <w:szCs w:val="28"/>
        </w:rPr>
        <w:t xml:space="preserve">― постепенного усложнения содержания предмета: расширение характеристик предмета познания, преемственность изучаемых тем. </w:t>
      </w:r>
    </w:p>
    <w:p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40802">
        <w:rPr>
          <w:rFonts w:ascii="Times New Roman" w:hAnsi="Times New Roman" w:cs="Times New Roman"/>
          <w:sz w:val="28"/>
          <w:szCs w:val="28"/>
        </w:rPr>
        <w:t xml:space="preserve">Основное внимание при изучении курса «Мир природы и человека» уделено формированию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</w:t>
      </w:r>
      <w:proofErr w:type="spellStart"/>
      <w:r w:rsidRPr="00E40802">
        <w:rPr>
          <w:rFonts w:ascii="Times New Roman" w:hAnsi="Times New Roman" w:cs="Times New Roman"/>
          <w:sz w:val="28"/>
          <w:szCs w:val="28"/>
        </w:rPr>
        <w:t>биосоциального</w:t>
      </w:r>
      <w:proofErr w:type="spellEnd"/>
      <w:r w:rsidRPr="00E40802">
        <w:rPr>
          <w:rFonts w:ascii="Times New Roman" w:hAnsi="Times New Roman" w:cs="Times New Roman"/>
          <w:sz w:val="28"/>
          <w:szCs w:val="28"/>
        </w:rPr>
        <w:t xml:space="preserve"> существа для осмысленной и самостоятельной организации безопасной жизни в конкретных условиях. </w:t>
      </w:r>
    </w:p>
    <w:p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0802">
        <w:rPr>
          <w:rFonts w:ascii="Times New Roman" w:hAnsi="Times New Roman" w:cs="Times New Roman"/>
          <w:sz w:val="28"/>
          <w:szCs w:val="28"/>
        </w:rPr>
        <w:t xml:space="preserve">Структура курса представлена следующими разделами: «Сезонные изменения», «Неживая природа», «Живая природа (в том числе человек)», «Безопасное поведение». 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и накопления опыта первичного взаимодействия с изучаемыми объектами и явлениями. </w:t>
      </w:r>
    </w:p>
    <w:p w:rsidR="00E40802" w:rsidRP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0802">
        <w:rPr>
          <w:rFonts w:ascii="Times New Roman" w:hAnsi="Times New Roman" w:cs="Times New Roman"/>
          <w:b/>
          <w:i/>
          <w:sz w:val="28"/>
          <w:szCs w:val="28"/>
        </w:rPr>
        <w:t xml:space="preserve">Минимальный уровень: </w:t>
      </w:r>
    </w:p>
    <w:p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представления о назначении объектов изучения; </w:t>
      </w:r>
    </w:p>
    <w:p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узнавание и называние изученных объектов на иллюстрациях, фотографиях; </w:t>
      </w:r>
    </w:p>
    <w:p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>отнесение изученных объектов к определенным группам (</w:t>
      </w:r>
      <w:proofErr w:type="spellStart"/>
      <w:r w:rsidRPr="00E40802">
        <w:rPr>
          <w:rFonts w:ascii="Times New Roman" w:hAnsi="Times New Roman" w:cs="Times New Roman"/>
          <w:sz w:val="28"/>
          <w:szCs w:val="28"/>
        </w:rPr>
        <w:t>видо-родовые</w:t>
      </w:r>
      <w:proofErr w:type="spellEnd"/>
      <w:r w:rsidRPr="00E40802">
        <w:rPr>
          <w:rFonts w:ascii="Times New Roman" w:hAnsi="Times New Roman" w:cs="Times New Roman"/>
          <w:sz w:val="28"/>
          <w:szCs w:val="28"/>
        </w:rPr>
        <w:t xml:space="preserve"> понятия); </w:t>
      </w:r>
    </w:p>
    <w:p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называние сходных объектов, отнесенных к одной и той же изучаемой группе;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0802">
        <w:rPr>
          <w:rFonts w:ascii="Times New Roman" w:hAnsi="Times New Roman" w:cs="Times New Roman"/>
          <w:sz w:val="28"/>
          <w:szCs w:val="28"/>
        </w:rPr>
        <w:t xml:space="preserve">редставления об элементарных правилах безопасного поведения в природе и обществе; </w:t>
      </w:r>
    </w:p>
    <w:p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знание требований к режиму дня школьника и понимание необходимости его выполнения; </w:t>
      </w:r>
    </w:p>
    <w:p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знание основных правил личной гигиены и выполнение их в повседневной жизни; </w:t>
      </w:r>
    </w:p>
    <w:p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ухаживание за комнатными растениями; кормление зимующих птиц; </w:t>
      </w:r>
    </w:p>
    <w:p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составление повествовательного или описательного рассказа из 3-5 предложений об изученных объектах по предложенному плану; </w:t>
      </w:r>
    </w:p>
    <w:p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адекватное взаимодействие с изученными объектами окружающего мира в учебных ситуациях; </w:t>
      </w:r>
    </w:p>
    <w:p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адекватно поведение в классе, в школе, на улице в условиях реальной или смоделированной учителем ситуации. </w:t>
      </w:r>
    </w:p>
    <w:p w:rsidR="00E40802" w:rsidRP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0802">
        <w:rPr>
          <w:rFonts w:ascii="Times New Roman" w:hAnsi="Times New Roman" w:cs="Times New Roman"/>
          <w:b/>
          <w:i/>
          <w:sz w:val="28"/>
          <w:szCs w:val="28"/>
        </w:rPr>
        <w:t xml:space="preserve">Достаточный уровень: </w:t>
      </w:r>
    </w:p>
    <w:p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представления о взаимосвязях между изученными объектами, их месте в окружающем мире; </w:t>
      </w:r>
    </w:p>
    <w:p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узнавание и называние изученных объектов в натуральном виде в естественных условиях; </w:t>
      </w:r>
    </w:p>
    <w:p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отнесение изученных объектов к определенным группам с учетом различных оснований для классификации; </w:t>
      </w:r>
    </w:p>
    <w:p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развернутая характеристика своего отношения к изученным объектам; </w:t>
      </w:r>
    </w:p>
    <w:p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знание отличительных существенных признаков групп объектов; </w:t>
      </w:r>
    </w:p>
    <w:p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знание правил гигиены органов чувств; </w:t>
      </w:r>
    </w:p>
    <w:p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знание некоторых правила безопасного поведения в природе и обществе с учетом возрастных особенностей; </w:t>
      </w:r>
    </w:p>
    <w:p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>готовность к использованию полученных знаний при решении учебных, учебно-</w:t>
      </w:r>
      <w:r>
        <w:rPr>
          <w:rFonts w:ascii="Times New Roman" w:hAnsi="Times New Roman" w:cs="Times New Roman"/>
          <w:sz w:val="28"/>
          <w:szCs w:val="28"/>
        </w:rPr>
        <w:t>бытовых и учебно-трудовых задач;</w:t>
      </w:r>
    </w:p>
    <w:p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 </w:t>
      </w:r>
    </w:p>
    <w:p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 </w:t>
      </w:r>
    </w:p>
    <w:p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проявление активности в организации совместной деятельности и ситуативном общении с детьми; </w:t>
      </w:r>
    </w:p>
    <w:p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адекватное взаимодействие с объектами окружающего мира; </w:t>
      </w:r>
    </w:p>
    <w:p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соблюдение элементарных санитарно-гигиенических норм; выполнение доступных природоохранительных действий; </w:t>
      </w:r>
    </w:p>
    <w:p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>готовность к использованию сформированных умений при решении учебных,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>бытовых и учебно-трудовых задач в об</w:t>
      </w:r>
      <w:r>
        <w:rPr>
          <w:rFonts w:ascii="Times New Roman" w:hAnsi="Times New Roman" w:cs="Times New Roman"/>
          <w:sz w:val="28"/>
          <w:szCs w:val="28"/>
        </w:rPr>
        <w:t xml:space="preserve">ъеме программы. </w:t>
      </w:r>
    </w:p>
    <w:p w:rsidR="002E5E84" w:rsidRDefault="00CF795C"/>
    <w:sectPr w:rsidR="002E5E84" w:rsidSect="00E408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0802"/>
    <w:rsid w:val="004F11F5"/>
    <w:rsid w:val="008E61D6"/>
    <w:rsid w:val="00CF795C"/>
    <w:rsid w:val="00E40802"/>
    <w:rsid w:val="00EC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2019-10-29T10:05:00Z</cp:lastPrinted>
  <dcterms:created xsi:type="dcterms:W3CDTF">2019-10-29T09:55:00Z</dcterms:created>
  <dcterms:modified xsi:type="dcterms:W3CDTF">2019-10-29T10:06:00Z</dcterms:modified>
</cp:coreProperties>
</file>