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EF10" w14:textId="0FA42DDE"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B57B09">
        <w:rPr>
          <w:rFonts w:ascii="Times New Roman" w:hAnsi="Times New Roman" w:cs="Times New Roman"/>
          <w:b/>
          <w:bCs/>
          <w:sz w:val="24"/>
          <w:szCs w:val="24"/>
        </w:rPr>
        <w:t>4</w:t>
      </w:r>
      <w:r w:rsidRPr="00F63841">
        <w:rPr>
          <w:rFonts w:ascii="Times New Roman" w:hAnsi="Times New Roman" w:cs="Times New Roman"/>
          <w:b/>
          <w:bCs/>
          <w:sz w:val="24"/>
          <w:szCs w:val="24"/>
        </w:rPr>
        <w:t xml:space="preserve"> КЛАСС</w:t>
      </w:r>
    </w:p>
    <w:p w14:paraId="26F91226" w14:textId="2105E442"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C5755">
        <w:rPr>
          <w:rFonts w:ascii="Times New Roman" w:eastAsia="Times New Roman" w:hAnsi="Times New Roman" w:cs="Times New Roman"/>
          <w:color w:val="000000"/>
          <w:sz w:val="24"/>
          <w:szCs w:val="24"/>
          <w:lang w:eastAsia="ru-RU"/>
        </w:rPr>
        <w:t>Адаптированная рабочая программа по учебному предмету «Адаптивная физическая культура» 4 класс ФГОС образования обучающихся с интеллектуальными нарушениями разработана на основании следующих нормативно – правовых документов:</w:t>
      </w:r>
    </w:p>
    <w:p w14:paraId="3C3A0FA6"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N 273-ФЗ.</w:t>
      </w:r>
    </w:p>
    <w:p w14:paraId="1A7736F6"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2. 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14:paraId="6A84452B"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6F5E7F99"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17520FE3"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Цель обучения</w:t>
      </w:r>
    </w:p>
    <w:p w14:paraId="42384252"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максимальное включение учащихся в образовательный процесс по овладению двигательными действиями;</w:t>
      </w:r>
    </w:p>
    <w:p w14:paraId="035508E1"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формирование доступных им двигательных умений (предметно-практической);</w:t>
      </w:r>
    </w:p>
    <w:p w14:paraId="70423EFB"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развитие двигательных действий и умений в навык;</w:t>
      </w:r>
    </w:p>
    <w:p w14:paraId="38771993"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формирование интереса к уроку.</w:t>
      </w:r>
    </w:p>
    <w:p w14:paraId="4C1CE6A8"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Основные задачи:</w:t>
      </w:r>
    </w:p>
    <w:p w14:paraId="0BC99519"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овладение двигательными действиями, умениями;</w:t>
      </w:r>
    </w:p>
    <w:p w14:paraId="4F69A04C"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формирование у учащихся устойчивой мотивации на здоровый образ жизни и выздоровление;</w:t>
      </w:r>
    </w:p>
    <w:p w14:paraId="223750A3"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подвижность и скоординированность действий;</w:t>
      </w:r>
    </w:p>
    <w:p w14:paraId="3F1D4C90"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ориентироваться в зале по конкретным ориентирам (вход, стены, потолок, пол, углы);</w:t>
      </w:r>
    </w:p>
    <w:p w14:paraId="620F17DD"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выполнению простейших заданий по словесной инструкции учителя;</w:t>
      </w:r>
    </w:p>
    <w:p w14:paraId="7813542C"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правильному захвату различных предметов, передаче и переноске их;</w:t>
      </w:r>
    </w:p>
    <w:p w14:paraId="1891027D"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метаниям, броскам и ловле мяча;</w:t>
      </w:r>
    </w:p>
    <w:p w14:paraId="0E193B79"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преодоление различных препятствий;</w:t>
      </w:r>
    </w:p>
    <w:p w14:paraId="790B3E10"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действия под руководством учителя в подвижных играх;</w:t>
      </w:r>
    </w:p>
    <w:p w14:paraId="3F58D2FD"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эластичность связочного аппарата, подвижность суставов;</w:t>
      </w:r>
    </w:p>
    <w:p w14:paraId="4DA31265"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формирование потребности и умения систематически самостоятельно заниматься физической культурой;</w:t>
      </w:r>
    </w:p>
    <w:p w14:paraId="04058868" w14:textId="77777777" w:rsidR="008C5755" w:rsidRPr="008C5755" w:rsidRDefault="008C5755" w:rsidP="008C5755">
      <w:pPr>
        <w:spacing w:after="0" w:line="240" w:lineRule="auto"/>
        <w:jc w:val="both"/>
        <w:rPr>
          <w:rFonts w:ascii="Times New Roman" w:eastAsia="Times New Roman" w:hAnsi="Times New Roman" w:cs="Times New Roman"/>
          <w:color w:val="000000"/>
          <w:sz w:val="24"/>
          <w:szCs w:val="24"/>
          <w:lang w:eastAsia="ru-RU"/>
        </w:rPr>
      </w:pPr>
      <w:r w:rsidRPr="008C5755">
        <w:rPr>
          <w:rFonts w:ascii="Times New Roman" w:eastAsia="Times New Roman" w:hAnsi="Times New Roman" w:cs="Times New Roman"/>
          <w:color w:val="000000"/>
          <w:sz w:val="24"/>
          <w:szCs w:val="24"/>
          <w:lang w:eastAsia="ru-RU"/>
        </w:rPr>
        <w:t>- содействие воспитанию нравственных и волевых качеств, развитию психических процессов и свойств личности детей с отклонениями здоровья.</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3CC4E3B6" w14:textId="56E6B9D9" w:rsidR="008C5755" w:rsidRPr="00D12A9B" w:rsidRDefault="008C5755" w:rsidP="008C5755">
      <w:pPr>
        <w:spacing w:after="0" w:line="240" w:lineRule="auto"/>
        <w:ind w:firstLine="426"/>
        <w:jc w:val="both"/>
        <w:rPr>
          <w:rFonts w:ascii="Times New Roman" w:hAnsi="Times New Roman" w:cs="Times New Roman"/>
          <w:sz w:val="24"/>
          <w:szCs w:val="24"/>
        </w:rPr>
      </w:pPr>
      <w:r w:rsidRPr="00D12A9B">
        <w:rPr>
          <w:rFonts w:ascii="Times New Roman" w:hAnsi="Times New Roman" w:cs="Times New Roman"/>
          <w:sz w:val="24"/>
          <w:szCs w:val="24"/>
        </w:rPr>
        <w:t>Коррекционный курс «Адаптивная физическая культура» является инвариантной частью учебного плана, согласно которому на его изучение в четвертом классе отводится 2 часа в неделю, 68 часов в год.</w:t>
      </w:r>
    </w:p>
    <w:p w14:paraId="686083C6" w14:textId="77777777"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77777777"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lastRenderedPageBreak/>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5CD2484E" w14:textId="6C748E80" w:rsidR="009A208D"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tbl>
      <w:tblPr>
        <w:tblStyle w:val="a5"/>
        <w:tblW w:w="13892" w:type="dxa"/>
        <w:tblInd w:w="675" w:type="dxa"/>
        <w:tblLook w:val="04A0" w:firstRow="1" w:lastRow="0" w:firstColumn="1" w:lastColumn="0" w:noHBand="0" w:noVBand="1"/>
      </w:tblPr>
      <w:tblGrid>
        <w:gridCol w:w="6521"/>
        <w:gridCol w:w="7371"/>
      </w:tblGrid>
      <w:tr w:rsidR="008C5755" w:rsidRPr="00D12A9B" w14:paraId="0B142D96" w14:textId="77777777" w:rsidTr="003D7121">
        <w:tc>
          <w:tcPr>
            <w:tcW w:w="6521" w:type="dxa"/>
          </w:tcPr>
          <w:p w14:paraId="7B0E9D1C"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Раздел программы</w:t>
            </w:r>
          </w:p>
        </w:tc>
        <w:tc>
          <w:tcPr>
            <w:tcW w:w="7371" w:type="dxa"/>
          </w:tcPr>
          <w:p w14:paraId="7AAE482F"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Количество часов</w:t>
            </w:r>
          </w:p>
        </w:tc>
      </w:tr>
      <w:tr w:rsidR="008C5755" w:rsidRPr="00D12A9B" w14:paraId="60C54E77" w14:textId="77777777" w:rsidTr="003D7121">
        <w:tc>
          <w:tcPr>
            <w:tcW w:w="6521" w:type="dxa"/>
          </w:tcPr>
          <w:p w14:paraId="2025865F" w14:textId="77777777" w:rsidR="008C5755" w:rsidRPr="00D12A9B" w:rsidRDefault="008C5755" w:rsidP="003D7121">
            <w:pPr>
              <w:jc w:val="both"/>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Физическая подготовка</w:t>
            </w:r>
          </w:p>
        </w:tc>
        <w:tc>
          <w:tcPr>
            <w:tcW w:w="7371" w:type="dxa"/>
          </w:tcPr>
          <w:p w14:paraId="5AA0AACD"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36</w:t>
            </w:r>
          </w:p>
        </w:tc>
      </w:tr>
      <w:tr w:rsidR="008C5755" w:rsidRPr="00D12A9B" w14:paraId="2095F159" w14:textId="77777777" w:rsidTr="003D7121">
        <w:tc>
          <w:tcPr>
            <w:tcW w:w="6521" w:type="dxa"/>
          </w:tcPr>
          <w:p w14:paraId="0C601CD3" w14:textId="77777777" w:rsidR="008C5755" w:rsidRPr="00D12A9B" w:rsidRDefault="008C5755" w:rsidP="003D7121">
            <w:pPr>
              <w:jc w:val="both"/>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Коррекционные подвижные игры</w:t>
            </w:r>
          </w:p>
        </w:tc>
        <w:tc>
          <w:tcPr>
            <w:tcW w:w="7371" w:type="dxa"/>
          </w:tcPr>
          <w:p w14:paraId="5E3E8C37"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14</w:t>
            </w:r>
          </w:p>
        </w:tc>
      </w:tr>
      <w:tr w:rsidR="008C5755" w:rsidRPr="00D12A9B" w14:paraId="00D6B804" w14:textId="77777777" w:rsidTr="003D7121">
        <w:tc>
          <w:tcPr>
            <w:tcW w:w="6521" w:type="dxa"/>
          </w:tcPr>
          <w:p w14:paraId="3358B53B" w14:textId="77777777" w:rsidR="008C5755" w:rsidRPr="00D12A9B" w:rsidRDefault="008C5755" w:rsidP="003D7121">
            <w:pPr>
              <w:jc w:val="both"/>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Лыжная прогулка. Игры на свежем воздухе</w:t>
            </w:r>
          </w:p>
        </w:tc>
        <w:tc>
          <w:tcPr>
            <w:tcW w:w="7371" w:type="dxa"/>
          </w:tcPr>
          <w:p w14:paraId="6D2D605D"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10</w:t>
            </w:r>
          </w:p>
        </w:tc>
      </w:tr>
      <w:tr w:rsidR="008C5755" w:rsidRPr="00D12A9B" w14:paraId="45462803" w14:textId="77777777" w:rsidTr="003D7121">
        <w:tc>
          <w:tcPr>
            <w:tcW w:w="6521" w:type="dxa"/>
          </w:tcPr>
          <w:p w14:paraId="485E180B" w14:textId="77777777" w:rsidR="008C5755" w:rsidRPr="00D12A9B" w:rsidRDefault="008C5755" w:rsidP="003D7121">
            <w:pPr>
              <w:jc w:val="both"/>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Велосипедная подготовка</w:t>
            </w:r>
          </w:p>
        </w:tc>
        <w:tc>
          <w:tcPr>
            <w:tcW w:w="7371" w:type="dxa"/>
          </w:tcPr>
          <w:p w14:paraId="5CCD2660" w14:textId="77777777" w:rsidR="008C5755" w:rsidRPr="00D12A9B" w:rsidRDefault="008C5755" w:rsidP="003D7121">
            <w:pPr>
              <w:jc w:val="center"/>
              <w:rPr>
                <w:rFonts w:ascii="Times New Roman" w:eastAsia="Times New Roman" w:hAnsi="Times New Roman" w:cs="Times New Roman"/>
                <w:bCs/>
                <w:sz w:val="24"/>
                <w:szCs w:val="24"/>
              </w:rPr>
            </w:pPr>
            <w:r w:rsidRPr="00D12A9B">
              <w:rPr>
                <w:rFonts w:ascii="Times New Roman" w:eastAsia="Times New Roman" w:hAnsi="Times New Roman" w:cs="Times New Roman"/>
                <w:bCs/>
                <w:sz w:val="24"/>
                <w:szCs w:val="24"/>
              </w:rPr>
              <w:t>8</w:t>
            </w:r>
          </w:p>
        </w:tc>
      </w:tr>
      <w:tr w:rsidR="008C5755" w:rsidRPr="00D12A9B" w14:paraId="5B4DE874" w14:textId="77777777" w:rsidTr="003D7121">
        <w:tc>
          <w:tcPr>
            <w:tcW w:w="6521" w:type="dxa"/>
          </w:tcPr>
          <w:p w14:paraId="2F79CD96" w14:textId="77777777" w:rsidR="008C5755" w:rsidRPr="00D12A9B" w:rsidRDefault="008C5755" w:rsidP="003D712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7371" w:type="dxa"/>
          </w:tcPr>
          <w:p w14:paraId="6ED0CCCE" w14:textId="77777777" w:rsidR="008C5755" w:rsidRPr="00D12A9B" w:rsidRDefault="008C5755" w:rsidP="003D712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r>
    </w:tbl>
    <w:p w14:paraId="7062932F" w14:textId="78EC935E"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ПРОГРАММА ОБУЧЕНИЯ ПО 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xml:space="preserve">Наряду с интеллектуальными нарушениями у детей с ограниченными возможностями здоровья имеются также </w:t>
      </w:r>
      <w:proofErr w:type="gramStart"/>
      <w:r>
        <w:rPr>
          <w:rStyle w:val="c3"/>
          <w:color w:val="000000"/>
        </w:rPr>
        <w:t>недостатки  в</w:t>
      </w:r>
      <w:proofErr w:type="gramEnd"/>
      <w:r>
        <w:rPr>
          <w:rStyle w:val="c3"/>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lastRenderedPageBreak/>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8C5755"/>
    <w:rsid w:val="009A208D"/>
    <w:rsid w:val="00B57B09"/>
    <w:rsid w:val="00F6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6</cp:revision>
  <dcterms:created xsi:type="dcterms:W3CDTF">2021-10-26T10:56:00Z</dcterms:created>
  <dcterms:modified xsi:type="dcterms:W3CDTF">2021-10-26T11:45:00Z</dcterms:modified>
</cp:coreProperties>
</file>