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8D" w:rsidRPr="00B347B3" w:rsidRDefault="00463F8D" w:rsidP="00463F8D">
      <w:pPr>
        <w:jc w:val="center"/>
        <w:rPr>
          <w:b/>
        </w:rPr>
      </w:pPr>
      <w:r>
        <w:rPr>
          <w:b/>
        </w:rPr>
        <w:t>Аннотация</w:t>
      </w:r>
      <w:r w:rsidRPr="00B347B3">
        <w:rPr>
          <w:b/>
        </w:rPr>
        <w:t xml:space="preserve"> к рабочим программам</w:t>
      </w:r>
    </w:p>
    <w:p w:rsidR="00463F8D" w:rsidRDefault="00463F8D" w:rsidP="00463F8D">
      <w:pPr>
        <w:jc w:val="center"/>
        <w:rPr>
          <w:b/>
        </w:rPr>
      </w:pPr>
      <w:r>
        <w:rPr>
          <w:b/>
        </w:rPr>
        <w:t>по коррекционному курсу «Коррекционно-развивающие занятия</w:t>
      </w:r>
      <w:r w:rsidRPr="00B347B3">
        <w:rPr>
          <w:b/>
        </w:rPr>
        <w:t>»</w:t>
      </w:r>
    </w:p>
    <w:p w:rsidR="00463F8D" w:rsidRDefault="00463F8D" w:rsidP="00463F8D">
      <w:pPr>
        <w:jc w:val="center"/>
        <w:rPr>
          <w:b/>
        </w:rPr>
      </w:pPr>
      <w:r>
        <w:rPr>
          <w:b/>
        </w:rPr>
        <w:t xml:space="preserve"> в 1-4 классах.</w:t>
      </w:r>
    </w:p>
    <w:p w:rsidR="00463F8D" w:rsidRDefault="00463F8D" w:rsidP="00463F8D">
      <w:r>
        <w:t xml:space="preserve">    </w:t>
      </w:r>
      <w:proofErr w:type="gramStart"/>
      <w:r w:rsidRPr="00B347B3">
        <w:t xml:space="preserve">Рабочие программы по </w:t>
      </w:r>
      <w:r>
        <w:t>данному коррекционному курсу</w:t>
      </w:r>
      <w:r w:rsidRPr="00B347B3">
        <w:t xml:space="preserve"> составлены на основе</w:t>
      </w:r>
      <w:r>
        <w:t xml:space="preserve"> ФГОС обучающихся с умственной отсталостью (интеллектуальными нарушениями), адаптированной основной общеобразовательной программы для обучающихся с умственной отсталостью</w:t>
      </w:r>
      <w:r w:rsidRPr="00B347B3">
        <w:t xml:space="preserve"> </w:t>
      </w:r>
      <w:r>
        <w:t>(интеллектуальными нарушениями) 2 вариант.</w:t>
      </w:r>
      <w:proofErr w:type="gramEnd"/>
    </w:p>
    <w:p w:rsidR="00463F8D" w:rsidRDefault="00463F8D" w:rsidP="00463F8D">
      <w:r>
        <w:t xml:space="preserve">   Учитывая специфику индивидуального психофизического развития и возможности конкретного обучающегося, образовательная организация имеет возможность дополнить содержание коррекционной работы, отражая его в СИПР. </w:t>
      </w:r>
    </w:p>
    <w:p w:rsidR="00463F8D" w:rsidRDefault="00463F8D" w:rsidP="00463F8D">
      <w:r w:rsidRPr="00463F8D">
        <w:rPr>
          <w:b/>
          <w:i/>
        </w:rPr>
        <w:t xml:space="preserve">Цели </w:t>
      </w:r>
      <w:r>
        <w:t xml:space="preserve">образовательно-коррекционной работы с учетом специфики учебного предмета: </w:t>
      </w:r>
    </w:p>
    <w:p w:rsidR="00463F8D" w:rsidRDefault="00463F8D" w:rsidP="00463F8D">
      <w:r>
        <w:sym w:font="Symbol" w:char="F0B7"/>
      </w:r>
      <w:r>
        <w:t xml:space="preserve"> обучение, обогащение чувственного опыта через целенаправленное систематическое воздей</w:t>
      </w:r>
      <w:r w:rsidR="00673510">
        <w:t>ствие на различные анализаторы;</w:t>
      </w:r>
      <w:bookmarkStart w:id="0" w:name="_GoBack"/>
      <w:bookmarkEnd w:id="0"/>
    </w:p>
    <w:p w:rsidR="00673510" w:rsidRDefault="00463F8D" w:rsidP="00463F8D">
      <w:r>
        <w:sym w:font="Symbol" w:char="F0B7"/>
      </w:r>
      <w:r w:rsidR="00673510">
        <w:t xml:space="preserve">  развитие и коррекция мышления, внимания, памяти, речи у детей с ОВЗ. </w:t>
      </w:r>
    </w:p>
    <w:p w:rsidR="00463F8D" w:rsidRDefault="00463F8D" w:rsidP="00463F8D">
      <w:r>
        <w:t xml:space="preserve">     </w:t>
      </w:r>
      <w:proofErr w:type="gramStart"/>
      <w:r w:rsidR="00673510">
        <w:t>Коррекционно-развивающие занятия направлены на коррекцию отдельных сторон психической деятельности и личностной сферы; формирование социально приемлемых форм поведения, сведение к минимуму проявлений деструктивного поведения: крик, агрессия, стереотипии и др.; на реализацию индивидуальных специфических образовательных потребностей обучающихся с умеренной, тяжелой, глубокой умственной отсталостью, с ТМНР, не охваченных содержанием программ учебных предметов и коррекционных занятий;</w:t>
      </w:r>
      <w:proofErr w:type="gramEnd"/>
      <w:r w:rsidR="00673510">
        <w:t xml:space="preserve"> </w:t>
      </w:r>
      <w:proofErr w:type="gramStart"/>
      <w:r w:rsidR="00673510">
        <w:t xml:space="preserve">дополнительную помощь в освоении отдельных действий и представлений, которые оказываются для обучающихся особенно трудными; на развитие индивидуальных способностей обучающихся, их творческого </w:t>
      </w:r>
      <w:r w:rsidR="00673510">
        <w:t>потенциала.</w:t>
      </w:r>
      <w:r>
        <w:t xml:space="preserve"> </w:t>
      </w:r>
      <w:proofErr w:type="gramEnd"/>
    </w:p>
    <w:p w:rsidR="00675F90" w:rsidRDefault="00675F90"/>
    <w:sectPr w:rsidR="00675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8D"/>
    <w:rsid w:val="00463F8D"/>
    <w:rsid w:val="00673510"/>
    <w:rsid w:val="00675F90"/>
    <w:rsid w:val="006A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8D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8D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2</cp:revision>
  <dcterms:created xsi:type="dcterms:W3CDTF">2019-10-29T13:27:00Z</dcterms:created>
  <dcterms:modified xsi:type="dcterms:W3CDTF">2019-10-29T13:55:00Z</dcterms:modified>
</cp:coreProperties>
</file>