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C" w:rsidRPr="00726F1C" w:rsidRDefault="00726F1C" w:rsidP="00726F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2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726F1C" w:rsidRPr="00726F1C" w:rsidRDefault="00745E81" w:rsidP="00726F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A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 и альтернативная коммуникация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7</w:t>
      </w:r>
      <w:r w:rsidR="00726F1C" w:rsidRPr="0072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2 вариант</w:t>
      </w:r>
    </w:p>
    <w:p w:rsidR="008A265F" w:rsidRDefault="008A265F" w:rsidP="008A265F">
      <w:pPr>
        <w:spacing w:after="0" w:line="240" w:lineRule="auto"/>
        <w:jc w:val="both"/>
      </w:pPr>
      <w:r>
        <w:t>Адаптированная рабочая программа по учебному предмету «Речь и альтернативная коммуникация»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8A265F" w:rsidRDefault="008A265F" w:rsidP="008A265F">
      <w:pPr>
        <w:spacing w:after="0" w:line="240" w:lineRule="auto"/>
        <w:jc w:val="both"/>
      </w:pPr>
      <w:r>
        <w:t>1. Федеральный закон "Об образовании в Российской Федерации" от 29.12.2012 N 273-ФЗ.</w:t>
      </w:r>
    </w:p>
    <w:p w:rsidR="008A265F" w:rsidRDefault="008A265F" w:rsidP="008A265F">
      <w:pPr>
        <w:spacing w:after="0" w:line="240" w:lineRule="auto"/>
        <w:jc w:val="both"/>
      </w:pPr>
      <w:r>
        <w:t xml:space="preserve"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нарушениями)".</w:t>
      </w:r>
    </w:p>
    <w:p w:rsidR="008A265F" w:rsidRDefault="008A265F" w:rsidP="008A265F">
      <w:pPr>
        <w:spacing w:after="0" w:line="240" w:lineRule="auto"/>
        <w:jc w:val="both"/>
      </w:pPr>
      <w:r>
        <w:t xml:space="preserve"> 3.Учебный план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8A265F" w:rsidRDefault="008A265F" w:rsidP="008A265F">
      <w:pPr>
        <w:spacing w:after="0" w:line="240" w:lineRule="auto"/>
        <w:jc w:val="both"/>
      </w:pPr>
      <w:r>
        <w:t xml:space="preserve">4.Адаптированная образовательная программа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8A265F" w:rsidRDefault="008A265F" w:rsidP="008A265F">
      <w:pPr>
        <w:spacing w:after="0" w:line="240" w:lineRule="auto"/>
        <w:jc w:val="both"/>
      </w:pPr>
      <w:r>
        <w:t xml:space="preserve">Рабочая программа по предмету «Речь и альтернативная коммуникация» разработана в соответствии с ФГОС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отсталостью, на основе АООП образования обучающихся с умственной отсталостью   </w:t>
      </w:r>
    </w:p>
    <w:p w:rsidR="008A265F" w:rsidRDefault="008A265F" w:rsidP="008A265F">
      <w:pPr>
        <w:spacing w:after="0" w:line="240" w:lineRule="auto"/>
        <w:jc w:val="both"/>
      </w:pPr>
      <w:r>
        <w:t xml:space="preserve">    Специфические нарушения развития обучающегося значительно препятствуют и ограничивают его полноценное общение с окружающими. Физические ограничения при ДЦП затрудняют формирование экспрессивных движений (мимика, указательные жесты), работу артикуляционного аппарата, обучающиеся с трудом произносят отдельные звуки и слоги. У обучающихся,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обучающихся с выраженными нарушениями интеллекта,  отмечается грубое недоразвитие речи и ее функций </w:t>
      </w:r>
      <w:proofErr w:type="gramStart"/>
      <w:r>
        <w:t>:к</w:t>
      </w:r>
      <w:proofErr w:type="gramEnd"/>
      <w:r>
        <w:t>оммуникативной, познавательной, регулирующей. У многих обучающихся с ТМНР устная (звучащая) речь отсутствует или нарушена настолько, что понимание ее окружающими  затруднено либо невозможно.</w:t>
      </w:r>
    </w:p>
    <w:p w:rsidR="008A265F" w:rsidRDefault="008A265F" w:rsidP="008A265F">
      <w:pPr>
        <w:spacing w:after="0" w:line="240" w:lineRule="auto"/>
        <w:jc w:val="both"/>
      </w:pPr>
      <w:r>
        <w:t xml:space="preserve">    В связи с этим, обучение обучающихся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</w:t>
      </w:r>
    </w:p>
    <w:p w:rsidR="008A265F" w:rsidRDefault="008A265F" w:rsidP="008A265F">
      <w:pPr>
        <w:spacing w:after="0" w:line="240" w:lineRule="auto"/>
        <w:jc w:val="both"/>
      </w:pPr>
      <w:r>
        <w:t xml:space="preserve">    Цель обучения -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8A265F" w:rsidRDefault="008A265F" w:rsidP="008A265F">
      <w:pPr>
        <w:spacing w:after="0" w:line="240" w:lineRule="auto"/>
        <w:jc w:val="both"/>
      </w:pPr>
      <w:r>
        <w:t xml:space="preserve">    Задачи:</w:t>
      </w:r>
    </w:p>
    <w:p w:rsidR="008A265F" w:rsidRDefault="008A265F" w:rsidP="008A265F">
      <w:pPr>
        <w:spacing w:after="0" w:line="240" w:lineRule="auto"/>
        <w:jc w:val="both"/>
      </w:pPr>
      <w:r>
        <w:t>-Развитие речи как средства общения в контексте познания окружающего мира и личного опыта ребёнка.</w:t>
      </w:r>
    </w:p>
    <w:p w:rsidR="008A265F" w:rsidRDefault="008A265F" w:rsidP="008A265F">
      <w:pPr>
        <w:spacing w:after="0" w:line="240" w:lineRule="auto"/>
        <w:jc w:val="both"/>
      </w:pPr>
      <w:r>
        <w:t>-Понимание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8A265F" w:rsidRDefault="008A265F" w:rsidP="008A265F">
      <w:pPr>
        <w:spacing w:after="0" w:line="240" w:lineRule="auto"/>
        <w:jc w:val="both"/>
      </w:pPr>
      <w:r>
        <w:t>-Овладение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</w:t>
      </w:r>
    </w:p>
    <w:p w:rsidR="008A265F" w:rsidRDefault="008A265F" w:rsidP="008A265F">
      <w:pPr>
        <w:spacing w:after="0" w:line="240" w:lineRule="auto"/>
        <w:jc w:val="both"/>
      </w:pPr>
      <w:r>
        <w:t>-Умение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8A265F" w:rsidRDefault="008A265F" w:rsidP="008A265F">
      <w:pPr>
        <w:spacing w:after="0" w:line="240" w:lineRule="auto"/>
        <w:jc w:val="both"/>
      </w:pPr>
      <w:r>
        <w:t>-Обучение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8A265F" w:rsidRDefault="008A265F" w:rsidP="008A265F">
      <w:pPr>
        <w:spacing w:after="0" w:line="240" w:lineRule="auto"/>
        <w:jc w:val="both"/>
      </w:pPr>
      <w: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</w:t>
      </w:r>
      <w:proofErr w:type="gramStart"/>
      <w:r>
        <w:t>для</w:t>
      </w:r>
      <w:proofErr w:type="gramEnd"/>
      <w:r>
        <w:t xml:space="preserve"> обучающегося пределах. Для этого организуется специальная работа по введению ребенка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:rsidR="00B81CCA" w:rsidRDefault="008A265F" w:rsidP="008A265F">
      <w:pPr>
        <w:spacing w:after="0" w:line="240" w:lineRule="auto"/>
        <w:jc w:val="both"/>
      </w:pPr>
      <w:r>
        <w:t>Однако главной задачей учителя в ходе обучения чтению является организация речевой среды, стимулирование речевой активности учащихся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</w:r>
    </w:p>
    <w:sectPr w:rsidR="00B81CCA" w:rsidSect="008A2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C"/>
    <w:rsid w:val="00726F1C"/>
    <w:rsid w:val="00745E81"/>
    <w:rsid w:val="008A265F"/>
    <w:rsid w:val="00B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1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1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2022-09-12T11:16:00Z</dcterms:created>
  <dcterms:modified xsi:type="dcterms:W3CDTF">2023-09-07T07:24:00Z</dcterms:modified>
</cp:coreProperties>
</file>